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01" w:rsidRPr="00DA346B" w:rsidRDefault="00AF7801" w:rsidP="00D807FC">
      <w:pPr>
        <w:tabs>
          <w:tab w:val="left" w:pos="851"/>
        </w:tabs>
        <w:spacing w:line="360" w:lineRule="auto"/>
        <w:jc w:val="center"/>
        <w:rPr>
          <w:b/>
          <w:bCs/>
          <w:lang w:val="sq-AL"/>
        </w:rPr>
      </w:pPr>
      <w:bookmarkStart w:id="0" w:name="_GoBack"/>
      <w:bookmarkEnd w:id="0"/>
      <w:r w:rsidRPr="00DA346B">
        <w:rPr>
          <w:b/>
          <w:bCs/>
          <w:lang w:val="sq-AL"/>
        </w:rPr>
        <w:t>V</w:t>
      </w:r>
      <w:r w:rsidR="003A1BD6">
        <w:rPr>
          <w:b/>
          <w:bCs/>
          <w:lang w:val="sq-AL"/>
        </w:rPr>
        <w:t xml:space="preserve">endim nr.5, datë </w:t>
      </w:r>
      <w:r w:rsidR="003A1BD6" w:rsidRPr="00DA346B">
        <w:rPr>
          <w:rFonts w:eastAsiaTheme="minorHAnsi"/>
          <w:b/>
          <w:lang w:val="sq-AL"/>
        </w:rPr>
        <w:t>08.01.2020</w:t>
      </w:r>
    </w:p>
    <w:p w:rsidR="00AF7801" w:rsidRPr="00DA346B" w:rsidRDefault="00AF7801" w:rsidP="00DA346B">
      <w:pPr>
        <w:tabs>
          <w:tab w:val="left" w:pos="851"/>
        </w:tabs>
        <w:spacing w:line="360" w:lineRule="auto"/>
        <w:ind w:firstLine="567"/>
        <w:jc w:val="both"/>
        <w:rPr>
          <w:b/>
          <w:bCs/>
          <w:u w:val="single"/>
          <w:lang w:val="sq-AL"/>
        </w:rPr>
      </w:pPr>
    </w:p>
    <w:p w:rsidR="00AF7801" w:rsidRPr="00DA346B" w:rsidRDefault="00AF7801" w:rsidP="00DA346B">
      <w:pPr>
        <w:tabs>
          <w:tab w:val="left" w:pos="851"/>
        </w:tabs>
        <w:spacing w:line="360" w:lineRule="auto"/>
        <w:ind w:firstLine="720"/>
        <w:jc w:val="both"/>
        <w:rPr>
          <w:lang w:val="sq-AL"/>
        </w:rPr>
      </w:pPr>
      <w:r w:rsidRPr="00DA346B">
        <w:rPr>
          <w:lang w:val="sq-AL"/>
        </w:rPr>
        <w:t>Kolegji i Gjykatës Kushtetuese të Republikës së Shqipërisë (Kolegji), i përbërë nga:</w:t>
      </w:r>
    </w:p>
    <w:p w:rsidR="00AF7801" w:rsidRPr="00DA346B" w:rsidRDefault="00AF7801" w:rsidP="00DA346B">
      <w:pPr>
        <w:tabs>
          <w:tab w:val="left" w:pos="851"/>
        </w:tabs>
        <w:spacing w:line="360" w:lineRule="auto"/>
        <w:ind w:firstLine="567"/>
        <w:jc w:val="both"/>
        <w:rPr>
          <w:lang w:val="sq-AL"/>
        </w:rPr>
      </w:pPr>
    </w:p>
    <w:p w:rsidR="00AF7801" w:rsidRPr="00DA346B" w:rsidRDefault="00AF7801" w:rsidP="00DA346B">
      <w:pPr>
        <w:tabs>
          <w:tab w:val="left" w:pos="851"/>
        </w:tabs>
        <w:spacing w:line="360" w:lineRule="auto"/>
        <w:ind w:firstLine="720"/>
        <w:jc w:val="both"/>
        <w:rPr>
          <w:lang w:val="sq-AL"/>
        </w:rPr>
      </w:pPr>
      <w:r w:rsidRPr="00DA346B">
        <w:rPr>
          <w:lang w:val="sq-AL"/>
        </w:rPr>
        <w:t>Vitore Tusha,</w:t>
      </w:r>
      <w:r w:rsidRPr="00DA346B">
        <w:rPr>
          <w:lang w:val="sq-AL"/>
        </w:rPr>
        <w:tab/>
      </w:r>
      <w:r w:rsidRPr="00DA346B">
        <w:rPr>
          <w:lang w:val="sq-AL"/>
        </w:rPr>
        <w:tab/>
      </w:r>
      <w:r w:rsidRPr="00DA346B">
        <w:rPr>
          <w:lang w:val="sq-AL"/>
        </w:rPr>
        <w:tab/>
        <w:t>Anëtare e Gjykatës Kushtetuese</w:t>
      </w:r>
    </w:p>
    <w:p w:rsidR="00AF7801" w:rsidRPr="00DA346B" w:rsidRDefault="00AF7801" w:rsidP="00DA346B">
      <w:pPr>
        <w:tabs>
          <w:tab w:val="left" w:pos="851"/>
        </w:tabs>
        <w:spacing w:line="360" w:lineRule="auto"/>
        <w:ind w:firstLine="720"/>
        <w:jc w:val="both"/>
        <w:rPr>
          <w:lang w:val="sq-AL"/>
        </w:rPr>
      </w:pPr>
      <w:r w:rsidRPr="00DA346B">
        <w:rPr>
          <w:lang w:val="sq-AL"/>
        </w:rPr>
        <w:t>Fiona</w:t>
      </w:r>
      <w:r w:rsidR="00F93E52">
        <w:rPr>
          <w:lang w:val="sq-AL"/>
        </w:rPr>
        <w:t xml:space="preserve"> </w:t>
      </w:r>
      <w:r w:rsidRPr="00DA346B">
        <w:rPr>
          <w:lang w:val="sq-AL"/>
        </w:rPr>
        <w:t>Papajorgji</w:t>
      </w:r>
      <w:r w:rsidR="00DA346B">
        <w:rPr>
          <w:lang w:val="sq-AL"/>
        </w:rPr>
        <w:t>,</w:t>
      </w:r>
      <w:r w:rsidRPr="00DA346B">
        <w:rPr>
          <w:lang w:val="sq-AL"/>
        </w:rPr>
        <w:tab/>
      </w:r>
      <w:r w:rsidRPr="00DA346B">
        <w:rPr>
          <w:lang w:val="sq-AL"/>
        </w:rPr>
        <w:tab/>
        <w:t xml:space="preserve">Anëtare e </w:t>
      </w:r>
      <w:r w:rsidRPr="00DA346B">
        <w:rPr>
          <w:lang w:val="sq-AL"/>
        </w:rPr>
        <w:tab/>
        <w:t>“         “</w:t>
      </w:r>
    </w:p>
    <w:p w:rsidR="00AF7801" w:rsidRPr="00DA346B" w:rsidRDefault="00AF7801" w:rsidP="00DA346B">
      <w:pPr>
        <w:tabs>
          <w:tab w:val="left" w:pos="851"/>
        </w:tabs>
        <w:spacing w:line="360" w:lineRule="auto"/>
        <w:ind w:firstLine="720"/>
        <w:jc w:val="both"/>
        <w:rPr>
          <w:lang w:val="sq-AL"/>
        </w:rPr>
      </w:pPr>
      <w:r w:rsidRPr="00DA346B">
        <w:rPr>
          <w:lang w:val="sq-AL"/>
        </w:rPr>
        <w:t>Elsa Toska,</w:t>
      </w:r>
      <w:r w:rsidRPr="00DA346B">
        <w:rPr>
          <w:lang w:val="sq-AL"/>
        </w:rPr>
        <w:tab/>
      </w:r>
      <w:r w:rsidRPr="00DA346B">
        <w:rPr>
          <w:lang w:val="sq-AL"/>
        </w:rPr>
        <w:tab/>
      </w:r>
      <w:r w:rsidRPr="00DA346B">
        <w:rPr>
          <w:lang w:val="sq-AL"/>
        </w:rPr>
        <w:tab/>
        <w:t xml:space="preserve">Anëtare e </w:t>
      </w:r>
      <w:r w:rsidRPr="00DA346B">
        <w:rPr>
          <w:lang w:val="sq-AL"/>
        </w:rPr>
        <w:tab/>
        <w:t>“          “</w:t>
      </w:r>
    </w:p>
    <w:p w:rsidR="00AF7801" w:rsidRPr="00DA346B" w:rsidRDefault="00AF7801" w:rsidP="00DA346B">
      <w:pPr>
        <w:tabs>
          <w:tab w:val="left" w:pos="851"/>
        </w:tabs>
        <w:spacing w:line="360" w:lineRule="auto"/>
        <w:ind w:firstLine="567"/>
        <w:jc w:val="both"/>
        <w:rPr>
          <w:lang w:val="sq-AL"/>
        </w:rPr>
      </w:pPr>
    </w:p>
    <w:p w:rsidR="00AF7801" w:rsidRPr="00DA346B" w:rsidRDefault="00A90354" w:rsidP="00DA346B">
      <w:pPr>
        <w:spacing w:line="360" w:lineRule="auto"/>
        <w:rPr>
          <w:lang w:val="sq-AL"/>
        </w:rPr>
      </w:pPr>
      <w:r>
        <w:rPr>
          <w:lang w:val="sq-AL"/>
        </w:rPr>
        <w:t>në datën 08.01.2020</w:t>
      </w:r>
      <w:r w:rsidR="00AF7801" w:rsidRPr="00DA346B">
        <w:rPr>
          <w:lang w:val="sq-AL"/>
        </w:rPr>
        <w:t xml:space="preserve"> mori në shqyrtim paraprak kërkesën me nr. 5 Akti, që i përket:</w:t>
      </w:r>
    </w:p>
    <w:p w:rsidR="00AF7801" w:rsidRPr="00DA346B" w:rsidRDefault="00AF7801" w:rsidP="00DA346B">
      <w:pPr>
        <w:spacing w:line="360" w:lineRule="auto"/>
        <w:rPr>
          <w:lang w:val="sq-AL"/>
        </w:rPr>
      </w:pPr>
    </w:p>
    <w:p w:rsidR="00F51E77" w:rsidRPr="00DA346B" w:rsidRDefault="00F93E52" w:rsidP="00F93E52">
      <w:pPr>
        <w:spacing w:line="360" w:lineRule="auto"/>
        <w:ind w:left="2880" w:hanging="2160"/>
        <w:jc w:val="both"/>
        <w:rPr>
          <w:b/>
          <w:lang w:val="sq-AL"/>
        </w:rPr>
      </w:pPr>
      <w:r>
        <w:rPr>
          <w:b/>
          <w:lang w:val="sq-AL"/>
        </w:rPr>
        <w:t>KËRKUESE:</w:t>
      </w:r>
      <w:r>
        <w:rPr>
          <w:b/>
          <w:lang w:val="sq-AL"/>
        </w:rPr>
        <w:tab/>
      </w:r>
      <w:r w:rsidR="00F51E77" w:rsidRPr="00DA346B">
        <w:rPr>
          <w:b/>
          <w:lang w:val="sq-AL"/>
        </w:rPr>
        <w:t>GJYKATA E APELIT PËR KRIME TË RËNDA</w:t>
      </w:r>
      <w:r w:rsidR="00AF7801" w:rsidRPr="00DA346B">
        <w:rPr>
          <w:b/>
          <w:lang w:val="sq-AL"/>
        </w:rPr>
        <w:t xml:space="preserve">, </w:t>
      </w:r>
      <w:r w:rsidR="00F51E77" w:rsidRPr="00DA346B">
        <w:rPr>
          <w:b/>
          <w:lang w:val="sq-AL"/>
        </w:rPr>
        <w:t>TIRANË</w:t>
      </w:r>
    </w:p>
    <w:p w:rsidR="00F51E77" w:rsidRPr="00DA346B" w:rsidRDefault="00F51E77" w:rsidP="00DA346B">
      <w:pPr>
        <w:spacing w:line="360" w:lineRule="auto"/>
        <w:jc w:val="both"/>
        <w:rPr>
          <w:i/>
          <w:lang w:val="sq-AL"/>
        </w:rPr>
      </w:pPr>
    </w:p>
    <w:p w:rsidR="00AF7801" w:rsidRPr="00DA346B" w:rsidRDefault="00DA346B" w:rsidP="00F93E52">
      <w:pPr>
        <w:tabs>
          <w:tab w:val="left" w:pos="851"/>
        </w:tabs>
        <w:spacing w:line="360" w:lineRule="auto"/>
        <w:ind w:left="2880" w:hanging="2880"/>
        <w:jc w:val="both"/>
        <w:outlineLvl w:val="0"/>
        <w:rPr>
          <w:b/>
          <w:lang w:val="sq-AL"/>
        </w:rPr>
      </w:pPr>
      <w:r>
        <w:rPr>
          <w:b/>
          <w:lang w:val="sq-AL"/>
        </w:rPr>
        <w:tab/>
      </w:r>
      <w:r w:rsidR="00F51E77" w:rsidRPr="00DA346B">
        <w:rPr>
          <w:b/>
          <w:lang w:val="sq-AL"/>
        </w:rPr>
        <w:t>OBJEKTI:</w:t>
      </w:r>
      <w:r w:rsidR="00F51E77" w:rsidRPr="00DA346B">
        <w:rPr>
          <w:i/>
          <w:lang w:val="sq-AL"/>
        </w:rPr>
        <w:tab/>
      </w:r>
      <w:r w:rsidR="00AF7801" w:rsidRPr="00DA346B">
        <w:rPr>
          <w:b/>
          <w:lang w:val="sq-AL"/>
        </w:rPr>
        <w:t xml:space="preserve">Shfuqizimi </w:t>
      </w:r>
      <w:r w:rsidR="00F67180" w:rsidRPr="00DA346B">
        <w:rPr>
          <w:b/>
          <w:lang w:val="sq-AL"/>
        </w:rPr>
        <w:t>si të papajtue</w:t>
      </w:r>
      <w:r w:rsidR="00F67180">
        <w:rPr>
          <w:b/>
          <w:lang w:val="sq-AL"/>
        </w:rPr>
        <w:t>shëm me nenet 30 dhe 34</w:t>
      </w:r>
      <w:r w:rsidR="00F67180" w:rsidRPr="00DA346B">
        <w:rPr>
          <w:b/>
          <w:lang w:val="sq-AL"/>
        </w:rPr>
        <w:t xml:space="preserve"> të Kushtetutës së Republikës së Shqipërisë </w:t>
      </w:r>
      <w:r w:rsidR="00AF7801" w:rsidRPr="00DA346B">
        <w:rPr>
          <w:b/>
          <w:lang w:val="sq-AL"/>
        </w:rPr>
        <w:t xml:space="preserve">i </w:t>
      </w:r>
      <w:r w:rsidR="00A90354">
        <w:rPr>
          <w:b/>
          <w:lang w:val="sq-AL"/>
        </w:rPr>
        <w:t xml:space="preserve">paragrafëve </w:t>
      </w:r>
      <w:r w:rsidR="00A90354" w:rsidRPr="00DA346B">
        <w:rPr>
          <w:b/>
          <w:lang w:val="sq-AL"/>
        </w:rPr>
        <w:t xml:space="preserve">1, </w:t>
      </w:r>
      <w:r w:rsidR="00A90354">
        <w:rPr>
          <w:b/>
          <w:lang w:val="sq-AL"/>
        </w:rPr>
        <w:t>3 dhe 4 t</w:t>
      </w:r>
      <w:r w:rsidR="00397636">
        <w:rPr>
          <w:b/>
          <w:lang w:val="sq-AL"/>
        </w:rPr>
        <w:t>ë</w:t>
      </w:r>
      <w:r w:rsidR="00241C99">
        <w:rPr>
          <w:b/>
          <w:lang w:val="sq-AL"/>
        </w:rPr>
        <w:t xml:space="preserve"> </w:t>
      </w:r>
      <w:r w:rsidR="00AF7801" w:rsidRPr="00DA346B">
        <w:rPr>
          <w:b/>
          <w:lang w:val="sq-AL"/>
        </w:rPr>
        <w:t>nenit 453 të Kodit të Procedurës Penale, të ndryshuar me ligjin nr.35/2017</w:t>
      </w:r>
      <w:r w:rsidR="00AF7801" w:rsidRPr="00DA346B">
        <w:rPr>
          <w:b/>
          <w:i/>
          <w:lang w:val="sq-AL"/>
        </w:rPr>
        <w:t>“Për disa shtesa dhe ndryshime ne ligjin nr. 7905, datë 21.03.1995 “Kodi i Procedurës Penale i Republikës së Shqipërisë”</w:t>
      </w:r>
      <w:r w:rsidR="00AF7801" w:rsidRPr="00DA346B">
        <w:rPr>
          <w:b/>
          <w:lang w:val="sq-AL"/>
        </w:rPr>
        <w:t>.</w:t>
      </w:r>
    </w:p>
    <w:p w:rsidR="00F51E77" w:rsidRPr="00DA346B" w:rsidRDefault="00F51E77" w:rsidP="00DA346B">
      <w:pPr>
        <w:spacing w:line="360" w:lineRule="auto"/>
        <w:jc w:val="both"/>
        <w:rPr>
          <w:i/>
          <w:lang w:val="sq-AL"/>
        </w:rPr>
      </w:pPr>
    </w:p>
    <w:p w:rsidR="00F51E77" w:rsidRPr="00DA346B" w:rsidRDefault="00F51E77" w:rsidP="00F93E52">
      <w:pPr>
        <w:spacing w:line="360" w:lineRule="auto"/>
        <w:ind w:left="2880" w:hanging="2313"/>
        <w:jc w:val="both"/>
        <w:rPr>
          <w:lang w:val="sq-AL"/>
        </w:rPr>
      </w:pPr>
      <w:r w:rsidRPr="00DA346B">
        <w:rPr>
          <w:b/>
          <w:lang w:val="sq-AL"/>
        </w:rPr>
        <w:t>BAZA LIGJORE:</w:t>
      </w:r>
      <w:r w:rsidRPr="00DA346B">
        <w:rPr>
          <w:i/>
          <w:lang w:val="sq-AL"/>
        </w:rPr>
        <w:tab/>
      </w:r>
      <w:r w:rsidR="00A90354">
        <w:rPr>
          <w:lang w:val="sq-AL"/>
        </w:rPr>
        <w:t>Nenet 33, 134/1/dh dhe</w:t>
      </w:r>
      <w:r w:rsidRPr="00DA346B">
        <w:rPr>
          <w:lang w:val="sq-AL"/>
        </w:rPr>
        <w:t xml:space="preserve"> 145/2 të Kushtetutës; nenet 49/3/dh dhe 50/3 të ligjit nr.8577, datë 10.02.2000 “Për organizimin dhe funksionimin e Gjykatës Kushtetuese të Republikës së Shqipërisë”, i ndryshuar.</w:t>
      </w:r>
    </w:p>
    <w:p w:rsidR="00F51E77" w:rsidRPr="00DA346B" w:rsidRDefault="00F51E77" w:rsidP="00DA346B">
      <w:pPr>
        <w:spacing w:line="360" w:lineRule="auto"/>
        <w:rPr>
          <w:i/>
          <w:lang w:val="sq-AL"/>
        </w:rPr>
      </w:pPr>
    </w:p>
    <w:p w:rsidR="00AF7801" w:rsidRPr="00DA346B" w:rsidRDefault="00AF7801" w:rsidP="00DA346B">
      <w:pPr>
        <w:tabs>
          <w:tab w:val="left" w:pos="851"/>
        </w:tabs>
        <w:suppressAutoHyphens/>
        <w:spacing w:line="360" w:lineRule="auto"/>
        <w:ind w:firstLine="567"/>
        <w:jc w:val="both"/>
        <w:outlineLvl w:val="0"/>
        <w:rPr>
          <w:lang w:val="sq-AL" w:eastAsia="fr-FR"/>
        </w:rPr>
      </w:pPr>
      <w:r w:rsidRPr="00DA346B">
        <w:rPr>
          <w:lang w:val="sq-AL" w:eastAsia="fr-FR"/>
        </w:rPr>
        <w:t xml:space="preserve">Kolegji i Gjykatës Kushtetuese </w:t>
      </w:r>
      <w:r w:rsidRPr="00DA346B">
        <w:rPr>
          <w:lang w:val="sq-AL"/>
        </w:rPr>
        <w:t>(Kolegji)</w:t>
      </w:r>
      <w:r w:rsidRPr="00DA346B">
        <w:rPr>
          <w:lang w:val="sq-AL" w:eastAsia="fr-FR"/>
        </w:rPr>
        <w:t>, pasi shqyrtoi kërkesën, dokumentet shoqëruese dhe diskutoi çështjen në tërësi,</w:t>
      </w:r>
    </w:p>
    <w:p w:rsidR="00AF7801" w:rsidRPr="00DA346B" w:rsidRDefault="00AF7801" w:rsidP="00DA346B">
      <w:pPr>
        <w:tabs>
          <w:tab w:val="left" w:pos="851"/>
        </w:tabs>
        <w:suppressAutoHyphens/>
        <w:spacing w:line="360" w:lineRule="auto"/>
        <w:ind w:firstLine="567"/>
        <w:jc w:val="both"/>
        <w:outlineLvl w:val="0"/>
        <w:rPr>
          <w:lang w:val="sq-AL" w:eastAsia="fr-FR"/>
        </w:rPr>
      </w:pPr>
    </w:p>
    <w:p w:rsidR="00AF7801" w:rsidRPr="00DA346B" w:rsidRDefault="00AF7801" w:rsidP="00DB010F">
      <w:pPr>
        <w:tabs>
          <w:tab w:val="left" w:pos="851"/>
        </w:tabs>
        <w:spacing w:line="360" w:lineRule="auto"/>
        <w:jc w:val="center"/>
        <w:rPr>
          <w:b/>
          <w:lang w:val="sq-AL"/>
        </w:rPr>
      </w:pPr>
      <w:r w:rsidRPr="00DA346B">
        <w:rPr>
          <w:b/>
          <w:bCs/>
          <w:lang w:val="sq-AL"/>
        </w:rPr>
        <w:t>V Ë R E N:</w:t>
      </w:r>
    </w:p>
    <w:p w:rsidR="00AF7801" w:rsidRPr="00DA346B" w:rsidRDefault="00AF7801" w:rsidP="00DB010F">
      <w:pPr>
        <w:tabs>
          <w:tab w:val="left" w:pos="851"/>
        </w:tabs>
        <w:spacing w:line="360" w:lineRule="auto"/>
        <w:jc w:val="center"/>
        <w:rPr>
          <w:lang w:val="sq-AL"/>
        </w:rPr>
      </w:pPr>
      <w:r w:rsidRPr="00DA346B">
        <w:rPr>
          <w:b/>
          <w:lang w:val="sq-AL"/>
        </w:rPr>
        <w:t>I</w:t>
      </w:r>
    </w:p>
    <w:p w:rsidR="00E9146F" w:rsidRPr="00DA346B" w:rsidRDefault="009F419A" w:rsidP="00DA346B">
      <w:pPr>
        <w:pStyle w:val="ListParagraph"/>
        <w:numPr>
          <w:ilvl w:val="0"/>
          <w:numId w:val="3"/>
        </w:numPr>
        <w:tabs>
          <w:tab w:val="left" w:pos="851"/>
          <w:tab w:val="left" w:pos="1080"/>
        </w:tabs>
        <w:spacing w:line="360" w:lineRule="auto"/>
        <w:ind w:left="0" w:firstLine="720"/>
        <w:contextualSpacing w:val="0"/>
        <w:jc w:val="both"/>
        <w:rPr>
          <w:bCs/>
          <w:i/>
          <w:lang w:val="sq-AL"/>
        </w:rPr>
      </w:pPr>
      <w:r w:rsidRPr="00DA346B">
        <w:rPr>
          <w:bCs/>
          <w:lang w:val="sq-AL"/>
        </w:rPr>
        <w:t>Gjykata e</w:t>
      </w:r>
      <w:r w:rsidR="00AF7801" w:rsidRPr="00DA346B">
        <w:rPr>
          <w:bCs/>
          <w:lang w:val="sq-AL"/>
        </w:rPr>
        <w:t xml:space="preserve"> Shka</w:t>
      </w:r>
      <w:r w:rsidR="00974E46" w:rsidRPr="00DA346B">
        <w:rPr>
          <w:bCs/>
          <w:lang w:val="sq-AL"/>
        </w:rPr>
        <w:t xml:space="preserve">llës së Parë për Krime të Rënda, </w:t>
      </w:r>
      <w:r w:rsidR="00AF7801" w:rsidRPr="00DA346B">
        <w:rPr>
          <w:bCs/>
          <w:lang w:val="sq-AL"/>
        </w:rPr>
        <w:t xml:space="preserve">Tiranë </w:t>
      </w:r>
      <w:r w:rsidR="00F51E77" w:rsidRPr="00DA346B">
        <w:rPr>
          <w:bCs/>
          <w:lang w:val="sq-AL"/>
        </w:rPr>
        <w:t xml:space="preserve">me vendimin nr.1, datë 10.01.2005 </w:t>
      </w:r>
      <w:r w:rsidR="00E9146F" w:rsidRPr="00DA346B">
        <w:rPr>
          <w:bCs/>
          <w:lang w:val="sq-AL"/>
        </w:rPr>
        <w:t>ka vendosur</w:t>
      </w:r>
      <w:r w:rsidR="00AF7801" w:rsidRPr="00DA346B">
        <w:rPr>
          <w:bCs/>
          <w:lang w:val="sq-AL"/>
        </w:rPr>
        <w:t>: “</w:t>
      </w:r>
      <w:r w:rsidR="00AF7801" w:rsidRPr="00DA346B">
        <w:rPr>
          <w:bCs/>
          <w:i/>
          <w:lang w:val="sq-AL"/>
        </w:rPr>
        <w:t>D</w:t>
      </w:r>
      <w:r w:rsidR="00F51E77" w:rsidRPr="00DA346B">
        <w:rPr>
          <w:bCs/>
          <w:i/>
          <w:lang w:val="sq-AL"/>
        </w:rPr>
        <w:t>eklar</w:t>
      </w:r>
      <w:r w:rsidR="00E9146F" w:rsidRPr="00DA346B">
        <w:rPr>
          <w:bCs/>
          <w:i/>
          <w:lang w:val="sq-AL"/>
        </w:rPr>
        <w:t>imin</w:t>
      </w:r>
      <w:r w:rsidR="00F51E77" w:rsidRPr="00DA346B">
        <w:rPr>
          <w:bCs/>
          <w:i/>
          <w:lang w:val="sq-AL"/>
        </w:rPr>
        <w:t xml:space="preserve"> fajtor </w:t>
      </w:r>
      <w:r w:rsidR="00AF7801" w:rsidRPr="00DA346B">
        <w:rPr>
          <w:bCs/>
          <w:i/>
          <w:lang w:val="sq-AL"/>
        </w:rPr>
        <w:t>t</w:t>
      </w:r>
      <w:r w:rsidR="00E02825" w:rsidRPr="00DA346B">
        <w:rPr>
          <w:bCs/>
          <w:i/>
          <w:lang w:val="sq-AL"/>
        </w:rPr>
        <w:t>ë</w:t>
      </w:r>
      <w:r w:rsidR="00D807FC">
        <w:rPr>
          <w:bCs/>
          <w:i/>
          <w:lang w:val="sq-AL"/>
        </w:rPr>
        <w:t xml:space="preserve"> </w:t>
      </w:r>
      <w:r w:rsidR="00E9146F" w:rsidRPr="00DA346B">
        <w:rPr>
          <w:bCs/>
          <w:i/>
          <w:lang w:val="sq-AL"/>
        </w:rPr>
        <w:t>t</w:t>
      </w:r>
      <w:r w:rsidR="00E02825" w:rsidRPr="00DA346B">
        <w:rPr>
          <w:bCs/>
          <w:i/>
          <w:lang w:val="sq-AL"/>
        </w:rPr>
        <w:t>ë</w:t>
      </w:r>
      <w:r w:rsidR="00E9146F" w:rsidRPr="00DA346B">
        <w:rPr>
          <w:bCs/>
          <w:i/>
          <w:lang w:val="sq-AL"/>
        </w:rPr>
        <w:t xml:space="preserve"> pandehurit </w:t>
      </w:r>
      <w:r w:rsidR="00AF7801" w:rsidRPr="00DA346B">
        <w:rPr>
          <w:bCs/>
          <w:i/>
          <w:lang w:val="sq-AL"/>
        </w:rPr>
        <w:t xml:space="preserve">N.Gj. </w:t>
      </w:r>
      <w:r w:rsidR="00F51E77" w:rsidRPr="00DA346B">
        <w:rPr>
          <w:bCs/>
          <w:i/>
          <w:lang w:val="sq-AL"/>
        </w:rPr>
        <w:t>për vepr</w:t>
      </w:r>
      <w:r w:rsidR="00E02825" w:rsidRPr="00DA346B">
        <w:rPr>
          <w:bCs/>
          <w:i/>
          <w:lang w:val="sq-AL"/>
        </w:rPr>
        <w:t>ë</w:t>
      </w:r>
      <w:r w:rsidR="00E9146F" w:rsidRPr="00DA346B">
        <w:rPr>
          <w:bCs/>
          <w:i/>
          <w:lang w:val="sq-AL"/>
        </w:rPr>
        <w:t>n</w:t>
      </w:r>
      <w:r w:rsidR="00A90354">
        <w:rPr>
          <w:bCs/>
          <w:i/>
          <w:lang w:val="sq-AL"/>
        </w:rPr>
        <w:t xml:space="preserve"> penale “Vrasja</w:t>
      </w:r>
      <w:r w:rsidR="00F51E77" w:rsidRPr="00DA346B">
        <w:rPr>
          <w:bCs/>
          <w:i/>
          <w:lang w:val="sq-AL"/>
        </w:rPr>
        <w:t xml:space="preserve"> me paramendim”, </w:t>
      </w:r>
      <w:r w:rsidR="00E9146F" w:rsidRPr="00DA346B">
        <w:rPr>
          <w:bCs/>
          <w:i/>
          <w:lang w:val="sq-AL"/>
        </w:rPr>
        <w:t>n</w:t>
      </w:r>
      <w:r w:rsidR="00E02825" w:rsidRPr="00DA346B">
        <w:rPr>
          <w:bCs/>
          <w:i/>
          <w:lang w:val="sq-AL"/>
        </w:rPr>
        <w:t>ë</w:t>
      </w:r>
      <w:r w:rsidR="00E9146F" w:rsidRPr="00DA346B">
        <w:rPr>
          <w:bCs/>
          <w:i/>
          <w:lang w:val="sq-AL"/>
        </w:rPr>
        <w:t xml:space="preserve"> bashk</w:t>
      </w:r>
      <w:r w:rsidR="00E02825" w:rsidRPr="00DA346B">
        <w:rPr>
          <w:bCs/>
          <w:i/>
          <w:lang w:val="sq-AL"/>
        </w:rPr>
        <w:t>ë</w:t>
      </w:r>
      <w:r w:rsidR="00E9146F" w:rsidRPr="00DA346B">
        <w:rPr>
          <w:bCs/>
          <w:i/>
          <w:lang w:val="sq-AL"/>
        </w:rPr>
        <w:t>punim</w:t>
      </w:r>
      <w:r w:rsidR="008051DA">
        <w:rPr>
          <w:bCs/>
          <w:i/>
          <w:lang w:val="sq-AL"/>
        </w:rPr>
        <w:t>,</w:t>
      </w:r>
      <w:r w:rsidR="00E9146F" w:rsidRPr="00DA346B">
        <w:rPr>
          <w:bCs/>
          <w:i/>
          <w:lang w:val="sq-AL"/>
        </w:rPr>
        <w:t xml:space="preserve"> n</w:t>
      </w:r>
      <w:r w:rsidR="00E02825" w:rsidRPr="00DA346B">
        <w:rPr>
          <w:bCs/>
          <w:i/>
          <w:lang w:val="sq-AL"/>
        </w:rPr>
        <w:t>ë</w:t>
      </w:r>
      <w:r w:rsidR="00E9146F" w:rsidRPr="00DA346B">
        <w:rPr>
          <w:bCs/>
          <w:i/>
          <w:lang w:val="sq-AL"/>
        </w:rPr>
        <w:t xml:space="preserve"> d</w:t>
      </w:r>
      <w:r w:rsidR="00E02825" w:rsidRPr="00DA346B">
        <w:rPr>
          <w:bCs/>
          <w:i/>
          <w:lang w:val="sq-AL"/>
        </w:rPr>
        <w:t>ë</w:t>
      </w:r>
      <w:r w:rsidR="00E9146F" w:rsidRPr="00DA346B">
        <w:rPr>
          <w:bCs/>
          <w:i/>
          <w:lang w:val="sq-AL"/>
        </w:rPr>
        <w:t>m t</w:t>
      </w:r>
      <w:r w:rsidR="00E02825" w:rsidRPr="00DA346B">
        <w:rPr>
          <w:bCs/>
          <w:i/>
          <w:lang w:val="sq-AL"/>
        </w:rPr>
        <w:t>ë</w:t>
      </w:r>
      <w:r w:rsidR="00E9146F" w:rsidRPr="00DA346B">
        <w:rPr>
          <w:bCs/>
          <w:i/>
          <w:lang w:val="sq-AL"/>
        </w:rPr>
        <w:t xml:space="preserve"> shtetasit Sh.M. dhe d</w:t>
      </w:r>
      <w:r w:rsidR="00E02825" w:rsidRPr="00DA346B">
        <w:rPr>
          <w:bCs/>
          <w:i/>
          <w:lang w:val="sq-AL"/>
        </w:rPr>
        <w:t>ë</w:t>
      </w:r>
      <w:r w:rsidR="00E9146F" w:rsidRPr="00DA346B">
        <w:rPr>
          <w:bCs/>
          <w:i/>
          <w:lang w:val="sq-AL"/>
        </w:rPr>
        <w:t>nimin e tij me 23 (nj</w:t>
      </w:r>
      <w:r w:rsidR="00E02825" w:rsidRPr="00DA346B">
        <w:rPr>
          <w:bCs/>
          <w:i/>
          <w:lang w:val="sq-AL"/>
        </w:rPr>
        <w:t>ë</w:t>
      </w:r>
      <w:r w:rsidR="00E9146F" w:rsidRPr="00DA346B">
        <w:rPr>
          <w:bCs/>
          <w:i/>
          <w:lang w:val="sq-AL"/>
        </w:rPr>
        <w:t>zet e tre) vjet burgim. Deklarimin fajtor p</w:t>
      </w:r>
      <w:r w:rsidR="00E02825" w:rsidRPr="00DA346B">
        <w:rPr>
          <w:bCs/>
          <w:i/>
          <w:lang w:val="sq-AL"/>
        </w:rPr>
        <w:t>ë</w:t>
      </w:r>
      <w:r w:rsidR="00E9146F" w:rsidRPr="00DA346B">
        <w:rPr>
          <w:bCs/>
          <w:i/>
          <w:lang w:val="sq-AL"/>
        </w:rPr>
        <w:t>r vepr</w:t>
      </w:r>
      <w:r w:rsidR="00E02825" w:rsidRPr="00DA346B">
        <w:rPr>
          <w:bCs/>
          <w:i/>
          <w:lang w:val="sq-AL"/>
        </w:rPr>
        <w:t>ë</w:t>
      </w:r>
      <w:r w:rsidR="00E9146F" w:rsidRPr="00DA346B">
        <w:rPr>
          <w:bCs/>
          <w:i/>
          <w:lang w:val="sq-AL"/>
        </w:rPr>
        <w:t xml:space="preserve">n penale </w:t>
      </w:r>
      <w:r w:rsidR="00F51E77" w:rsidRPr="00DA346B">
        <w:rPr>
          <w:bCs/>
          <w:i/>
          <w:lang w:val="sq-AL"/>
        </w:rPr>
        <w:t>“Plagosj</w:t>
      </w:r>
      <w:r w:rsidR="00A90354">
        <w:rPr>
          <w:bCs/>
          <w:i/>
          <w:lang w:val="sq-AL"/>
        </w:rPr>
        <w:t>a</w:t>
      </w:r>
      <w:r w:rsidR="00F51E77" w:rsidRPr="00DA346B">
        <w:rPr>
          <w:bCs/>
          <w:i/>
          <w:lang w:val="sq-AL"/>
        </w:rPr>
        <w:t xml:space="preserve"> e rëndë”,</w:t>
      </w:r>
      <w:r w:rsidR="00E9146F" w:rsidRPr="00DA346B">
        <w:rPr>
          <w:bCs/>
          <w:i/>
          <w:lang w:val="sq-AL"/>
        </w:rPr>
        <w:t xml:space="preserve"> n</w:t>
      </w:r>
      <w:r w:rsidR="00E02825" w:rsidRPr="00DA346B">
        <w:rPr>
          <w:bCs/>
          <w:i/>
          <w:lang w:val="sq-AL"/>
        </w:rPr>
        <w:t>ë</w:t>
      </w:r>
      <w:r w:rsidR="00E9146F" w:rsidRPr="00DA346B">
        <w:rPr>
          <w:bCs/>
          <w:i/>
          <w:lang w:val="sq-AL"/>
        </w:rPr>
        <w:t xml:space="preserve"> bashk</w:t>
      </w:r>
      <w:r w:rsidR="00E02825" w:rsidRPr="00DA346B">
        <w:rPr>
          <w:bCs/>
          <w:i/>
          <w:lang w:val="sq-AL"/>
        </w:rPr>
        <w:t>ë</w:t>
      </w:r>
      <w:r w:rsidR="00E9146F" w:rsidRPr="00DA346B">
        <w:rPr>
          <w:bCs/>
          <w:i/>
          <w:lang w:val="sq-AL"/>
        </w:rPr>
        <w:t>punim, d</w:t>
      </w:r>
      <w:r w:rsidR="00E02825" w:rsidRPr="00DA346B">
        <w:rPr>
          <w:bCs/>
          <w:i/>
          <w:lang w:val="sq-AL"/>
        </w:rPr>
        <w:t>ë</w:t>
      </w:r>
      <w:r w:rsidR="00E9146F" w:rsidRPr="00DA346B">
        <w:rPr>
          <w:bCs/>
          <w:i/>
          <w:lang w:val="sq-AL"/>
        </w:rPr>
        <w:t>nimin e tij me 5 (pes</w:t>
      </w:r>
      <w:r w:rsidR="00E02825" w:rsidRPr="00DA346B">
        <w:rPr>
          <w:bCs/>
          <w:i/>
          <w:lang w:val="sq-AL"/>
        </w:rPr>
        <w:t>ë</w:t>
      </w:r>
      <w:r w:rsidR="00E9146F" w:rsidRPr="00DA346B">
        <w:rPr>
          <w:bCs/>
          <w:i/>
          <w:lang w:val="sq-AL"/>
        </w:rPr>
        <w:t>) vjet burgim, deklarimin fajtor p</w:t>
      </w:r>
      <w:r w:rsidR="00E02825" w:rsidRPr="00DA346B">
        <w:rPr>
          <w:bCs/>
          <w:i/>
          <w:lang w:val="sq-AL"/>
        </w:rPr>
        <w:t>ë</w:t>
      </w:r>
      <w:r w:rsidR="00E9146F" w:rsidRPr="00DA346B">
        <w:rPr>
          <w:bCs/>
          <w:i/>
          <w:lang w:val="sq-AL"/>
        </w:rPr>
        <w:t>r vepr</w:t>
      </w:r>
      <w:r w:rsidR="00E02825" w:rsidRPr="00DA346B">
        <w:rPr>
          <w:bCs/>
          <w:i/>
          <w:lang w:val="sq-AL"/>
        </w:rPr>
        <w:t>ë</w:t>
      </w:r>
      <w:r w:rsidR="00E9146F" w:rsidRPr="00DA346B">
        <w:rPr>
          <w:bCs/>
          <w:i/>
          <w:lang w:val="sq-AL"/>
        </w:rPr>
        <w:t>n penale</w:t>
      </w:r>
      <w:r w:rsidR="00F51E77" w:rsidRPr="00DA346B">
        <w:rPr>
          <w:bCs/>
          <w:i/>
          <w:lang w:val="sq-AL"/>
        </w:rPr>
        <w:t xml:space="preserve"> “</w:t>
      </w:r>
      <w:r w:rsidR="00E9146F" w:rsidRPr="00DA346B">
        <w:rPr>
          <w:bCs/>
          <w:i/>
          <w:lang w:val="sq-AL"/>
        </w:rPr>
        <w:t>Mbajtja pa leje t</w:t>
      </w:r>
      <w:r w:rsidR="00E02825" w:rsidRPr="00DA346B">
        <w:rPr>
          <w:bCs/>
          <w:i/>
          <w:lang w:val="sq-AL"/>
        </w:rPr>
        <w:t>ë</w:t>
      </w:r>
      <w:r w:rsidR="00F51E77" w:rsidRPr="00DA346B">
        <w:rPr>
          <w:bCs/>
          <w:i/>
          <w:lang w:val="sq-AL"/>
        </w:rPr>
        <w:t xml:space="preserve"> </w:t>
      </w:r>
      <w:r w:rsidR="00F51E77" w:rsidRPr="00DA346B">
        <w:rPr>
          <w:bCs/>
          <w:i/>
          <w:lang w:val="sq-AL"/>
        </w:rPr>
        <w:lastRenderedPageBreak/>
        <w:t>armëve luftarake</w:t>
      </w:r>
      <w:r w:rsidR="00E9146F" w:rsidRPr="00DA346B">
        <w:rPr>
          <w:bCs/>
          <w:i/>
          <w:lang w:val="sq-AL"/>
        </w:rPr>
        <w:t xml:space="preserve"> dhe municionit</w:t>
      </w:r>
      <w:r w:rsidR="00F51E77" w:rsidRPr="00DA346B">
        <w:rPr>
          <w:bCs/>
          <w:i/>
          <w:lang w:val="sq-AL"/>
        </w:rPr>
        <w:t>”</w:t>
      </w:r>
      <w:r w:rsidR="00E9146F" w:rsidRPr="00DA346B">
        <w:rPr>
          <w:bCs/>
          <w:i/>
          <w:lang w:val="sq-AL"/>
        </w:rPr>
        <w:t>, d</w:t>
      </w:r>
      <w:r w:rsidR="00E02825" w:rsidRPr="00DA346B">
        <w:rPr>
          <w:bCs/>
          <w:i/>
          <w:lang w:val="sq-AL"/>
        </w:rPr>
        <w:t>ë</w:t>
      </w:r>
      <w:r w:rsidR="00E9146F" w:rsidRPr="00DA346B">
        <w:rPr>
          <w:bCs/>
          <w:i/>
          <w:lang w:val="sq-AL"/>
        </w:rPr>
        <w:t>nimin e tij me 3 (tre) vjet burgim</w:t>
      </w:r>
      <w:r w:rsidR="00F51E77" w:rsidRPr="00DA346B">
        <w:rPr>
          <w:bCs/>
          <w:i/>
          <w:lang w:val="sq-AL"/>
        </w:rPr>
        <w:t>.</w:t>
      </w:r>
      <w:r w:rsidR="00E9146F" w:rsidRPr="00DA346B">
        <w:rPr>
          <w:bCs/>
          <w:i/>
          <w:lang w:val="sq-AL"/>
        </w:rPr>
        <w:t xml:space="preserve"> Duke respektuar kriteret e nenit 55 t</w:t>
      </w:r>
      <w:r w:rsidR="00E02825" w:rsidRPr="00DA346B">
        <w:rPr>
          <w:bCs/>
          <w:i/>
          <w:lang w:val="sq-AL"/>
        </w:rPr>
        <w:t>ë</w:t>
      </w:r>
      <w:r w:rsidR="00E9146F" w:rsidRPr="00DA346B">
        <w:rPr>
          <w:bCs/>
          <w:i/>
          <w:lang w:val="sq-AL"/>
        </w:rPr>
        <w:t xml:space="preserve"> Kodit Penal d</w:t>
      </w:r>
      <w:r w:rsidR="00E02825" w:rsidRPr="00DA346B">
        <w:rPr>
          <w:bCs/>
          <w:i/>
          <w:lang w:val="sq-AL"/>
        </w:rPr>
        <w:t>ë</w:t>
      </w:r>
      <w:r w:rsidR="00E9146F" w:rsidRPr="00DA346B">
        <w:rPr>
          <w:bCs/>
          <w:i/>
          <w:lang w:val="sq-AL"/>
        </w:rPr>
        <w:t>nimin e tij me 25 (nj</w:t>
      </w:r>
      <w:r w:rsidR="00E02825" w:rsidRPr="00DA346B">
        <w:rPr>
          <w:bCs/>
          <w:i/>
          <w:lang w:val="sq-AL"/>
        </w:rPr>
        <w:t>ë</w:t>
      </w:r>
      <w:r w:rsidR="00E9146F" w:rsidRPr="00DA346B">
        <w:rPr>
          <w:bCs/>
          <w:i/>
          <w:lang w:val="sq-AL"/>
        </w:rPr>
        <w:t>zet e pes</w:t>
      </w:r>
      <w:r w:rsidR="00E02825" w:rsidRPr="00DA346B">
        <w:rPr>
          <w:bCs/>
          <w:i/>
          <w:lang w:val="sq-AL"/>
        </w:rPr>
        <w:t>ë</w:t>
      </w:r>
      <w:r w:rsidR="00E9146F" w:rsidRPr="00DA346B">
        <w:rPr>
          <w:bCs/>
          <w:i/>
          <w:lang w:val="sq-AL"/>
        </w:rPr>
        <w:t>) vjet burgim</w:t>
      </w:r>
      <w:r w:rsidR="006050DB" w:rsidRPr="00DA346B">
        <w:rPr>
          <w:bCs/>
          <w:i/>
          <w:lang w:val="sq-AL"/>
        </w:rPr>
        <w:t>”</w:t>
      </w:r>
      <w:r w:rsidR="00E9146F" w:rsidRPr="00DA346B">
        <w:rPr>
          <w:bCs/>
          <w:i/>
          <w:lang w:val="sq-AL"/>
        </w:rPr>
        <w:t>.</w:t>
      </w:r>
    </w:p>
    <w:p w:rsidR="006050DB" w:rsidRPr="00DA346B" w:rsidRDefault="006050DB" w:rsidP="00DA346B">
      <w:pPr>
        <w:pStyle w:val="ListParagraph"/>
        <w:numPr>
          <w:ilvl w:val="0"/>
          <w:numId w:val="3"/>
        </w:numPr>
        <w:tabs>
          <w:tab w:val="left" w:pos="851"/>
          <w:tab w:val="left" w:pos="1080"/>
        </w:tabs>
        <w:spacing w:line="360" w:lineRule="auto"/>
        <w:ind w:left="0" w:firstLine="720"/>
        <w:contextualSpacing w:val="0"/>
        <w:jc w:val="both"/>
        <w:rPr>
          <w:bCs/>
          <w:lang w:val="sq-AL"/>
        </w:rPr>
      </w:pPr>
      <w:r w:rsidRPr="00DA346B">
        <w:rPr>
          <w:bCs/>
          <w:lang w:val="sq-AL"/>
        </w:rPr>
        <w:t xml:space="preserve">Mbi ankimin e </w:t>
      </w:r>
      <w:r w:rsidR="009F419A" w:rsidRPr="00DA346B">
        <w:rPr>
          <w:bCs/>
          <w:lang w:val="sq-AL"/>
        </w:rPr>
        <w:t>t</w:t>
      </w:r>
      <w:r w:rsidR="001C1F22" w:rsidRPr="00DA346B">
        <w:rPr>
          <w:bCs/>
          <w:lang w:val="sq-AL"/>
        </w:rPr>
        <w:t>ë</w:t>
      </w:r>
      <w:r w:rsidR="009F419A" w:rsidRPr="00DA346B">
        <w:rPr>
          <w:bCs/>
          <w:lang w:val="sq-AL"/>
        </w:rPr>
        <w:t xml:space="preserve"> d</w:t>
      </w:r>
      <w:r w:rsidR="001C1F22" w:rsidRPr="00DA346B">
        <w:rPr>
          <w:bCs/>
          <w:lang w:val="sq-AL"/>
        </w:rPr>
        <w:t>ë</w:t>
      </w:r>
      <w:r w:rsidR="009F419A" w:rsidRPr="00DA346B">
        <w:rPr>
          <w:bCs/>
          <w:lang w:val="sq-AL"/>
        </w:rPr>
        <w:t xml:space="preserve">nuarit, </w:t>
      </w:r>
      <w:r w:rsidRPr="00DA346B">
        <w:rPr>
          <w:bCs/>
          <w:lang w:val="sq-AL"/>
        </w:rPr>
        <w:t>i p</w:t>
      </w:r>
      <w:r w:rsidR="00E02825" w:rsidRPr="00DA346B">
        <w:rPr>
          <w:bCs/>
          <w:lang w:val="sq-AL"/>
        </w:rPr>
        <w:t>ë</w:t>
      </w:r>
      <w:r w:rsidRPr="00DA346B">
        <w:rPr>
          <w:bCs/>
          <w:lang w:val="sq-AL"/>
        </w:rPr>
        <w:t>rfaq</w:t>
      </w:r>
      <w:r w:rsidR="00E02825" w:rsidRPr="00DA346B">
        <w:rPr>
          <w:bCs/>
          <w:lang w:val="sq-AL"/>
        </w:rPr>
        <w:t>ë</w:t>
      </w:r>
      <w:r w:rsidRPr="00DA346B">
        <w:rPr>
          <w:bCs/>
          <w:lang w:val="sq-AL"/>
        </w:rPr>
        <w:t xml:space="preserve">suar nga </w:t>
      </w:r>
      <w:r w:rsidR="008868D8" w:rsidRPr="00DA346B">
        <w:rPr>
          <w:bCs/>
          <w:lang w:val="sq-AL"/>
        </w:rPr>
        <w:t xml:space="preserve">mbrojtësi ligjor, </w:t>
      </w:r>
      <w:r w:rsidR="00F51E77" w:rsidRPr="00DA346B">
        <w:rPr>
          <w:bCs/>
          <w:lang w:val="sq-AL"/>
        </w:rPr>
        <w:t>Gjykata e Apelit për Krime të Rënda, Tiranë me vendimin nr.</w:t>
      </w:r>
      <w:r w:rsidRPr="00DA346B">
        <w:rPr>
          <w:bCs/>
          <w:lang w:val="sq-AL"/>
        </w:rPr>
        <w:t xml:space="preserve"> 13, datë 11.03.2005, ka vendosur: </w:t>
      </w:r>
      <w:r w:rsidRPr="00DA346B">
        <w:rPr>
          <w:bCs/>
          <w:i/>
          <w:lang w:val="sq-AL"/>
        </w:rPr>
        <w:t>“L</w:t>
      </w:r>
      <w:r w:rsidR="00F51E77" w:rsidRPr="00DA346B">
        <w:rPr>
          <w:bCs/>
          <w:i/>
          <w:lang w:val="sq-AL"/>
        </w:rPr>
        <w:t xml:space="preserve">ënien në fuqi të vendimit </w:t>
      </w:r>
      <w:r w:rsidRPr="00DA346B">
        <w:rPr>
          <w:bCs/>
          <w:i/>
          <w:lang w:val="sq-AL"/>
        </w:rPr>
        <w:t>nr.1, dat</w:t>
      </w:r>
      <w:r w:rsidR="00E02825" w:rsidRPr="00DA346B">
        <w:rPr>
          <w:bCs/>
          <w:i/>
          <w:lang w:val="sq-AL"/>
        </w:rPr>
        <w:t>ë</w:t>
      </w:r>
      <w:r w:rsidRPr="00DA346B">
        <w:rPr>
          <w:bCs/>
          <w:i/>
          <w:lang w:val="sq-AL"/>
        </w:rPr>
        <w:t xml:space="preserve"> 10.01.2005 </w:t>
      </w:r>
      <w:r w:rsidR="00F51E77" w:rsidRPr="00DA346B">
        <w:rPr>
          <w:bCs/>
          <w:i/>
          <w:lang w:val="sq-AL"/>
        </w:rPr>
        <w:t xml:space="preserve">të Gjykatës së Shkallës së Parë për Krime të Rënda, </w:t>
      </w:r>
      <w:r w:rsidRPr="00DA346B">
        <w:rPr>
          <w:bCs/>
          <w:i/>
          <w:lang w:val="sq-AL"/>
        </w:rPr>
        <w:t>Tiran</w:t>
      </w:r>
      <w:r w:rsidR="00E02825" w:rsidRPr="00DA346B">
        <w:rPr>
          <w:bCs/>
          <w:i/>
          <w:lang w:val="sq-AL"/>
        </w:rPr>
        <w:t>ë</w:t>
      </w:r>
      <w:r w:rsidRPr="00DA346B">
        <w:rPr>
          <w:bCs/>
          <w:i/>
          <w:lang w:val="sq-AL"/>
        </w:rPr>
        <w:t>”</w:t>
      </w:r>
      <w:r w:rsidRPr="00DA346B">
        <w:rPr>
          <w:bCs/>
          <w:lang w:val="sq-AL"/>
        </w:rPr>
        <w:t>.</w:t>
      </w:r>
    </w:p>
    <w:p w:rsidR="00F51E77" w:rsidRPr="00DA346B" w:rsidRDefault="00255E70" w:rsidP="00DA346B">
      <w:pPr>
        <w:pStyle w:val="ListParagraph"/>
        <w:numPr>
          <w:ilvl w:val="0"/>
          <w:numId w:val="3"/>
        </w:numPr>
        <w:tabs>
          <w:tab w:val="left" w:pos="851"/>
          <w:tab w:val="left" w:pos="1080"/>
        </w:tabs>
        <w:spacing w:line="360" w:lineRule="auto"/>
        <w:ind w:left="0" w:firstLine="720"/>
        <w:contextualSpacing w:val="0"/>
        <w:jc w:val="both"/>
        <w:rPr>
          <w:bCs/>
          <w:i/>
          <w:lang w:val="sq-AL"/>
        </w:rPr>
      </w:pPr>
      <w:r w:rsidRPr="00DA346B">
        <w:rPr>
          <w:bCs/>
          <w:lang w:val="sq-AL"/>
        </w:rPr>
        <w:t xml:space="preserve">Mbi rekursin e </w:t>
      </w:r>
      <w:r w:rsidR="008868D8" w:rsidRPr="00DA346B">
        <w:rPr>
          <w:bCs/>
          <w:lang w:val="sq-AL"/>
        </w:rPr>
        <w:t xml:space="preserve">mbrojtësit ligjor, </w:t>
      </w:r>
      <w:r w:rsidR="00F51E77" w:rsidRPr="00DA346B">
        <w:rPr>
          <w:bCs/>
          <w:lang w:val="sq-AL"/>
        </w:rPr>
        <w:t xml:space="preserve">Kolegji Penal i Gjykatës së Lartë </w:t>
      </w:r>
      <w:r w:rsidRPr="00DA346B">
        <w:rPr>
          <w:bCs/>
          <w:lang w:val="sq-AL"/>
        </w:rPr>
        <w:t>n</w:t>
      </w:r>
      <w:r w:rsidR="00E02825" w:rsidRPr="00DA346B">
        <w:rPr>
          <w:bCs/>
          <w:lang w:val="sq-AL"/>
        </w:rPr>
        <w:t>ë</w:t>
      </w:r>
      <w:r w:rsidRPr="00DA346B">
        <w:rPr>
          <w:bCs/>
          <w:lang w:val="sq-AL"/>
        </w:rPr>
        <w:t xml:space="preserve"> dhom</w:t>
      </w:r>
      <w:r w:rsidR="00E02825" w:rsidRPr="00DA346B">
        <w:rPr>
          <w:bCs/>
          <w:lang w:val="sq-AL"/>
        </w:rPr>
        <w:t>ë</w:t>
      </w:r>
      <w:r w:rsidRPr="00DA346B">
        <w:rPr>
          <w:bCs/>
          <w:lang w:val="sq-AL"/>
        </w:rPr>
        <w:t xml:space="preserve"> k</w:t>
      </w:r>
      <w:r w:rsidR="00E02825" w:rsidRPr="00DA346B">
        <w:rPr>
          <w:bCs/>
          <w:lang w:val="sq-AL"/>
        </w:rPr>
        <w:t>ë</w:t>
      </w:r>
      <w:r w:rsidRPr="00DA346B">
        <w:rPr>
          <w:bCs/>
          <w:lang w:val="sq-AL"/>
        </w:rPr>
        <w:t xml:space="preserve">shillimi </w:t>
      </w:r>
      <w:r w:rsidR="00F51E77" w:rsidRPr="00DA346B">
        <w:rPr>
          <w:bCs/>
          <w:lang w:val="sq-AL"/>
        </w:rPr>
        <w:t>me vendimin nr.811, datë 27.12.2005</w:t>
      </w:r>
      <w:r w:rsidR="008051DA">
        <w:rPr>
          <w:bCs/>
          <w:lang w:val="sq-AL"/>
        </w:rPr>
        <w:t>,</w:t>
      </w:r>
      <w:r w:rsidR="00F51E77" w:rsidRPr="00DA346B">
        <w:rPr>
          <w:bCs/>
          <w:lang w:val="sq-AL"/>
        </w:rPr>
        <w:t xml:space="preserve"> ka vendosur</w:t>
      </w:r>
      <w:r w:rsidRPr="00DA346B">
        <w:rPr>
          <w:bCs/>
          <w:lang w:val="sq-AL"/>
        </w:rPr>
        <w:t xml:space="preserve">: </w:t>
      </w:r>
      <w:r w:rsidRPr="00DA346B">
        <w:rPr>
          <w:bCs/>
          <w:i/>
          <w:lang w:val="sq-AL"/>
        </w:rPr>
        <w:t>“M</w:t>
      </w:r>
      <w:r w:rsidR="008051DA">
        <w:rPr>
          <w:bCs/>
          <w:i/>
          <w:lang w:val="sq-AL"/>
        </w:rPr>
        <w:t>os</w:t>
      </w:r>
      <w:r w:rsidR="00F51E77" w:rsidRPr="00DA346B">
        <w:rPr>
          <w:bCs/>
          <w:i/>
          <w:lang w:val="sq-AL"/>
        </w:rPr>
        <w:t>pranimin e rekursit</w:t>
      </w:r>
      <w:r w:rsidRPr="00DA346B">
        <w:rPr>
          <w:bCs/>
          <w:i/>
          <w:lang w:val="sq-AL"/>
        </w:rPr>
        <w:t xml:space="preserve"> t</w:t>
      </w:r>
      <w:r w:rsidR="00E02825" w:rsidRPr="00DA346B">
        <w:rPr>
          <w:bCs/>
          <w:i/>
          <w:lang w:val="sq-AL"/>
        </w:rPr>
        <w:t>ë</w:t>
      </w:r>
      <w:r w:rsidR="008051DA">
        <w:rPr>
          <w:bCs/>
          <w:i/>
          <w:lang w:val="sq-AL"/>
        </w:rPr>
        <w:t xml:space="preserve"> paraqitur nga i gjykuari N.Gj.</w:t>
      </w:r>
      <w:r w:rsidRPr="00DA346B">
        <w:rPr>
          <w:bCs/>
          <w:i/>
          <w:lang w:val="sq-AL"/>
        </w:rPr>
        <w:t xml:space="preserve"> ndaj vendimit nr. 13, dat</w:t>
      </w:r>
      <w:r w:rsidR="00E02825" w:rsidRPr="00DA346B">
        <w:rPr>
          <w:bCs/>
          <w:i/>
          <w:lang w:val="sq-AL"/>
        </w:rPr>
        <w:t>ë</w:t>
      </w:r>
      <w:r w:rsidRPr="00DA346B">
        <w:rPr>
          <w:bCs/>
          <w:i/>
          <w:lang w:val="sq-AL"/>
        </w:rPr>
        <w:t xml:space="preserve"> 11.03.2005 t</w:t>
      </w:r>
      <w:r w:rsidR="00E02825" w:rsidRPr="00DA346B">
        <w:rPr>
          <w:bCs/>
          <w:i/>
          <w:lang w:val="sq-AL"/>
        </w:rPr>
        <w:t>ë</w:t>
      </w:r>
      <w:r w:rsidRPr="00DA346B">
        <w:rPr>
          <w:bCs/>
          <w:i/>
          <w:lang w:val="sq-AL"/>
        </w:rPr>
        <w:t xml:space="preserve"> Gjykat</w:t>
      </w:r>
      <w:r w:rsidR="00E02825" w:rsidRPr="00DA346B">
        <w:rPr>
          <w:bCs/>
          <w:i/>
          <w:lang w:val="sq-AL"/>
        </w:rPr>
        <w:t>ë</w:t>
      </w:r>
      <w:r w:rsidRPr="00DA346B">
        <w:rPr>
          <w:bCs/>
          <w:i/>
          <w:lang w:val="sq-AL"/>
        </w:rPr>
        <w:t>s s</w:t>
      </w:r>
      <w:r w:rsidR="00E02825" w:rsidRPr="00DA346B">
        <w:rPr>
          <w:bCs/>
          <w:i/>
          <w:lang w:val="sq-AL"/>
        </w:rPr>
        <w:t>ë</w:t>
      </w:r>
      <w:r w:rsidRPr="00DA346B">
        <w:rPr>
          <w:bCs/>
          <w:i/>
          <w:lang w:val="sq-AL"/>
        </w:rPr>
        <w:t xml:space="preserve"> Apelit p</w:t>
      </w:r>
      <w:r w:rsidR="00E02825" w:rsidRPr="00DA346B">
        <w:rPr>
          <w:bCs/>
          <w:i/>
          <w:lang w:val="sq-AL"/>
        </w:rPr>
        <w:t>ë</w:t>
      </w:r>
      <w:r w:rsidRPr="00DA346B">
        <w:rPr>
          <w:bCs/>
          <w:i/>
          <w:lang w:val="sq-AL"/>
        </w:rPr>
        <w:t>r Krime t</w:t>
      </w:r>
      <w:r w:rsidR="00E02825" w:rsidRPr="00DA346B">
        <w:rPr>
          <w:bCs/>
          <w:i/>
          <w:lang w:val="sq-AL"/>
        </w:rPr>
        <w:t>ë</w:t>
      </w:r>
      <w:r w:rsidRPr="00DA346B">
        <w:rPr>
          <w:bCs/>
          <w:i/>
          <w:lang w:val="sq-AL"/>
        </w:rPr>
        <w:t xml:space="preserve"> R</w:t>
      </w:r>
      <w:r w:rsidR="00E02825" w:rsidRPr="00DA346B">
        <w:rPr>
          <w:bCs/>
          <w:i/>
          <w:lang w:val="sq-AL"/>
        </w:rPr>
        <w:t>ë</w:t>
      </w:r>
      <w:r w:rsidRPr="00DA346B">
        <w:rPr>
          <w:bCs/>
          <w:i/>
          <w:lang w:val="sq-AL"/>
        </w:rPr>
        <w:t>nda</w:t>
      </w:r>
      <w:r w:rsidR="00A44EBD" w:rsidRPr="00DA346B">
        <w:rPr>
          <w:bCs/>
          <w:i/>
          <w:lang w:val="sq-AL"/>
        </w:rPr>
        <w:t>, Tiran</w:t>
      </w:r>
      <w:r w:rsidR="00E02825" w:rsidRPr="00DA346B">
        <w:rPr>
          <w:bCs/>
          <w:i/>
          <w:lang w:val="sq-AL"/>
        </w:rPr>
        <w:t>ë</w:t>
      </w:r>
      <w:r w:rsidR="008051DA">
        <w:rPr>
          <w:bCs/>
          <w:i/>
          <w:lang w:val="sq-AL"/>
        </w:rPr>
        <w:t>.</w:t>
      </w:r>
      <w:r w:rsidRPr="00DA346B">
        <w:rPr>
          <w:bCs/>
          <w:i/>
          <w:lang w:val="sq-AL"/>
        </w:rPr>
        <w:t>”</w:t>
      </w:r>
    </w:p>
    <w:p w:rsidR="00F51E77" w:rsidRPr="00DA346B" w:rsidRDefault="008868D8" w:rsidP="00DA346B">
      <w:pPr>
        <w:tabs>
          <w:tab w:val="left" w:pos="1080"/>
        </w:tabs>
        <w:spacing w:line="360" w:lineRule="auto"/>
        <w:ind w:firstLine="720"/>
        <w:jc w:val="both"/>
        <w:rPr>
          <w:bCs/>
          <w:lang w:val="sq-AL"/>
        </w:rPr>
      </w:pPr>
      <w:r w:rsidRPr="00DA346B">
        <w:rPr>
          <w:bCs/>
          <w:lang w:val="sq-AL"/>
        </w:rPr>
        <w:t>4.</w:t>
      </w:r>
      <w:r w:rsidR="009F419A" w:rsidRPr="00DA346B">
        <w:rPr>
          <w:bCs/>
          <w:lang w:val="sq-AL"/>
        </w:rPr>
        <w:t xml:space="preserve"> I d</w:t>
      </w:r>
      <w:r w:rsidR="001C1F22" w:rsidRPr="00DA346B">
        <w:rPr>
          <w:bCs/>
          <w:lang w:val="sq-AL"/>
        </w:rPr>
        <w:t>ë</w:t>
      </w:r>
      <w:r w:rsidR="009F419A" w:rsidRPr="00DA346B">
        <w:rPr>
          <w:bCs/>
          <w:lang w:val="sq-AL"/>
        </w:rPr>
        <w:t>nuari</w:t>
      </w:r>
      <w:r w:rsidR="009D2499">
        <w:rPr>
          <w:bCs/>
          <w:lang w:val="sq-AL"/>
        </w:rPr>
        <w:t xml:space="preserve"> </w:t>
      </w:r>
      <w:r w:rsidR="00F51E77" w:rsidRPr="00DA346B">
        <w:rPr>
          <w:bCs/>
          <w:lang w:val="sq-AL"/>
        </w:rPr>
        <w:t xml:space="preserve">N.Gj., </w:t>
      </w:r>
      <w:r w:rsidR="006E32CE" w:rsidRPr="00DA346B">
        <w:rPr>
          <w:bCs/>
          <w:lang w:val="sq-AL"/>
        </w:rPr>
        <w:t>n</w:t>
      </w:r>
      <w:r w:rsidR="00E02825" w:rsidRPr="00DA346B">
        <w:rPr>
          <w:bCs/>
          <w:lang w:val="sq-AL"/>
        </w:rPr>
        <w:t>ë</w:t>
      </w:r>
      <w:r w:rsidR="006E32CE" w:rsidRPr="00DA346B">
        <w:rPr>
          <w:bCs/>
          <w:lang w:val="sq-AL"/>
        </w:rPr>
        <w:t>p</w:t>
      </w:r>
      <w:r w:rsidR="00E02825" w:rsidRPr="00DA346B">
        <w:rPr>
          <w:bCs/>
          <w:lang w:val="sq-AL"/>
        </w:rPr>
        <w:t>ë</w:t>
      </w:r>
      <w:r w:rsidR="006E32CE" w:rsidRPr="00DA346B">
        <w:rPr>
          <w:bCs/>
          <w:lang w:val="sq-AL"/>
        </w:rPr>
        <w:t xml:space="preserve">rmjet </w:t>
      </w:r>
      <w:r w:rsidRPr="00DA346B">
        <w:rPr>
          <w:bCs/>
          <w:lang w:val="sq-AL"/>
        </w:rPr>
        <w:t>mbrojtësit ligjor</w:t>
      </w:r>
      <w:r w:rsidR="008051DA">
        <w:rPr>
          <w:bCs/>
          <w:lang w:val="sq-AL"/>
        </w:rPr>
        <w:t>,</w:t>
      </w:r>
      <w:r w:rsidR="00D807FC">
        <w:rPr>
          <w:bCs/>
          <w:lang w:val="sq-AL"/>
        </w:rPr>
        <w:t xml:space="preserve"> </w:t>
      </w:r>
      <w:r w:rsidR="008051DA">
        <w:rPr>
          <w:bCs/>
          <w:lang w:val="sq-AL"/>
        </w:rPr>
        <w:t>në datën 03.10.2016</w:t>
      </w:r>
      <w:r w:rsidR="00F51E77" w:rsidRPr="00DA346B">
        <w:rPr>
          <w:bCs/>
          <w:lang w:val="sq-AL"/>
        </w:rPr>
        <w:t xml:space="preserve"> ka paraqitur kërkesë para Kolegjit Penal të Gjykatës së Lartë me objekt rishikimin e vendimit penal të formës së prerë nr.1, datë 10.01.2005 të Gjykatës së Shkallës së Parë për Krime të Rënda, Tiranë.</w:t>
      </w:r>
    </w:p>
    <w:p w:rsidR="00D216D0" w:rsidRPr="008051DA" w:rsidRDefault="008868D8" w:rsidP="00DA346B">
      <w:pPr>
        <w:tabs>
          <w:tab w:val="left" w:pos="1080"/>
        </w:tabs>
        <w:spacing w:line="360" w:lineRule="auto"/>
        <w:ind w:firstLine="720"/>
        <w:jc w:val="both"/>
        <w:rPr>
          <w:bCs/>
          <w:lang w:val="sq-AL"/>
        </w:rPr>
      </w:pPr>
      <w:r w:rsidRPr="00DA346B">
        <w:rPr>
          <w:bCs/>
          <w:lang w:val="sq-AL"/>
        </w:rPr>
        <w:t>5. Kolegji Penal i Gjykatës së Lartë në dhomë këshillimi</w:t>
      </w:r>
      <w:r w:rsidR="008051DA">
        <w:rPr>
          <w:bCs/>
          <w:lang w:val="sq-AL"/>
        </w:rPr>
        <w:t>,</w:t>
      </w:r>
      <w:r w:rsidRPr="00DA346B">
        <w:rPr>
          <w:bCs/>
          <w:lang w:val="sq-AL"/>
        </w:rPr>
        <w:t xml:space="preserve"> me vendimin nr.981, datë 14.12.2017, ka vendosur: </w:t>
      </w:r>
      <w:r w:rsidRPr="00DA346B">
        <w:rPr>
          <w:bCs/>
          <w:i/>
          <w:lang w:val="sq-AL"/>
        </w:rPr>
        <w:t xml:space="preserve">“Dërgimin e akteve që i përkasin çështjes penale nr. 1893, viti 2016, Gjykatës së Shkallës së Parë për Krime të Rënda për shqyrtim”, </w:t>
      </w:r>
      <w:r w:rsidRPr="00DA346B">
        <w:rPr>
          <w:bCs/>
          <w:lang w:val="sq-AL"/>
        </w:rPr>
        <w:t>pasi k</w:t>
      </w:r>
      <w:r w:rsidR="008051DA">
        <w:rPr>
          <w:bCs/>
          <w:lang w:val="sq-AL"/>
        </w:rPr>
        <w:t>ishin hyrë në fuqi ndryshimet e</w:t>
      </w:r>
      <w:r w:rsidR="00F51E77" w:rsidRPr="00DA346B">
        <w:rPr>
          <w:bCs/>
          <w:lang w:val="sq-AL"/>
        </w:rPr>
        <w:t xml:space="preserve"> nenit 453 të KPP-së me ligjin nr.35/2017, </w:t>
      </w:r>
      <w:r w:rsidR="006E32CE" w:rsidRPr="008051DA">
        <w:rPr>
          <w:lang w:val="sq-AL"/>
        </w:rPr>
        <w:t>“</w:t>
      </w:r>
      <w:r w:rsidR="006E32CE" w:rsidRPr="00DA346B">
        <w:rPr>
          <w:lang w:val="sq-AL"/>
        </w:rPr>
        <w:t>Për disa shtesa dhe ndryshime n</w:t>
      </w:r>
      <w:r w:rsidR="00397636">
        <w:rPr>
          <w:lang w:val="sq-AL"/>
        </w:rPr>
        <w:t>ë</w:t>
      </w:r>
      <w:r w:rsidR="006E32CE" w:rsidRPr="00DA346B">
        <w:rPr>
          <w:lang w:val="sq-AL"/>
        </w:rPr>
        <w:t xml:space="preserve"> ligjin nr. 7905, datë 21.03.1995 “Kodi i Procedurës Penale i Republikës së Shqipërisë”</w:t>
      </w:r>
      <w:r w:rsidRPr="00DA346B">
        <w:rPr>
          <w:i/>
          <w:lang w:val="sq-AL"/>
        </w:rPr>
        <w:t xml:space="preserve"> (KPP), </w:t>
      </w:r>
      <w:r w:rsidRPr="00DA346B">
        <w:rPr>
          <w:lang w:val="sq-AL"/>
        </w:rPr>
        <w:t>sipas të cilave, Gjykata e Shkallës së Parë</w:t>
      </w:r>
      <w:r w:rsidR="00143428">
        <w:rPr>
          <w:lang w:val="sq-AL"/>
        </w:rPr>
        <w:t xml:space="preserve"> </w:t>
      </w:r>
      <w:r w:rsidRPr="00DA346B">
        <w:rPr>
          <w:lang w:val="sq-AL"/>
        </w:rPr>
        <w:t xml:space="preserve">që ka dhënë </w:t>
      </w:r>
      <w:r w:rsidRPr="008051DA">
        <w:rPr>
          <w:lang w:val="sq-AL"/>
        </w:rPr>
        <w:t>vendimin</w:t>
      </w:r>
      <w:r w:rsidR="00143428">
        <w:rPr>
          <w:lang w:val="sq-AL"/>
        </w:rPr>
        <w:t xml:space="preserve"> </w:t>
      </w:r>
      <w:r w:rsidR="00397636">
        <w:rPr>
          <w:lang w:val="sq-AL"/>
        </w:rPr>
        <w:t>ë</w:t>
      </w:r>
      <w:r w:rsidR="008051DA">
        <w:rPr>
          <w:lang w:val="sq-AL"/>
        </w:rPr>
        <w:t>sht</w:t>
      </w:r>
      <w:r w:rsidR="00397636">
        <w:rPr>
          <w:lang w:val="sq-AL"/>
        </w:rPr>
        <w:t>ë</w:t>
      </w:r>
      <w:r w:rsidR="00143428">
        <w:rPr>
          <w:lang w:val="sq-AL"/>
        </w:rPr>
        <w:t xml:space="preserve"> </w:t>
      </w:r>
      <w:r w:rsidRPr="008051DA">
        <w:rPr>
          <w:lang w:val="sq-AL"/>
        </w:rPr>
        <w:t>kompetente për shqy</w:t>
      </w:r>
      <w:r w:rsidR="008051DA">
        <w:rPr>
          <w:lang w:val="sq-AL"/>
        </w:rPr>
        <w:t>rtimin e kërkesës për rishikim.</w:t>
      </w:r>
    </w:p>
    <w:p w:rsidR="00F51E77" w:rsidRPr="00DA346B" w:rsidRDefault="008868D8" w:rsidP="00DA346B">
      <w:pPr>
        <w:tabs>
          <w:tab w:val="left" w:pos="1080"/>
        </w:tabs>
        <w:spacing w:line="360" w:lineRule="auto"/>
        <w:ind w:firstLine="720"/>
        <w:jc w:val="both"/>
        <w:rPr>
          <w:bCs/>
          <w:i/>
          <w:lang w:val="sq-AL"/>
        </w:rPr>
      </w:pPr>
      <w:r w:rsidRPr="00DA346B">
        <w:rPr>
          <w:bCs/>
          <w:lang w:val="sq-AL"/>
        </w:rPr>
        <w:t xml:space="preserve">6. </w:t>
      </w:r>
      <w:r w:rsidR="00F51E77" w:rsidRPr="00DA346B">
        <w:rPr>
          <w:bCs/>
          <w:lang w:val="sq-AL"/>
        </w:rPr>
        <w:t>Gjykata e Shkallës së Parë për Krime të R</w:t>
      </w:r>
      <w:r w:rsidR="008051DA">
        <w:rPr>
          <w:bCs/>
          <w:lang w:val="sq-AL"/>
        </w:rPr>
        <w:t xml:space="preserve">ënda, Tiranë, </w:t>
      </w:r>
      <w:r w:rsidR="00F51E77" w:rsidRPr="00DA346B">
        <w:rPr>
          <w:bCs/>
          <w:lang w:val="sq-AL"/>
        </w:rPr>
        <w:t>me vendimin nr.31, datë 06.02.2018</w:t>
      </w:r>
      <w:r w:rsidRPr="00DA346B">
        <w:rPr>
          <w:bCs/>
          <w:lang w:val="sq-AL"/>
        </w:rPr>
        <w:t>,</w:t>
      </w:r>
      <w:r w:rsidR="00F51E77" w:rsidRPr="00DA346B">
        <w:rPr>
          <w:bCs/>
          <w:lang w:val="sq-AL"/>
        </w:rPr>
        <w:t xml:space="preserve"> në dhomë këshillimi ka vendosur</w:t>
      </w:r>
      <w:r w:rsidR="00D216D0" w:rsidRPr="00DA346B">
        <w:rPr>
          <w:bCs/>
          <w:lang w:val="sq-AL"/>
        </w:rPr>
        <w:t xml:space="preserve">: </w:t>
      </w:r>
      <w:r w:rsidR="00D216D0" w:rsidRPr="00DA346B">
        <w:rPr>
          <w:bCs/>
          <w:i/>
          <w:lang w:val="sq-AL"/>
        </w:rPr>
        <w:t>“P</w:t>
      </w:r>
      <w:r w:rsidR="00F51E77" w:rsidRPr="00DA346B">
        <w:rPr>
          <w:bCs/>
          <w:i/>
          <w:lang w:val="sq-AL"/>
        </w:rPr>
        <w:t>ranimin e kërkesë</w:t>
      </w:r>
      <w:r w:rsidR="00D216D0" w:rsidRPr="00DA346B">
        <w:rPr>
          <w:bCs/>
          <w:i/>
          <w:lang w:val="sq-AL"/>
        </w:rPr>
        <w:t>s t</w:t>
      </w:r>
      <w:r w:rsidR="00E02825" w:rsidRPr="00DA346B">
        <w:rPr>
          <w:bCs/>
          <w:i/>
          <w:lang w:val="sq-AL"/>
        </w:rPr>
        <w:t>ë</w:t>
      </w:r>
      <w:r w:rsidR="00D216D0" w:rsidRPr="00DA346B">
        <w:rPr>
          <w:bCs/>
          <w:i/>
          <w:lang w:val="sq-AL"/>
        </w:rPr>
        <w:t xml:space="preserve"> k</w:t>
      </w:r>
      <w:r w:rsidR="00E02825" w:rsidRPr="00DA346B">
        <w:rPr>
          <w:bCs/>
          <w:i/>
          <w:lang w:val="sq-AL"/>
        </w:rPr>
        <w:t>ë</w:t>
      </w:r>
      <w:r w:rsidR="00D216D0" w:rsidRPr="00DA346B">
        <w:rPr>
          <w:bCs/>
          <w:i/>
          <w:lang w:val="sq-AL"/>
        </w:rPr>
        <w:t xml:space="preserve">rkuesit </w:t>
      </w:r>
      <w:r w:rsidR="00F51E77" w:rsidRPr="00DA346B">
        <w:rPr>
          <w:bCs/>
          <w:i/>
          <w:lang w:val="sq-AL"/>
        </w:rPr>
        <w:t>N.GJ</w:t>
      </w:r>
      <w:r w:rsidR="008051DA">
        <w:rPr>
          <w:bCs/>
          <w:i/>
          <w:lang w:val="sq-AL"/>
        </w:rPr>
        <w:t xml:space="preserve">. </w:t>
      </w:r>
      <w:r w:rsidR="00545EB6" w:rsidRPr="00DA346B">
        <w:rPr>
          <w:bCs/>
          <w:i/>
          <w:lang w:val="sq-AL"/>
        </w:rPr>
        <w:t>si t</w:t>
      </w:r>
      <w:r w:rsidR="00E02825" w:rsidRPr="00DA346B">
        <w:rPr>
          <w:bCs/>
          <w:i/>
          <w:lang w:val="sq-AL"/>
        </w:rPr>
        <w:t>ë</w:t>
      </w:r>
      <w:r w:rsidR="00545EB6" w:rsidRPr="00DA346B">
        <w:rPr>
          <w:bCs/>
          <w:i/>
          <w:lang w:val="sq-AL"/>
        </w:rPr>
        <w:t xml:space="preserve"> bazuar n</w:t>
      </w:r>
      <w:r w:rsidR="00E02825" w:rsidRPr="00DA346B">
        <w:rPr>
          <w:bCs/>
          <w:i/>
          <w:lang w:val="sq-AL"/>
        </w:rPr>
        <w:t>ë</w:t>
      </w:r>
      <w:r w:rsidR="00545EB6" w:rsidRPr="00DA346B">
        <w:rPr>
          <w:bCs/>
          <w:i/>
          <w:lang w:val="sq-AL"/>
        </w:rPr>
        <w:t xml:space="preserve"> prova dhe ligj, </w:t>
      </w:r>
      <w:r w:rsidR="00F51E77" w:rsidRPr="00DA346B">
        <w:rPr>
          <w:bCs/>
          <w:i/>
          <w:lang w:val="sq-AL"/>
        </w:rPr>
        <w:t>për rishikimin e vendimit nr.1, datë 10.01.2005 të Gjykatës së Shkallës së Parë për Krime të Rënda Tiranë</w:t>
      </w:r>
      <w:r w:rsidR="00545EB6" w:rsidRPr="00DA346B">
        <w:rPr>
          <w:bCs/>
          <w:i/>
          <w:lang w:val="sq-AL"/>
        </w:rPr>
        <w:t>, l</w:t>
      </w:r>
      <w:r w:rsidR="00E02825" w:rsidRPr="00DA346B">
        <w:rPr>
          <w:bCs/>
          <w:i/>
          <w:lang w:val="sq-AL"/>
        </w:rPr>
        <w:t>ë</w:t>
      </w:r>
      <w:r w:rsidR="00545EB6" w:rsidRPr="00DA346B">
        <w:rPr>
          <w:bCs/>
          <w:i/>
          <w:lang w:val="sq-AL"/>
        </w:rPr>
        <w:t>n</w:t>
      </w:r>
      <w:r w:rsidR="00E02825" w:rsidRPr="00DA346B">
        <w:rPr>
          <w:bCs/>
          <w:i/>
          <w:lang w:val="sq-AL"/>
        </w:rPr>
        <w:t>ë</w:t>
      </w:r>
      <w:r w:rsidR="00545EB6" w:rsidRPr="00DA346B">
        <w:rPr>
          <w:bCs/>
          <w:i/>
          <w:lang w:val="sq-AL"/>
        </w:rPr>
        <w:t xml:space="preserve"> n</w:t>
      </w:r>
      <w:r w:rsidR="00E02825" w:rsidRPr="00DA346B">
        <w:rPr>
          <w:bCs/>
          <w:i/>
          <w:lang w:val="sq-AL"/>
        </w:rPr>
        <w:t>ë</w:t>
      </w:r>
      <w:r w:rsidR="00545EB6" w:rsidRPr="00DA346B">
        <w:rPr>
          <w:bCs/>
          <w:i/>
          <w:lang w:val="sq-AL"/>
        </w:rPr>
        <w:t xml:space="preserve"> fuqi me vendimin nr. 13, dat</w:t>
      </w:r>
      <w:r w:rsidR="00E02825" w:rsidRPr="00DA346B">
        <w:rPr>
          <w:bCs/>
          <w:i/>
          <w:lang w:val="sq-AL"/>
        </w:rPr>
        <w:t>ë</w:t>
      </w:r>
      <w:r w:rsidR="00545EB6" w:rsidRPr="00DA346B">
        <w:rPr>
          <w:bCs/>
          <w:i/>
          <w:lang w:val="sq-AL"/>
        </w:rPr>
        <w:t xml:space="preserve"> 11.03.2005 t</w:t>
      </w:r>
      <w:r w:rsidR="00E02825" w:rsidRPr="00DA346B">
        <w:rPr>
          <w:bCs/>
          <w:i/>
          <w:lang w:val="sq-AL"/>
        </w:rPr>
        <w:t>ë</w:t>
      </w:r>
      <w:r w:rsidR="00545EB6" w:rsidRPr="00DA346B">
        <w:rPr>
          <w:bCs/>
          <w:i/>
          <w:lang w:val="sq-AL"/>
        </w:rPr>
        <w:t xml:space="preserve"> Gjykat</w:t>
      </w:r>
      <w:r w:rsidR="00E02825" w:rsidRPr="00DA346B">
        <w:rPr>
          <w:bCs/>
          <w:i/>
          <w:lang w:val="sq-AL"/>
        </w:rPr>
        <w:t>ë</w:t>
      </w:r>
      <w:r w:rsidR="00545EB6" w:rsidRPr="00DA346B">
        <w:rPr>
          <w:bCs/>
          <w:i/>
          <w:lang w:val="sq-AL"/>
        </w:rPr>
        <w:t>s s</w:t>
      </w:r>
      <w:r w:rsidR="00E02825" w:rsidRPr="00DA346B">
        <w:rPr>
          <w:bCs/>
          <w:i/>
          <w:lang w:val="sq-AL"/>
        </w:rPr>
        <w:t>ë</w:t>
      </w:r>
      <w:r w:rsidR="00545EB6" w:rsidRPr="00DA346B">
        <w:rPr>
          <w:bCs/>
          <w:i/>
          <w:lang w:val="sq-AL"/>
        </w:rPr>
        <w:t xml:space="preserve"> Apelit Tiran</w:t>
      </w:r>
      <w:r w:rsidR="00E02825" w:rsidRPr="00DA346B">
        <w:rPr>
          <w:bCs/>
          <w:i/>
          <w:lang w:val="sq-AL"/>
        </w:rPr>
        <w:t>ë</w:t>
      </w:r>
      <w:r w:rsidR="00545EB6" w:rsidRPr="00DA346B">
        <w:rPr>
          <w:bCs/>
          <w:i/>
          <w:lang w:val="sq-AL"/>
        </w:rPr>
        <w:t>, si dhe me vendimin nr. 811, dat</w:t>
      </w:r>
      <w:r w:rsidR="00E02825" w:rsidRPr="00DA346B">
        <w:rPr>
          <w:bCs/>
          <w:i/>
          <w:lang w:val="sq-AL"/>
        </w:rPr>
        <w:t>ë</w:t>
      </w:r>
      <w:r w:rsidR="00545EB6" w:rsidRPr="00DA346B">
        <w:rPr>
          <w:bCs/>
          <w:i/>
          <w:lang w:val="sq-AL"/>
        </w:rPr>
        <w:t xml:space="preserve"> 27.12.2005 t</w:t>
      </w:r>
      <w:r w:rsidR="00E02825" w:rsidRPr="00DA346B">
        <w:rPr>
          <w:bCs/>
          <w:i/>
          <w:lang w:val="sq-AL"/>
        </w:rPr>
        <w:t>ë</w:t>
      </w:r>
      <w:r w:rsidR="00545EB6" w:rsidRPr="00DA346B">
        <w:rPr>
          <w:bCs/>
          <w:i/>
          <w:lang w:val="sq-AL"/>
        </w:rPr>
        <w:t xml:space="preserve"> Kolegjit Penal t</w:t>
      </w:r>
      <w:r w:rsidR="00E02825" w:rsidRPr="00DA346B">
        <w:rPr>
          <w:bCs/>
          <w:i/>
          <w:lang w:val="sq-AL"/>
        </w:rPr>
        <w:t>ë</w:t>
      </w:r>
      <w:r w:rsidR="00143428">
        <w:rPr>
          <w:bCs/>
          <w:i/>
          <w:lang w:val="sq-AL"/>
        </w:rPr>
        <w:t xml:space="preserve"> </w:t>
      </w:r>
      <w:r w:rsidR="00545EB6" w:rsidRPr="00DA346B">
        <w:rPr>
          <w:bCs/>
          <w:i/>
          <w:lang w:val="sq-AL"/>
        </w:rPr>
        <w:t>Gjykat</w:t>
      </w:r>
      <w:r w:rsidR="00E02825" w:rsidRPr="00DA346B">
        <w:rPr>
          <w:bCs/>
          <w:i/>
          <w:lang w:val="sq-AL"/>
        </w:rPr>
        <w:t>ë</w:t>
      </w:r>
      <w:r w:rsidR="00545EB6" w:rsidRPr="00DA346B">
        <w:rPr>
          <w:bCs/>
          <w:i/>
          <w:lang w:val="sq-AL"/>
        </w:rPr>
        <w:t>s s</w:t>
      </w:r>
      <w:r w:rsidR="00E02825" w:rsidRPr="00DA346B">
        <w:rPr>
          <w:bCs/>
          <w:i/>
          <w:lang w:val="sq-AL"/>
        </w:rPr>
        <w:t>ë</w:t>
      </w:r>
      <w:r w:rsidR="00545EB6" w:rsidRPr="00DA346B">
        <w:rPr>
          <w:bCs/>
          <w:i/>
          <w:lang w:val="sq-AL"/>
        </w:rPr>
        <w:t xml:space="preserve"> Lart</w:t>
      </w:r>
      <w:r w:rsidR="00E02825" w:rsidRPr="00DA346B">
        <w:rPr>
          <w:bCs/>
          <w:i/>
          <w:lang w:val="sq-AL"/>
        </w:rPr>
        <w:t>ë</w:t>
      </w:r>
      <w:r w:rsidR="00117D3E" w:rsidRPr="00DA346B">
        <w:rPr>
          <w:bCs/>
          <w:i/>
          <w:lang w:val="sq-AL"/>
        </w:rPr>
        <w:t xml:space="preserve">. </w:t>
      </w:r>
      <w:r w:rsidR="00545EB6" w:rsidRPr="00DA346B">
        <w:rPr>
          <w:bCs/>
          <w:i/>
          <w:lang w:val="sq-AL"/>
        </w:rPr>
        <w:t>D</w:t>
      </w:r>
      <w:r w:rsidR="00F51E77" w:rsidRPr="00DA346B">
        <w:rPr>
          <w:bCs/>
          <w:i/>
          <w:lang w:val="sq-AL"/>
        </w:rPr>
        <w:t>ërgimin e çështjes për rigjykim në Gjykatë</w:t>
      </w:r>
      <w:r w:rsidR="008051DA">
        <w:rPr>
          <w:bCs/>
          <w:i/>
          <w:lang w:val="sq-AL"/>
        </w:rPr>
        <w:t>n</w:t>
      </w:r>
      <w:r w:rsidR="00F51E77" w:rsidRPr="00DA346B">
        <w:rPr>
          <w:bCs/>
          <w:i/>
          <w:lang w:val="sq-AL"/>
        </w:rPr>
        <w:t xml:space="preserve"> e Shkallës së Parë për Krime të Rënda, Tiranë, me tjetër trup gjykues, të përbërë nga një kolegj prej tre gjyqtarësh</w:t>
      </w:r>
      <w:r w:rsidR="008051DA">
        <w:rPr>
          <w:bCs/>
          <w:i/>
          <w:lang w:val="sq-AL"/>
        </w:rPr>
        <w:t>.</w:t>
      </w:r>
      <w:r w:rsidR="00117D3E" w:rsidRPr="00DA346B">
        <w:rPr>
          <w:bCs/>
          <w:i/>
          <w:lang w:val="sq-AL"/>
        </w:rPr>
        <w:t>”</w:t>
      </w:r>
    </w:p>
    <w:p w:rsidR="00F51E77" w:rsidRPr="00DA346B" w:rsidRDefault="008868D8" w:rsidP="00DA346B">
      <w:pPr>
        <w:tabs>
          <w:tab w:val="left" w:pos="1080"/>
        </w:tabs>
        <w:spacing w:line="360" w:lineRule="auto"/>
        <w:ind w:firstLine="720"/>
        <w:jc w:val="both"/>
        <w:rPr>
          <w:bCs/>
          <w:i/>
          <w:lang w:val="sq-AL"/>
        </w:rPr>
      </w:pPr>
      <w:r w:rsidRPr="00DA346B">
        <w:rPr>
          <w:bCs/>
          <w:lang w:val="sq-AL"/>
        </w:rPr>
        <w:t>7.</w:t>
      </w:r>
      <w:r w:rsidR="00F51E77" w:rsidRPr="00DA346B">
        <w:rPr>
          <w:bCs/>
          <w:lang w:val="sq-AL"/>
        </w:rPr>
        <w:tab/>
        <w:t>Gjykata e Shkallës së Parë për Krime të Rënda, Tiranë me vendimin nr.89, datë 27.07.2018, ka vendosur</w:t>
      </w:r>
      <w:r w:rsidR="00A74E4F" w:rsidRPr="00DA346B">
        <w:rPr>
          <w:bCs/>
          <w:lang w:val="sq-AL"/>
        </w:rPr>
        <w:t xml:space="preserve">: </w:t>
      </w:r>
      <w:r w:rsidR="00A74E4F" w:rsidRPr="00DA346B">
        <w:rPr>
          <w:bCs/>
          <w:i/>
          <w:lang w:val="sq-AL"/>
        </w:rPr>
        <w:t>“R</w:t>
      </w:r>
      <w:r w:rsidR="00F51E77" w:rsidRPr="00DA346B">
        <w:rPr>
          <w:bCs/>
          <w:i/>
          <w:lang w:val="sq-AL"/>
        </w:rPr>
        <w:t xml:space="preserve">rëzimin e kërkesës </w:t>
      </w:r>
      <w:r w:rsidR="00A74E4F" w:rsidRPr="00DA346B">
        <w:rPr>
          <w:bCs/>
          <w:i/>
          <w:lang w:val="sq-AL"/>
        </w:rPr>
        <w:t>s</w:t>
      </w:r>
      <w:r w:rsidR="00E02825" w:rsidRPr="00DA346B">
        <w:rPr>
          <w:bCs/>
          <w:i/>
          <w:lang w:val="sq-AL"/>
        </w:rPr>
        <w:t>ë</w:t>
      </w:r>
      <w:r w:rsidR="00A74E4F" w:rsidRPr="00DA346B">
        <w:rPr>
          <w:bCs/>
          <w:i/>
          <w:lang w:val="sq-AL"/>
        </w:rPr>
        <w:t xml:space="preserve"> rish</w:t>
      </w:r>
      <w:r w:rsidR="00336E19" w:rsidRPr="00DA346B">
        <w:rPr>
          <w:bCs/>
          <w:i/>
          <w:lang w:val="sq-AL"/>
        </w:rPr>
        <w:t>i</w:t>
      </w:r>
      <w:r w:rsidR="00A74E4F" w:rsidRPr="00DA346B">
        <w:rPr>
          <w:bCs/>
          <w:i/>
          <w:lang w:val="sq-AL"/>
        </w:rPr>
        <w:t>kimit n</w:t>
      </w:r>
      <w:r w:rsidR="00E02825" w:rsidRPr="00DA346B">
        <w:rPr>
          <w:bCs/>
          <w:i/>
          <w:lang w:val="sq-AL"/>
        </w:rPr>
        <w:t>ë</w:t>
      </w:r>
      <w:r w:rsidR="00A74E4F" w:rsidRPr="00DA346B">
        <w:rPr>
          <w:bCs/>
          <w:i/>
          <w:lang w:val="sq-AL"/>
        </w:rPr>
        <w:t xml:space="preserve"> rigjykim, </w:t>
      </w:r>
      <w:r w:rsidR="00974E46" w:rsidRPr="00DA346B">
        <w:rPr>
          <w:bCs/>
          <w:i/>
          <w:lang w:val="sq-AL"/>
        </w:rPr>
        <w:t xml:space="preserve">i </w:t>
      </w:r>
      <w:r w:rsidR="00A74E4F" w:rsidRPr="00DA346B">
        <w:rPr>
          <w:bCs/>
          <w:i/>
          <w:lang w:val="sq-AL"/>
        </w:rPr>
        <w:t>l</w:t>
      </w:r>
      <w:r w:rsidR="00E02825" w:rsidRPr="00DA346B">
        <w:rPr>
          <w:bCs/>
          <w:i/>
          <w:lang w:val="sq-AL"/>
        </w:rPr>
        <w:t>ë</w:t>
      </w:r>
      <w:r w:rsidR="00A74E4F" w:rsidRPr="00DA346B">
        <w:rPr>
          <w:bCs/>
          <w:i/>
          <w:lang w:val="sq-AL"/>
        </w:rPr>
        <w:t>n</w:t>
      </w:r>
      <w:r w:rsidR="00E02825" w:rsidRPr="00DA346B">
        <w:rPr>
          <w:bCs/>
          <w:i/>
          <w:lang w:val="sq-AL"/>
        </w:rPr>
        <w:t>ë</w:t>
      </w:r>
      <w:r w:rsidR="00A74E4F" w:rsidRPr="00DA346B">
        <w:rPr>
          <w:bCs/>
          <w:i/>
          <w:lang w:val="sq-AL"/>
        </w:rPr>
        <w:t xml:space="preserve"> n</w:t>
      </w:r>
      <w:r w:rsidR="00E02825" w:rsidRPr="00DA346B">
        <w:rPr>
          <w:bCs/>
          <w:i/>
          <w:lang w:val="sq-AL"/>
        </w:rPr>
        <w:t>ë</w:t>
      </w:r>
      <w:r w:rsidR="00A74E4F" w:rsidRPr="00DA346B">
        <w:rPr>
          <w:bCs/>
          <w:i/>
          <w:lang w:val="sq-AL"/>
        </w:rPr>
        <w:t xml:space="preserve"> fuqi</w:t>
      </w:r>
      <w:r w:rsidR="00143428">
        <w:rPr>
          <w:bCs/>
          <w:i/>
          <w:lang w:val="sq-AL"/>
        </w:rPr>
        <w:t xml:space="preserve"> </w:t>
      </w:r>
      <w:r w:rsidR="00974E46" w:rsidRPr="00DA346B">
        <w:rPr>
          <w:bCs/>
          <w:i/>
          <w:lang w:val="sq-AL"/>
        </w:rPr>
        <w:t>me</w:t>
      </w:r>
      <w:r w:rsidR="005843F4" w:rsidRPr="00DA346B">
        <w:rPr>
          <w:bCs/>
          <w:i/>
          <w:lang w:val="sq-AL"/>
        </w:rPr>
        <w:t xml:space="preserve"> vendimit nr. </w:t>
      </w:r>
      <w:r w:rsidR="002314C8" w:rsidRPr="00DA346B">
        <w:rPr>
          <w:bCs/>
          <w:i/>
          <w:lang w:val="sq-AL"/>
        </w:rPr>
        <w:t>1, dat</w:t>
      </w:r>
      <w:r w:rsidR="00E02825" w:rsidRPr="00DA346B">
        <w:rPr>
          <w:bCs/>
          <w:i/>
          <w:lang w:val="sq-AL"/>
        </w:rPr>
        <w:t>ë</w:t>
      </w:r>
      <w:r w:rsidR="002314C8" w:rsidRPr="00DA346B">
        <w:rPr>
          <w:bCs/>
          <w:i/>
          <w:lang w:val="sq-AL"/>
        </w:rPr>
        <w:t xml:space="preserve"> 10.01.2005 t</w:t>
      </w:r>
      <w:r w:rsidR="00E02825" w:rsidRPr="00DA346B">
        <w:rPr>
          <w:bCs/>
          <w:i/>
          <w:lang w:val="sq-AL"/>
        </w:rPr>
        <w:t>ë</w:t>
      </w:r>
      <w:r w:rsidR="002314C8" w:rsidRPr="00DA346B">
        <w:rPr>
          <w:bCs/>
          <w:i/>
          <w:lang w:val="sq-AL"/>
        </w:rPr>
        <w:t xml:space="preserve"> Gjykat</w:t>
      </w:r>
      <w:r w:rsidR="00E02825" w:rsidRPr="00DA346B">
        <w:rPr>
          <w:bCs/>
          <w:i/>
          <w:lang w:val="sq-AL"/>
        </w:rPr>
        <w:t>ë</w:t>
      </w:r>
      <w:r w:rsidR="002314C8" w:rsidRPr="00DA346B">
        <w:rPr>
          <w:bCs/>
          <w:i/>
          <w:lang w:val="sq-AL"/>
        </w:rPr>
        <w:t>s s</w:t>
      </w:r>
      <w:r w:rsidR="00E02825" w:rsidRPr="00DA346B">
        <w:rPr>
          <w:bCs/>
          <w:i/>
          <w:lang w:val="sq-AL"/>
        </w:rPr>
        <w:t>ë</w:t>
      </w:r>
      <w:r w:rsidR="002314C8" w:rsidRPr="00DA346B">
        <w:rPr>
          <w:bCs/>
          <w:i/>
          <w:lang w:val="sq-AL"/>
        </w:rPr>
        <w:t xml:space="preserve"> Shkall</w:t>
      </w:r>
      <w:r w:rsidR="00E02825" w:rsidRPr="00DA346B">
        <w:rPr>
          <w:bCs/>
          <w:i/>
          <w:lang w:val="sq-AL"/>
        </w:rPr>
        <w:t>ë</w:t>
      </w:r>
      <w:r w:rsidR="002314C8" w:rsidRPr="00DA346B">
        <w:rPr>
          <w:bCs/>
          <w:i/>
          <w:lang w:val="sq-AL"/>
        </w:rPr>
        <w:t>s s</w:t>
      </w:r>
      <w:r w:rsidR="00E02825" w:rsidRPr="00DA346B">
        <w:rPr>
          <w:bCs/>
          <w:i/>
          <w:lang w:val="sq-AL"/>
        </w:rPr>
        <w:t>ë</w:t>
      </w:r>
      <w:r w:rsidR="002314C8" w:rsidRPr="00DA346B">
        <w:rPr>
          <w:bCs/>
          <w:i/>
          <w:lang w:val="sq-AL"/>
        </w:rPr>
        <w:t xml:space="preserve"> Par</w:t>
      </w:r>
      <w:r w:rsidR="00E02825" w:rsidRPr="00DA346B">
        <w:rPr>
          <w:bCs/>
          <w:i/>
          <w:lang w:val="sq-AL"/>
        </w:rPr>
        <w:t>ë</w:t>
      </w:r>
      <w:r w:rsidR="002314C8" w:rsidRPr="00DA346B">
        <w:rPr>
          <w:bCs/>
          <w:i/>
          <w:lang w:val="sq-AL"/>
        </w:rPr>
        <w:t xml:space="preserve"> p</w:t>
      </w:r>
      <w:r w:rsidR="00E02825" w:rsidRPr="00DA346B">
        <w:rPr>
          <w:bCs/>
          <w:i/>
          <w:lang w:val="sq-AL"/>
        </w:rPr>
        <w:t>ë</w:t>
      </w:r>
      <w:r w:rsidR="002314C8" w:rsidRPr="00DA346B">
        <w:rPr>
          <w:bCs/>
          <w:i/>
          <w:lang w:val="sq-AL"/>
        </w:rPr>
        <w:t>r Krime t</w:t>
      </w:r>
      <w:r w:rsidR="00E02825" w:rsidRPr="00DA346B">
        <w:rPr>
          <w:bCs/>
          <w:i/>
          <w:lang w:val="sq-AL"/>
        </w:rPr>
        <w:t>ë</w:t>
      </w:r>
      <w:r w:rsidR="002314C8" w:rsidRPr="00DA346B">
        <w:rPr>
          <w:bCs/>
          <w:i/>
          <w:lang w:val="sq-AL"/>
        </w:rPr>
        <w:t xml:space="preserve"> R</w:t>
      </w:r>
      <w:r w:rsidR="00E02825" w:rsidRPr="00DA346B">
        <w:rPr>
          <w:bCs/>
          <w:i/>
          <w:lang w:val="sq-AL"/>
        </w:rPr>
        <w:t>ë</w:t>
      </w:r>
      <w:r w:rsidR="002314C8" w:rsidRPr="00DA346B">
        <w:rPr>
          <w:bCs/>
          <w:i/>
          <w:lang w:val="sq-AL"/>
        </w:rPr>
        <w:t>nda, Tiran</w:t>
      </w:r>
      <w:r w:rsidR="00E02825" w:rsidRPr="00DA346B">
        <w:rPr>
          <w:bCs/>
          <w:i/>
          <w:lang w:val="sq-AL"/>
        </w:rPr>
        <w:t>ë</w:t>
      </w:r>
      <w:r w:rsidR="002314C8" w:rsidRPr="00DA346B">
        <w:rPr>
          <w:bCs/>
          <w:i/>
          <w:lang w:val="sq-AL"/>
        </w:rPr>
        <w:t>, i l</w:t>
      </w:r>
      <w:r w:rsidR="00E02825" w:rsidRPr="00DA346B">
        <w:rPr>
          <w:bCs/>
          <w:i/>
          <w:lang w:val="sq-AL"/>
        </w:rPr>
        <w:t>ë</w:t>
      </w:r>
      <w:r w:rsidR="002314C8" w:rsidRPr="00DA346B">
        <w:rPr>
          <w:bCs/>
          <w:i/>
          <w:lang w:val="sq-AL"/>
        </w:rPr>
        <w:t>n</w:t>
      </w:r>
      <w:r w:rsidR="00E02825" w:rsidRPr="00DA346B">
        <w:rPr>
          <w:bCs/>
          <w:i/>
          <w:lang w:val="sq-AL"/>
        </w:rPr>
        <w:t>ë</w:t>
      </w:r>
      <w:r w:rsidR="002314C8" w:rsidRPr="00DA346B">
        <w:rPr>
          <w:bCs/>
          <w:i/>
          <w:lang w:val="sq-AL"/>
        </w:rPr>
        <w:t xml:space="preserve"> n</w:t>
      </w:r>
      <w:r w:rsidR="00E02825" w:rsidRPr="00DA346B">
        <w:rPr>
          <w:bCs/>
          <w:i/>
          <w:lang w:val="sq-AL"/>
        </w:rPr>
        <w:t>ë</w:t>
      </w:r>
      <w:r w:rsidR="002314C8" w:rsidRPr="00DA346B">
        <w:rPr>
          <w:bCs/>
          <w:i/>
          <w:lang w:val="sq-AL"/>
        </w:rPr>
        <w:t xml:space="preserve"> fuqi me vendimin nr. 13, dat</w:t>
      </w:r>
      <w:r w:rsidR="00E02825" w:rsidRPr="00DA346B">
        <w:rPr>
          <w:bCs/>
          <w:i/>
          <w:lang w:val="sq-AL"/>
        </w:rPr>
        <w:t>ë</w:t>
      </w:r>
      <w:r w:rsidR="002314C8" w:rsidRPr="00DA346B">
        <w:rPr>
          <w:bCs/>
          <w:i/>
          <w:lang w:val="sq-AL"/>
        </w:rPr>
        <w:t xml:space="preserve"> 11.03.2005 t</w:t>
      </w:r>
      <w:r w:rsidR="00E02825" w:rsidRPr="00DA346B">
        <w:rPr>
          <w:bCs/>
          <w:i/>
          <w:lang w:val="sq-AL"/>
        </w:rPr>
        <w:t>ë</w:t>
      </w:r>
      <w:r w:rsidR="002314C8" w:rsidRPr="00DA346B">
        <w:rPr>
          <w:bCs/>
          <w:i/>
          <w:lang w:val="sq-AL"/>
        </w:rPr>
        <w:t xml:space="preserve"> Gjykat</w:t>
      </w:r>
      <w:r w:rsidR="00E02825" w:rsidRPr="00DA346B">
        <w:rPr>
          <w:bCs/>
          <w:i/>
          <w:lang w:val="sq-AL"/>
        </w:rPr>
        <w:t>ë</w:t>
      </w:r>
      <w:r w:rsidR="002314C8" w:rsidRPr="00DA346B">
        <w:rPr>
          <w:bCs/>
          <w:i/>
          <w:lang w:val="sq-AL"/>
        </w:rPr>
        <w:t>s s</w:t>
      </w:r>
      <w:r w:rsidR="00E02825" w:rsidRPr="00DA346B">
        <w:rPr>
          <w:bCs/>
          <w:i/>
          <w:lang w:val="sq-AL"/>
        </w:rPr>
        <w:t>ë</w:t>
      </w:r>
      <w:r w:rsidR="002314C8" w:rsidRPr="00DA346B">
        <w:rPr>
          <w:bCs/>
          <w:i/>
          <w:lang w:val="sq-AL"/>
        </w:rPr>
        <w:t xml:space="preserve"> Apelit p</w:t>
      </w:r>
      <w:r w:rsidR="00E02825" w:rsidRPr="00DA346B">
        <w:rPr>
          <w:bCs/>
          <w:i/>
          <w:lang w:val="sq-AL"/>
        </w:rPr>
        <w:t>ë</w:t>
      </w:r>
      <w:r w:rsidR="002314C8" w:rsidRPr="00DA346B">
        <w:rPr>
          <w:bCs/>
          <w:i/>
          <w:lang w:val="sq-AL"/>
        </w:rPr>
        <w:t>r Krime t</w:t>
      </w:r>
      <w:r w:rsidR="00E02825" w:rsidRPr="00DA346B">
        <w:rPr>
          <w:bCs/>
          <w:i/>
          <w:lang w:val="sq-AL"/>
        </w:rPr>
        <w:t>ë</w:t>
      </w:r>
      <w:r w:rsidR="002314C8" w:rsidRPr="00DA346B">
        <w:rPr>
          <w:bCs/>
          <w:i/>
          <w:lang w:val="sq-AL"/>
        </w:rPr>
        <w:t xml:space="preserve"> R</w:t>
      </w:r>
      <w:r w:rsidR="00E02825" w:rsidRPr="00DA346B">
        <w:rPr>
          <w:bCs/>
          <w:i/>
          <w:lang w:val="sq-AL"/>
        </w:rPr>
        <w:t>ë</w:t>
      </w:r>
      <w:r w:rsidR="002314C8" w:rsidRPr="00DA346B">
        <w:rPr>
          <w:bCs/>
          <w:i/>
          <w:lang w:val="sq-AL"/>
        </w:rPr>
        <w:t>nda, me t</w:t>
      </w:r>
      <w:r w:rsidR="00E02825" w:rsidRPr="00DA346B">
        <w:rPr>
          <w:bCs/>
          <w:i/>
          <w:lang w:val="sq-AL"/>
        </w:rPr>
        <w:t>ë</w:t>
      </w:r>
      <w:r w:rsidR="002314C8" w:rsidRPr="00DA346B">
        <w:rPr>
          <w:bCs/>
          <w:i/>
          <w:lang w:val="sq-AL"/>
        </w:rPr>
        <w:t xml:space="preserve"> cil</w:t>
      </w:r>
      <w:r w:rsidR="00E02825" w:rsidRPr="00DA346B">
        <w:rPr>
          <w:bCs/>
          <w:i/>
          <w:lang w:val="sq-AL"/>
        </w:rPr>
        <w:t>ë</w:t>
      </w:r>
      <w:r w:rsidR="002314C8" w:rsidRPr="00DA346B">
        <w:rPr>
          <w:bCs/>
          <w:i/>
          <w:lang w:val="sq-AL"/>
        </w:rPr>
        <w:t xml:space="preserve">t </w:t>
      </w:r>
      <w:r w:rsidR="00E02825" w:rsidRPr="00DA346B">
        <w:rPr>
          <w:bCs/>
          <w:i/>
          <w:lang w:val="sq-AL"/>
        </w:rPr>
        <w:t>ë</w:t>
      </w:r>
      <w:r w:rsidR="002314C8" w:rsidRPr="00DA346B">
        <w:rPr>
          <w:bCs/>
          <w:i/>
          <w:lang w:val="sq-AL"/>
        </w:rPr>
        <w:t>sht</w:t>
      </w:r>
      <w:r w:rsidR="00E02825" w:rsidRPr="00DA346B">
        <w:rPr>
          <w:bCs/>
          <w:i/>
          <w:lang w:val="sq-AL"/>
        </w:rPr>
        <w:t>ë</w:t>
      </w:r>
      <w:r w:rsidR="002314C8" w:rsidRPr="00DA346B">
        <w:rPr>
          <w:bCs/>
          <w:i/>
          <w:lang w:val="sq-AL"/>
        </w:rPr>
        <w:t xml:space="preserve"> d</w:t>
      </w:r>
      <w:r w:rsidR="00E02825" w:rsidRPr="00DA346B">
        <w:rPr>
          <w:bCs/>
          <w:i/>
          <w:lang w:val="sq-AL"/>
        </w:rPr>
        <w:t>ë</w:t>
      </w:r>
      <w:r w:rsidR="002314C8" w:rsidRPr="00DA346B">
        <w:rPr>
          <w:bCs/>
          <w:i/>
          <w:lang w:val="sq-AL"/>
        </w:rPr>
        <w:t>nuar p</w:t>
      </w:r>
      <w:r w:rsidR="00E02825" w:rsidRPr="00DA346B">
        <w:rPr>
          <w:bCs/>
          <w:i/>
          <w:lang w:val="sq-AL"/>
        </w:rPr>
        <w:t>ë</w:t>
      </w:r>
      <w:r w:rsidR="002314C8" w:rsidRPr="00DA346B">
        <w:rPr>
          <w:bCs/>
          <w:i/>
          <w:lang w:val="sq-AL"/>
        </w:rPr>
        <w:t>rfundimisht me 25 (nj</w:t>
      </w:r>
      <w:r w:rsidR="00E02825" w:rsidRPr="00DA346B">
        <w:rPr>
          <w:bCs/>
          <w:i/>
          <w:lang w:val="sq-AL"/>
        </w:rPr>
        <w:t>ë</w:t>
      </w:r>
      <w:r w:rsidR="002314C8" w:rsidRPr="00DA346B">
        <w:rPr>
          <w:bCs/>
          <w:i/>
          <w:lang w:val="sq-AL"/>
        </w:rPr>
        <w:t>zet e pes</w:t>
      </w:r>
      <w:r w:rsidR="00E02825" w:rsidRPr="00DA346B">
        <w:rPr>
          <w:bCs/>
          <w:i/>
          <w:lang w:val="sq-AL"/>
        </w:rPr>
        <w:t>ë</w:t>
      </w:r>
      <w:r w:rsidR="002314C8" w:rsidRPr="00DA346B">
        <w:rPr>
          <w:bCs/>
          <w:i/>
          <w:lang w:val="sq-AL"/>
        </w:rPr>
        <w:t xml:space="preserve">) vjet </w:t>
      </w:r>
      <w:r w:rsidR="008051DA">
        <w:rPr>
          <w:bCs/>
          <w:i/>
          <w:lang w:val="sq-AL"/>
        </w:rPr>
        <w:t>burgim</w:t>
      </w:r>
      <w:r w:rsidR="002314C8" w:rsidRPr="00DA346B">
        <w:rPr>
          <w:bCs/>
          <w:i/>
          <w:lang w:val="sq-AL"/>
        </w:rPr>
        <w:t>”</w:t>
      </w:r>
      <w:r w:rsidR="003321E0" w:rsidRPr="00DA346B">
        <w:rPr>
          <w:bCs/>
          <w:i/>
          <w:lang w:val="sq-AL"/>
        </w:rPr>
        <w:t xml:space="preserve">, </w:t>
      </w:r>
      <w:r w:rsidR="003321E0" w:rsidRPr="008051DA">
        <w:rPr>
          <w:bCs/>
          <w:lang w:val="sq-AL"/>
        </w:rPr>
        <w:t>pasi nga mbrojt</w:t>
      </w:r>
      <w:r w:rsidR="00A00C09" w:rsidRPr="008051DA">
        <w:rPr>
          <w:bCs/>
          <w:lang w:val="sq-AL"/>
        </w:rPr>
        <w:t>ë</w:t>
      </w:r>
      <w:r w:rsidR="003321E0" w:rsidRPr="008051DA">
        <w:rPr>
          <w:bCs/>
          <w:lang w:val="sq-AL"/>
        </w:rPr>
        <w:t>si nuk u paraqit asnj</w:t>
      </w:r>
      <w:r w:rsidR="00A00C09" w:rsidRPr="008051DA">
        <w:rPr>
          <w:bCs/>
          <w:lang w:val="sq-AL"/>
        </w:rPr>
        <w:t>ë</w:t>
      </w:r>
      <w:r w:rsidR="003321E0" w:rsidRPr="008051DA">
        <w:rPr>
          <w:bCs/>
          <w:lang w:val="sq-AL"/>
        </w:rPr>
        <w:t xml:space="preserve"> prov</w:t>
      </w:r>
      <w:r w:rsidR="00A00C09" w:rsidRPr="008051DA">
        <w:rPr>
          <w:bCs/>
          <w:lang w:val="sq-AL"/>
        </w:rPr>
        <w:t>ë</w:t>
      </w:r>
      <w:r w:rsidR="003321E0" w:rsidRPr="008051DA">
        <w:rPr>
          <w:bCs/>
          <w:lang w:val="sq-AL"/>
        </w:rPr>
        <w:t xml:space="preserve"> e re p</w:t>
      </w:r>
      <w:r w:rsidR="00A00C09" w:rsidRPr="008051DA">
        <w:rPr>
          <w:bCs/>
          <w:lang w:val="sq-AL"/>
        </w:rPr>
        <w:t>ë</w:t>
      </w:r>
      <w:r w:rsidR="003321E0" w:rsidRPr="008051DA">
        <w:rPr>
          <w:bCs/>
          <w:lang w:val="sq-AL"/>
        </w:rPr>
        <w:t>r t</w:t>
      </w:r>
      <w:r w:rsidR="00A00C09" w:rsidRPr="008051DA">
        <w:rPr>
          <w:bCs/>
          <w:lang w:val="sq-AL"/>
        </w:rPr>
        <w:t>ë</w:t>
      </w:r>
      <w:r w:rsidR="003321E0" w:rsidRPr="008051DA">
        <w:rPr>
          <w:bCs/>
          <w:lang w:val="sq-AL"/>
        </w:rPr>
        <w:t xml:space="preserve"> mb</w:t>
      </w:r>
      <w:r w:rsidR="00A00C09" w:rsidRPr="008051DA">
        <w:rPr>
          <w:bCs/>
          <w:lang w:val="sq-AL"/>
        </w:rPr>
        <w:t>ë</w:t>
      </w:r>
      <w:r w:rsidR="003321E0" w:rsidRPr="008051DA">
        <w:rPr>
          <w:bCs/>
          <w:lang w:val="sq-AL"/>
        </w:rPr>
        <w:t>shtetur k</w:t>
      </w:r>
      <w:r w:rsidR="00A00C09" w:rsidRPr="008051DA">
        <w:rPr>
          <w:bCs/>
          <w:lang w:val="sq-AL"/>
        </w:rPr>
        <w:t>ë</w:t>
      </w:r>
      <w:r w:rsidR="003321E0" w:rsidRPr="008051DA">
        <w:rPr>
          <w:bCs/>
          <w:lang w:val="sq-AL"/>
        </w:rPr>
        <w:t>rkes</w:t>
      </w:r>
      <w:r w:rsidR="00A00C09" w:rsidRPr="008051DA">
        <w:rPr>
          <w:bCs/>
          <w:lang w:val="sq-AL"/>
        </w:rPr>
        <w:t>ë</w:t>
      </w:r>
      <w:r w:rsidR="003321E0" w:rsidRPr="008051DA">
        <w:rPr>
          <w:bCs/>
          <w:lang w:val="sq-AL"/>
        </w:rPr>
        <w:t>n e tij.</w:t>
      </w:r>
    </w:p>
    <w:p w:rsidR="006E1C96" w:rsidRPr="00DA346B" w:rsidRDefault="008868D8" w:rsidP="00DA346B">
      <w:pPr>
        <w:tabs>
          <w:tab w:val="left" w:pos="1080"/>
        </w:tabs>
        <w:spacing w:line="360" w:lineRule="auto"/>
        <w:ind w:firstLine="720"/>
        <w:jc w:val="both"/>
        <w:rPr>
          <w:bCs/>
          <w:lang w:val="sq-AL"/>
        </w:rPr>
      </w:pPr>
      <w:r w:rsidRPr="00DA346B">
        <w:rPr>
          <w:bCs/>
          <w:lang w:val="sq-AL"/>
        </w:rPr>
        <w:lastRenderedPageBreak/>
        <w:t>8.</w:t>
      </w:r>
      <w:r w:rsidR="00F51E77" w:rsidRPr="00DA346B">
        <w:rPr>
          <w:bCs/>
          <w:lang w:val="sq-AL"/>
        </w:rPr>
        <w:tab/>
      </w:r>
      <w:r w:rsidR="006E1C96" w:rsidRPr="00DA346B">
        <w:rPr>
          <w:bCs/>
          <w:lang w:val="sq-AL"/>
        </w:rPr>
        <w:t xml:space="preserve">Ndaj vendimit nr. 89, datë 27.07.2018, të Gjykatës së Shkallës së Parë për Krime të Rënda, Tiranë ka paraqitur ankim </w:t>
      </w:r>
      <w:r w:rsidR="007022DA" w:rsidRPr="00DA346B">
        <w:rPr>
          <w:bCs/>
          <w:lang w:val="sq-AL"/>
        </w:rPr>
        <w:t xml:space="preserve">i pandehuri </w:t>
      </w:r>
      <w:r w:rsidR="00F51E77" w:rsidRPr="00DA346B">
        <w:rPr>
          <w:bCs/>
          <w:lang w:val="sq-AL"/>
        </w:rPr>
        <w:t>N.Gj., nëpërmjet</w:t>
      </w:r>
      <w:r w:rsidR="009D2499">
        <w:rPr>
          <w:bCs/>
          <w:lang w:val="sq-AL"/>
        </w:rPr>
        <w:t xml:space="preserve"> </w:t>
      </w:r>
      <w:r w:rsidRPr="00DA346B">
        <w:rPr>
          <w:bCs/>
          <w:lang w:val="sq-AL"/>
        </w:rPr>
        <w:t xml:space="preserve">mbrojtësit ligjor, </w:t>
      </w:r>
      <w:r w:rsidR="006E1C96" w:rsidRPr="00DA346B">
        <w:rPr>
          <w:bCs/>
          <w:lang w:val="sq-AL"/>
        </w:rPr>
        <w:t xml:space="preserve">i cili gjatë seancës së zhvilluar në Gjykatën e Apelit për Krime të Rënda, Tiranë, ka paraqitur </w:t>
      </w:r>
      <w:r w:rsidR="008051DA">
        <w:rPr>
          <w:bCs/>
          <w:lang w:val="sq-AL"/>
        </w:rPr>
        <w:t>e</w:t>
      </w:r>
      <w:r w:rsidR="006E1C96" w:rsidRPr="00DA346B">
        <w:rPr>
          <w:bCs/>
          <w:lang w:val="sq-AL"/>
        </w:rPr>
        <w:t>dhe kërkesë për pezullimin e gjykimit dhe dërgimin e çështjes në Gjykatën Kushtetuese.</w:t>
      </w:r>
    </w:p>
    <w:p w:rsidR="008868D8" w:rsidRPr="00DA346B" w:rsidRDefault="008868D8" w:rsidP="00DA346B">
      <w:pPr>
        <w:tabs>
          <w:tab w:val="left" w:pos="1080"/>
        </w:tabs>
        <w:spacing w:line="360" w:lineRule="auto"/>
        <w:ind w:firstLine="720"/>
        <w:jc w:val="both"/>
        <w:rPr>
          <w:bCs/>
          <w:i/>
          <w:lang w:val="sq-AL"/>
        </w:rPr>
      </w:pPr>
      <w:r w:rsidRPr="00DA346B">
        <w:rPr>
          <w:bCs/>
          <w:lang w:val="sq-AL"/>
        </w:rPr>
        <w:t>9.</w:t>
      </w:r>
      <w:r w:rsidR="009D2499">
        <w:rPr>
          <w:bCs/>
          <w:lang w:val="sq-AL"/>
        </w:rPr>
        <w:t xml:space="preserve"> </w:t>
      </w:r>
      <w:r w:rsidR="002314C8" w:rsidRPr="00DA346B">
        <w:rPr>
          <w:bCs/>
          <w:lang w:val="sq-AL"/>
        </w:rPr>
        <w:t>Gjykat</w:t>
      </w:r>
      <w:r w:rsidR="006E1C96" w:rsidRPr="00DA346B">
        <w:rPr>
          <w:bCs/>
          <w:lang w:val="sq-AL"/>
        </w:rPr>
        <w:t>a</w:t>
      </w:r>
      <w:r w:rsidR="002314C8" w:rsidRPr="00DA346B">
        <w:rPr>
          <w:bCs/>
          <w:lang w:val="sq-AL"/>
        </w:rPr>
        <w:t xml:space="preserve"> e Apelit për Krime të Rënda, Tiranë,</w:t>
      </w:r>
      <w:r w:rsidR="006E1C96" w:rsidRPr="00DA346B">
        <w:rPr>
          <w:bCs/>
          <w:lang w:val="sq-AL"/>
        </w:rPr>
        <w:t xml:space="preserve"> me vendimin e dat</w:t>
      </w:r>
      <w:r w:rsidR="00E02825" w:rsidRPr="00DA346B">
        <w:rPr>
          <w:bCs/>
          <w:lang w:val="sq-AL"/>
        </w:rPr>
        <w:t>ë</w:t>
      </w:r>
      <w:r w:rsidR="006E1C96" w:rsidRPr="00DA346B">
        <w:rPr>
          <w:bCs/>
          <w:lang w:val="sq-AL"/>
        </w:rPr>
        <w:t>s 22.10.2018</w:t>
      </w:r>
      <w:r w:rsidR="008051DA">
        <w:rPr>
          <w:bCs/>
          <w:lang w:val="sq-AL"/>
        </w:rPr>
        <w:t>,</w:t>
      </w:r>
      <w:r w:rsidR="006E1C96" w:rsidRPr="00DA346B">
        <w:rPr>
          <w:bCs/>
          <w:lang w:val="sq-AL"/>
        </w:rPr>
        <w:t xml:space="preserve"> ka vendosur: </w:t>
      </w:r>
      <w:r w:rsidR="006E1C96" w:rsidRPr="00DA346B">
        <w:rPr>
          <w:bCs/>
          <w:i/>
          <w:lang w:val="sq-AL"/>
        </w:rPr>
        <w:t>“Pezullimin e gjykimit të çështjes nr. 89, dat</w:t>
      </w:r>
      <w:r w:rsidR="00E02825" w:rsidRPr="00DA346B">
        <w:rPr>
          <w:bCs/>
          <w:i/>
          <w:lang w:val="sq-AL"/>
        </w:rPr>
        <w:t>ë</w:t>
      </w:r>
      <w:r w:rsidR="006E1C96" w:rsidRPr="00DA346B">
        <w:rPr>
          <w:bCs/>
          <w:i/>
          <w:lang w:val="sq-AL"/>
        </w:rPr>
        <w:t xml:space="preserve"> 31.08.2018 me objekt</w:t>
      </w:r>
      <w:r w:rsidRPr="00DA346B">
        <w:rPr>
          <w:bCs/>
          <w:i/>
          <w:lang w:val="sq-AL"/>
        </w:rPr>
        <w:t>,</w:t>
      </w:r>
      <w:r w:rsidR="006E1C96" w:rsidRPr="00DA346B">
        <w:rPr>
          <w:bCs/>
          <w:i/>
          <w:lang w:val="sq-AL"/>
        </w:rPr>
        <w:t xml:space="preserve"> gjykimin e apelit t</w:t>
      </w:r>
      <w:r w:rsidR="00E02825" w:rsidRPr="00DA346B">
        <w:rPr>
          <w:bCs/>
          <w:i/>
          <w:lang w:val="sq-AL"/>
        </w:rPr>
        <w:t>ë</w:t>
      </w:r>
      <w:r w:rsidR="006E1C96" w:rsidRPr="00DA346B">
        <w:rPr>
          <w:bCs/>
          <w:i/>
          <w:lang w:val="sq-AL"/>
        </w:rPr>
        <w:t xml:space="preserve"> ankuesit N.Gj., ndaj vendimit nr. 89, dat</w:t>
      </w:r>
      <w:r w:rsidR="00E02825" w:rsidRPr="00DA346B">
        <w:rPr>
          <w:bCs/>
          <w:i/>
          <w:lang w:val="sq-AL"/>
        </w:rPr>
        <w:t>ë</w:t>
      </w:r>
      <w:r w:rsidR="006E1C96" w:rsidRPr="00DA346B">
        <w:rPr>
          <w:bCs/>
          <w:i/>
          <w:lang w:val="sq-AL"/>
        </w:rPr>
        <w:t xml:space="preserve"> 27.07.2018 t</w:t>
      </w:r>
      <w:r w:rsidR="00E02825" w:rsidRPr="00DA346B">
        <w:rPr>
          <w:bCs/>
          <w:i/>
          <w:lang w:val="sq-AL"/>
        </w:rPr>
        <w:t>ë</w:t>
      </w:r>
      <w:r w:rsidR="006E1C96" w:rsidRPr="00DA346B">
        <w:rPr>
          <w:bCs/>
          <w:i/>
          <w:lang w:val="sq-AL"/>
        </w:rPr>
        <w:t xml:space="preserve"> Gjykat</w:t>
      </w:r>
      <w:r w:rsidR="00E02825" w:rsidRPr="00DA346B">
        <w:rPr>
          <w:bCs/>
          <w:i/>
          <w:lang w:val="sq-AL"/>
        </w:rPr>
        <w:t>ë</w:t>
      </w:r>
      <w:r w:rsidR="006E1C96" w:rsidRPr="00DA346B">
        <w:rPr>
          <w:bCs/>
          <w:i/>
          <w:lang w:val="sq-AL"/>
        </w:rPr>
        <w:t>s s</w:t>
      </w:r>
      <w:r w:rsidR="00E02825" w:rsidRPr="00DA346B">
        <w:rPr>
          <w:bCs/>
          <w:i/>
          <w:lang w:val="sq-AL"/>
        </w:rPr>
        <w:t>ë</w:t>
      </w:r>
      <w:r w:rsidR="00143428">
        <w:rPr>
          <w:bCs/>
          <w:i/>
          <w:lang w:val="sq-AL"/>
        </w:rPr>
        <w:t xml:space="preserve"> </w:t>
      </w:r>
      <w:r w:rsidR="008051DA">
        <w:rPr>
          <w:bCs/>
          <w:i/>
          <w:lang w:val="sq-AL"/>
        </w:rPr>
        <w:t>Shkall</w:t>
      </w:r>
      <w:r w:rsidR="00397636">
        <w:rPr>
          <w:bCs/>
          <w:i/>
          <w:lang w:val="sq-AL"/>
        </w:rPr>
        <w:t>ë</w:t>
      </w:r>
      <w:r w:rsidR="008051DA">
        <w:rPr>
          <w:bCs/>
          <w:i/>
          <w:lang w:val="sq-AL"/>
        </w:rPr>
        <w:t>s s</w:t>
      </w:r>
      <w:r w:rsidR="00397636">
        <w:rPr>
          <w:bCs/>
          <w:i/>
          <w:lang w:val="sq-AL"/>
        </w:rPr>
        <w:t>ë</w:t>
      </w:r>
      <w:r w:rsidR="008051DA">
        <w:rPr>
          <w:bCs/>
          <w:i/>
          <w:lang w:val="sq-AL"/>
        </w:rPr>
        <w:t xml:space="preserve"> Par</w:t>
      </w:r>
      <w:r w:rsidR="00397636">
        <w:rPr>
          <w:bCs/>
          <w:i/>
          <w:lang w:val="sq-AL"/>
        </w:rPr>
        <w:t>ë</w:t>
      </w:r>
      <w:r w:rsidR="00143428">
        <w:rPr>
          <w:bCs/>
          <w:i/>
          <w:lang w:val="sq-AL"/>
        </w:rPr>
        <w:t xml:space="preserve"> </w:t>
      </w:r>
      <w:r w:rsidR="006E1C96" w:rsidRPr="00DA346B">
        <w:rPr>
          <w:bCs/>
          <w:i/>
          <w:lang w:val="sq-AL"/>
        </w:rPr>
        <w:t>p</w:t>
      </w:r>
      <w:r w:rsidR="00E02825" w:rsidRPr="00DA346B">
        <w:rPr>
          <w:bCs/>
          <w:i/>
          <w:lang w:val="sq-AL"/>
        </w:rPr>
        <w:t>ë</w:t>
      </w:r>
      <w:r w:rsidR="006E1C96" w:rsidRPr="00DA346B">
        <w:rPr>
          <w:bCs/>
          <w:i/>
          <w:lang w:val="sq-AL"/>
        </w:rPr>
        <w:t>r Krime t</w:t>
      </w:r>
      <w:r w:rsidR="00E02825" w:rsidRPr="00DA346B">
        <w:rPr>
          <w:bCs/>
          <w:i/>
          <w:lang w:val="sq-AL"/>
        </w:rPr>
        <w:t>ë</w:t>
      </w:r>
      <w:r w:rsidR="006E1C96" w:rsidRPr="00DA346B">
        <w:rPr>
          <w:bCs/>
          <w:i/>
          <w:lang w:val="sq-AL"/>
        </w:rPr>
        <w:t xml:space="preserve"> R</w:t>
      </w:r>
      <w:r w:rsidR="00E02825" w:rsidRPr="00DA346B">
        <w:rPr>
          <w:bCs/>
          <w:i/>
          <w:lang w:val="sq-AL"/>
        </w:rPr>
        <w:t>ë</w:t>
      </w:r>
      <w:r w:rsidR="006E1C96" w:rsidRPr="00DA346B">
        <w:rPr>
          <w:bCs/>
          <w:i/>
          <w:lang w:val="sq-AL"/>
        </w:rPr>
        <w:t>nda, Tiran</w:t>
      </w:r>
      <w:r w:rsidR="00E02825" w:rsidRPr="00DA346B">
        <w:rPr>
          <w:bCs/>
          <w:i/>
          <w:lang w:val="sq-AL"/>
        </w:rPr>
        <w:t>ë</w:t>
      </w:r>
      <w:r w:rsidR="006E1C96" w:rsidRPr="00DA346B">
        <w:rPr>
          <w:bCs/>
          <w:i/>
          <w:lang w:val="sq-AL"/>
        </w:rPr>
        <w:t>. Dërgimin e çështjes në Gjykatën Kushtetuese, pasi çmon se ligji neni 453/1/3/4 të KPP-së bie në kundërshtim me nenet 30 dhe 34 të Kushtetutës së Republikës së Shqipërisë.</w:t>
      </w:r>
    </w:p>
    <w:p w:rsidR="008868D8" w:rsidRPr="00DA346B" w:rsidRDefault="008868D8" w:rsidP="00DA346B">
      <w:pPr>
        <w:tabs>
          <w:tab w:val="left" w:pos="1080"/>
        </w:tabs>
        <w:spacing w:line="360" w:lineRule="auto"/>
        <w:ind w:firstLine="720"/>
        <w:jc w:val="both"/>
        <w:rPr>
          <w:bCs/>
          <w:i/>
          <w:lang w:val="sq-AL"/>
        </w:rPr>
      </w:pPr>
      <w:r w:rsidRPr="00DA346B">
        <w:rPr>
          <w:bCs/>
          <w:lang w:val="sq-AL"/>
        </w:rPr>
        <w:t>10. Sipas ligjit nr.35/2017 “Për disa shtesa dhe ndryshime në li</w:t>
      </w:r>
      <w:r w:rsidR="008051DA">
        <w:rPr>
          <w:bCs/>
          <w:lang w:val="sq-AL"/>
        </w:rPr>
        <w:t>gjin nr.7906, datë 21.03.1995, “</w:t>
      </w:r>
      <w:r w:rsidRPr="00DA346B">
        <w:rPr>
          <w:bCs/>
          <w:lang w:val="sq-AL"/>
        </w:rPr>
        <w:t>Kodi i Procedurës Penale</w:t>
      </w:r>
      <w:r w:rsidR="008051DA">
        <w:rPr>
          <w:bCs/>
          <w:lang w:val="sq-AL"/>
        </w:rPr>
        <w:t xml:space="preserve">”, </w:t>
      </w:r>
      <w:r w:rsidRPr="00DA346B">
        <w:rPr>
          <w:bCs/>
          <w:lang w:val="sq-AL"/>
        </w:rPr>
        <w:t>neni 453, paragrafët e kund</w:t>
      </w:r>
      <w:r w:rsidR="008051DA">
        <w:rPr>
          <w:bCs/>
          <w:lang w:val="sq-AL"/>
        </w:rPr>
        <w:t>ërshtuar nga gjykata referuese, kanë këtë përmbajtje: “</w:t>
      </w:r>
      <w:r w:rsidR="008051DA" w:rsidRPr="008051DA">
        <w:rPr>
          <w:bCs/>
          <w:i/>
          <w:lang w:val="sq-AL"/>
        </w:rPr>
        <w:t>1</w:t>
      </w:r>
      <w:r w:rsidR="008051DA">
        <w:rPr>
          <w:bCs/>
          <w:lang w:val="sq-AL"/>
        </w:rPr>
        <w:t>.</w:t>
      </w:r>
      <w:r w:rsidRPr="00DA346B">
        <w:rPr>
          <w:i/>
          <w:lang w:val="sq-AL"/>
        </w:rPr>
        <w:t>Kërkesa e rishikimit shqyrtohet nga gjykata e shkallës së parë që ka dhënë vendimin në dhomën k</w:t>
      </w:r>
      <w:r w:rsidR="008051DA">
        <w:rPr>
          <w:i/>
          <w:lang w:val="sq-AL"/>
        </w:rPr>
        <w:t xml:space="preserve">ëshillimit, pa praninë e palëve </w:t>
      </w:r>
      <w:r w:rsidR="008051DA" w:rsidRPr="008051DA">
        <w:rPr>
          <w:lang w:val="sq-AL"/>
        </w:rPr>
        <w:t>[</w:t>
      </w:r>
      <w:r w:rsidRPr="008051DA">
        <w:rPr>
          <w:lang w:val="sq-AL"/>
        </w:rPr>
        <w:t>...</w:t>
      </w:r>
      <w:r w:rsidR="008051DA" w:rsidRPr="008051DA">
        <w:rPr>
          <w:lang w:val="sq-AL"/>
        </w:rPr>
        <w:t>]</w:t>
      </w:r>
      <w:r w:rsidR="008051DA">
        <w:rPr>
          <w:lang w:val="sq-AL"/>
        </w:rPr>
        <w:t>“</w:t>
      </w:r>
      <w:r w:rsidRPr="00DA346B">
        <w:rPr>
          <w:i/>
          <w:lang w:val="sq-AL"/>
        </w:rPr>
        <w:t>3.Kur kërkesa pranohet, gjykata vendos dërgimin e çështjes për rigjykim nga një tjetër trup gjykues i së njëjtës gjykatë ose në gjykatën e apelit, kur kërkesa është bë</w:t>
      </w:r>
      <w:r w:rsidR="008051DA">
        <w:rPr>
          <w:i/>
          <w:lang w:val="sq-AL"/>
        </w:rPr>
        <w:t>rë vetëm kundër vendimit të saj</w:t>
      </w:r>
      <w:r w:rsidRPr="00DA346B">
        <w:rPr>
          <w:lang w:val="sq-AL"/>
        </w:rPr>
        <w:t xml:space="preserve">. </w:t>
      </w:r>
      <w:r w:rsidR="008051DA">
        <w:rPr>
          <w:lang w:val="sq-AL"/>
        </w:rPr>
        <w:t>“</w:t>
      </w:r>
      <w:r w:rsidRPr="008051DA">
        <w:rPr>
          <w:i/>
          <w:lang w:val="sq-AL"/>
        </w:rPr>
        <w:t>4.</w:t>
      </w:r>
      <w:r w:rsidRPr="00DA346B">
        <w:rPr>
          <w:rFonts w:eastAsia="Calibri"/>
          <w:i/>
          <w:lang w:val="sq-AL"/>
        </w:rPr>
        <w:t>Deri në dhënien e vendimit nga gjykata e rishikimit, sipas nenit 456, i dënuar ruan të njëjtën pozitë procedurale”.</w:t>
      </w:r>
    </w:p>
    <w:p w:rsidR="00D807FC" w:rsidRDefault="00D807FC" w:rsidP="00DA346B">
      <w:pPr>
        <w:tabs>
          <w:tab w:val="left" w:pos="851"/>
        </w:tabs>
        <w:spacing w:line="360" w:lineRule="auto"/>
        <w:jc w:val="center"/>
        <w:rPr>
          <w:b/>
          <w:lang w:val="sq-AL"/>
        </w:rPr>
      </w:pPr>
    </w:p>
    <w:p w:rsidR="00F16DE2" w:rsidRPr="00DA346B" w:rsidRDefault="00F16DE2" w:rsidP="00DA346B">
      <w:pPr>
        <w:tabs>
          <w:tab w:val="left" w:pos="851"/>
        </w:tabs>
        <w:spacing w:line="360" w:lineRule="auto"/>
        <w:jc w:val="center"/>
        <w:rPr>
          <w:b/>
          <w:i/>
          <w:lang w:val="sq-AL"/>
        </w:rPr>
      </w:pPr>
      <w:r w:rsidRPr="00DA346B">
        <w:rPr>
          <w:b/>
          <w:lang w:val="sq-AL"/>
        </w:rPr>
        <w:t>II</w:t>
      </w:r>
    </w:p>
    <w:p w:rsidR="009D2499" w:rsidRDefault="008868D8" w:rsidP="009D2499">
      <w:pPr>
        <w:spacing w:line="360" w:lineRule="auto"/>
        <w:ind w:firstLine="567"/>
        <w:jc w:val="both"/>
        <w:rPr>
          <w:bCs/>
          <w:lang w:val="sq-AL"/>
        </w:rPr>
      </w:pPr>
      <w:r w:rsidRPr="00DA346B">
        <w:rPr>
          <w:lang w:val="sq-AL" w:eastAsia="fr-FR"/>
        </w:rPr>
        <w:t xml:space="preserve">11. </w:t>
      </w:r>
      <w:r w:rsidR="00F16DE2" w:rsidRPr="00DA346B">
        <w:rPr>
          <w:b/>
          <w:i/>
          <w:lang w:val="sq-AL" w:eastAsia="fr-FR"/>
        </w:rPr>
        <w:t>Kërkuesja, Gjykata e Apelit</w:t>
      </w:r>
      <w:r w:rsidR="009D2499">
        <w:rPr>
          <w:b/>
          <w:i/>
          <w:lang w:val="sq-AL" w:eastAsia="fr-FR"/>
        </w:rPr>
        <w:t xml:space="preserve"> </w:t>
      </w:r>
      <w:r w:rsidR="00F16DE2" w:rsidRPr="00DA346B">
        <w:rPr>
          <w:b/>
          <w:i/>
          <w:lang w:val="sq-AL" w:eastAsia="fr-FR"/>
        </w:rPr>
        <w:t>për</w:t>
      </w:r>
      <w:r w:rsidR="009D2499">
        <w:rPr>
          <w:b/>
          <w:i/>
          <w:lang w:val="sq-AL" w:eastAsia="fr-FR"/>
        </w:rPr>
        <w:t xml:space="preserve"> </w:t>
      </w:r>
      <w:r w:rsidR="00F16DE2" w:rsidRPr="00DA346B">
        <w:rPr>
          <w:b/>
          <w:i/>
          <w:lang w:val="sq-AL" w:eastAsia="fr-FR"/>
        </w:rPr>
        <w:t>Krime</w:t>
      </w:r>
      <w:r w:rsidR="009D2499">
        <w:rPr>
          <w:b/>
          <w:i/>
          <w:lang w:val="sq-AL" w:eastAsia="fr-FR"/>
        </w:rPr>
        <w:t xml:space="preserve"> </w:t>
      </w:r>
      <w:r w:rsidR="008051DA">
        <w:rPr>
          <w:b/>
          <w:i/>
          <w:lang w:val="sq-AL" w:eastAsia="fr-FR"/>
        </w:rPr>
        <w:t>t</w:t>
      </w:r>
      <w:r w:rsidR="00F16DE2" w:rsidRPr="00DA346B">
        <w:rPr>
          <w:b/>
          <w:i/>
          <w:lang w:val="sq-AL" w:eastAsia="fr-FR"/>
        </w:rPr>
        <w:t>ë</w:t>
      </w:r>
      <w:r w:rsidR="009D2499">
        <w:rPr>
          <w:b/>
          <w:i/>
          <w:lang w:val="sq-AL" w:eastAsia="fr-FR"/>
        </w:rPr>
        <w:t xml:space="preserve"> </w:t>
      </w:r>
      <w:r w:rsidR="00F16DE2" w:rsidRPr="00DA346B">
        <w:rPr>
          <w:b/>
          <w:i/>
          <w:lang w:val="sq-AL" w:eastAsia="fr-FR"/>
        </w:rPr>
        <w:t>Rënda,</w:t>
      </w:r>
      <w:r w:rsidR="009D2499">
        <w:rPr>
          <w:b/>
          <w:i/>
          <w:lang w:val="sq-AL" w:eastAsia="fr-FR"/>
        </w:rPr>
        <w:t xml:space="preserve"> </w:t>
      </w:r>
      <w:r w:rsidR="00B72356" w:rsidRPr="00DA346B">
        <w:rPr>
          <w:b/>
          <w:i/>
          <w:lang w:val="sq-AL" w:eastAsia="fr-FR"/>
        </w:rPr>
        <w:t>Tiran</w:t>
      </w:r>
      <w:r w:rsidR="00EE2AFA" w:rsidRPr="00DA346B">
        <w:rPr>
          <w:b/>
          <w:i/>
          <w:lang w:val="sq-AL" w:eastAsia="fr-FR"/>
        </w:rPr>
        <w:t>ë</w:t>
      </w:r>
      <w:r w:rsidR="009D2499">
        <w:rPr>
          <w:b/>
          <w:i/>
          <w:lang w:val="sq-AL" w:eastAsia="fr-FR"/>
        </w:rPr>
        <w:t xml:space="preserve"> </w:t>
      </w:r>
      <w:r w:rsidR="009D2499" w:rsidRPr="005516E2">
        <w:rPr>
          <w:lang w:val="sq-AL" w:eastAsia="fr-FR"/>
        </w:rPr>
        <w:t>në kërkesën e saj,</w:t>
      </w:r>
      <w:r w:rsidR="009D2499">
        <w:rPr>
          <w:b/>
          <w:i/>
          <w:lang w:val="sq-AL" w:eastAsia="fr-FR"/>
        </w:rPr>
        <w:t xml:space="preserve"> </w:t>
      </w:r>
      <w:r w:rsidR="009D2499" w:rsidRPr="00471F2B">
        <w:rPr>
          <w:lang w:val="sq-AL" w:eastAsia="fr-FR"/>
        </w:rPr>
        <w:t xml:space="preserve">pretendon </w:t>
      </w:r>
      <w:r w:rsidR="009D2499" w:rsidRPr="00471F2B">
        <w:rPr>
          <w:bCs/>
          <w:lang w:val="sq-AL"/>
        </w:rPr>
        <w:t>se</w:t>
      </w:r>
      <w:r w:rsidR="009D2499">
        <w:rPr>
          <w:bCs/>
          <w:lang w:val="sq-AL"/>
        </w:rPr>
        <w:t>:</w:t>
      </w:r>
    </w:p>
    <w:p w:rsidR="009D2499" w:rsidRDefault="009D2499" w:rsidP="009D2499">
      <w:pPr>
        <w:spacing w:line="360" w:lineRule="auto"/>
        <w:ind w:firstLine="720"/>
        <w:contextualSpacing/>
        <w:jc w:val="both"/>
        <w:rPr>
          <w:lang w:val="sq-AL"/>
        </w:rPr>
      </w:pPr>
      <w:r>
        <w:rPr>
          <w:bCs/>
          <w:lang w:val="sq-AL"/>
        </w:rPr>
        <w:t>11.1.</w:t>
      </w:r>
      <w:r w:rsidRPr="008A7B41">
        <w:rPr>
          <w:bCs/>
          <w:lang w:val="sq-AL"/>
        </w:rPr>
        <w:t xml:space="preserve"> </w:t>
      </w:r>
      <w:r>
        <w:rPr>
          <w:lang w:val="sq-AL"/>
        </w:rPr>
        <w:t>P</w:t>
      </w:r>
      <w:r w:rsidRPr="008A7B41">
        <w:rPr>
          <w:lang w:val="sq-AL"/>
        </w:rPr>
        <w:t>aragrafët 1</w:t>
      </w:r>
      <w:r>
        <w:rPr>
          <w:lang w:val="sq-AL"/>
        </w:rPr>
        <w:t xml:space="preserve"> dhe </w:t>
      </w:r>
      <w:r w:rsidRPr="008A7B41">
        <w:rPr>
          <w:lang w:val="sq-AL"/>
        </w:rPr>
        <w:t>3</w:t>
      </w:r>
      <w:r>
        <w:rPr>
          <w:lang w:val="sq-AL"/>
        </w:rPr>
        <w:t xml:space="preserve"> të </w:t>
      </w:r>
      <w:r w:rsidRPr="008A7B41">
        <w:rPr>
          <w:lang w:val="sq-AL"/>
        </w:rPr>
        <w:t>neni</w:t>
      </w:r>
      <w:r>
        <w:rPr>
          <w:lang w:val="sq-AL"/>
        </w:rPr>
        <w:t>t</w:t>
      </w:r>
      <w:r w:rsidRPr="008A7B41">
        <w:rPr>
          <w:lang w:val="sq-AL"/>
        </w:rPr>
        <w:t xml:space="preserve"> 453</w:t>
      </w:r>
      <w:r>
        <w:rPr>
          <w:lang w:val="sq-AL"/>
        </w:rPr>
        <w:t xml:space="preserve"> </w:t>
      </w:r>
      <w:r w:rsidRPr="008A7B41">
        <w:rPr>
          <w:lang w:val="sq-AL"/>
        </w:rPr>
        <w:t>të KPP-së,</w:t>
      </w:r>
      <w:r>
        <w:rPr>
          <w:lang w:val="sq-AL"/>
        </w:rPr>
        <w:t xml:space="preserve"> bien</w:t>
      </w:r>
      <w:r w:rsidRPr="008A7B41">
        <w:rPr>
          <w:lang w:val="sq-AL"/>
        </w:rPr>
        <w:t xml:space="preserve"> në kundërshtim me nenin 34 të Kushtetutës, sipas të cilit: “</w:t>
      </w:r>
      <w:r w:rsidR="00A15897" w:rsidRPr="00A15897">
        <w:rPr>
          <w:lang w:val="sq-AL"/>
        </w:rPr>
        <w:t>Askush nuk mund të dënohet më shumë se një herë për të njëjtën vepër penale dhe as të gjykohet sërish, me përjashtim të rasteve kur është vendosur rigjykimi i çështjes nga një gjykatë më e lartë, sipas mënyrës së parashikuar me ligj</w:t>
      </w:r>
      <w:r w:rsidRPr="00A15897">
        <w:rPr>
          <w:lang w:val="sq-AL"/>
        </w:rPr>
        <w:t>”</w:t>
      </w:r>
      <w:r w:rsidRPr="008A7B41">
        <w:rPr>
          <w:lang w:val="sq-AL"/>
        </w:rPr>
        <w:t>.</w:t>
      </w:r>
    </w:p>
    <w:p w:rsidR="009D2499" w:rsidRPr="00471F2B" w:rsidRDefault="009D2499" w:rsidP="009D2499">
      <w:pPr>
        <w:spacing w:line="360" w:lineRule="auto"/>
        <w:ind w:firstLine="720"/>
        <w:contextualSpacing/>
        <w:jc w:val="both"/>
        <w:rPr>
          <w:bCs/>
          <w:lang w:val="sq-AL"/>
        </w:rPr>
      </w:pPr>
      <w:r>
        <w:rPr>
          <w:lang w:val="sq-AL"/>
        </w:rPr>
        <w:t xml:space="preserve">11.2. </w:t>
      </w:r>
      <w:r>
        <w:rPr>
          <w:rFonts w:eastAsia="Calibri"/>
          <w:lang w:val="sq-AL"/>
        </w:rPr>
        <w:t xml:space="preserve">Paragrafi 4 i </w:t>
      </w:r>
      <w:r w:rsidRPr="008A7B41">
        <w:rPr>
          <w:rFonts w:eastAsia="Calibri"/>
          <w:lang w:val="sq-AL"/>
        </w:rPr>
        <w:t>neni</w:t>
      </w:r>
      <w:r>
        <w:rPr>
          <w:rFonts w:eastAsia="Calibri"/>
          <w:lang w:val="sq-AL"/>
        </w:rPr>
        <w:t>t</w:t>
      </w:r>
      <w:r w:rsidRPr="008A7B41">
        <w:rPr>
          <w:rFonts w:eastAsia="Calibri"/>
          <w:lang w:val="sq-AL"/>
        </w:rPr>
        <w:t xml:space="preserve"> 453</w:t>
      </w:r>
      <w:r>
        <w:rPr>
          <w:rFonts w:eastAsia="Calibri"/>
          <w:lang w:val="sq-AL"/>
        </w:rPr>
        <w:t xml:space="preserve"> të</w:t>
      </w:r>
      <w:r w:rsidRPr="008A7B41">
        <w:rPr>
          <w:rFonts w:eastAsia="Calibri"/>
          <w:lang w:val="sq-AL"/>
        </w:rPr>
        <w:t xml:space="preserve"> KPP-së</w:t>
      </w:r>
      <w:r>
        <w:rPr>
          <w:rFonts w:eastAsia="Calibri"/>
          <w:lang w:val="sq-AL"/>
        </w:rPr>
        <w:t xml:space="preserve">, bie </w:t>
      </w:r>
      <w:r w:rsidRPr="008A7B41">
        <w:rPr>
          <w:rFonts w:eastAsia="Calibri"/>
          <w:lang w:val="sq-AL"/>
        </w:rPr>
        <w:t>në kundërshtim me parimin e prezumimit të pafajësisë, i parashikuar në nenin 30 të Kushtetutës.</w:t>
      </w:r>
    </w:p>
    <w:p w:rsidR="00F16DE2" w:rsidRPr="00DA346B" w:rsidRDefault="00F16DE2" w:rsidP="00DA346B">
      <w:pPr>
        <w:tabs>
          <w:tab w:val="left" w:pos="851"/>
        </w:tabs>
        <w:spacing w:line="360" w:lineRule="auto"/>
        <w:ind w:left="284" w:firstLine="567"/>
        <w:jc w:val="both"/>
        <w:rPr>
          <w:lang w:val="sq-AL"/>
        </w:rPr>
      </w:pPr>
    </w:p>
    <w:p w:rsidR="00F16DE2" w:rsidRPr="00DA346B" w:rsidRDefault="00F16DE2" w:rsidP="00DA346B">
      <w:pPr>
        <w:tabs>
          <w:tab w:val="left" w:pos="851"/>
        </w:tabs>
        <w:spacing w:line="360" w:lineRule="auto"/>
        <w:jc w:val="center"/>
        <w:rPr>
          <w:rFonts w:eastAsiaTheme="minorHAnsi"/>
          <w:b/>
          <w:lang w:val="sq-AL"/>
        </w:rPr>
      </w:pPr>
      <w:r w:rsidRPr="00DA346B">
        <w:rPr>
          <w:rFonts w:eastAsiaTheme="minorHAnsi"/>
          <w:b/>
          <w:lang w:val="sq-AL"/>
        </w:rPr>
        <w:t>III</w:t>
      </w:r>
    </w:p>
    <w:p w:rsidR="00F16DE2" w:rsidRPr="00DA346B" w:rsidRDefault="00F16DE2" w:rsidP="00DA346B">
      <w:pPr>
        <w:tabs>
          <w:tab w:val="left" w:pos="851"/>
        </w:tabs>
        <w:spacing w:line="360" w:lineRule="auto"/>
        <w:jc w:val="center"/>
        <w:rPr>
          <w:rFonts w:eastAsiaTheme="minorHAnsi"/>
          <w:b/>
          <w:lang w:val="sq-AL"/>
        </w:rPr>
      </w:pPr>
      <w:r w:rsidRPr="00DA346B">
        <w:rPr>
          <w:rFonts w:eastAsiaTheme="minorHAnsi"/>
          <w:b/>
          <w:lang w:val="sq-AL"/>
        </w:rPr>
        <w:t>Vlerësimi i Kolegjit</w:t>
      </w:r>
    </w:p>
    <w:p w:rsidR="00F16DE2" w:rsidRPr="00DA346B" w:rsidRDefault="008868D8" w:rsidP="00DA346B">
      <w:pPr>
        <w:tabs>
          <w:tab w:val="left" w:pos="851"/>
          <w:tab w:val="left" w:pos="1080"/>
        </w:tabs>
        <w:spacing w:line="360" w:lineRule="auto"/>
        <w:ind w:firstLine="720"/>
        <w:jc w:val="both"/>
        <w:rPr>
          <w:rFonts w:eastAsiaTheme="minorHAnsi"/>
          <w:lang w:val="sq-AL"/>
        </w:rPr>
      </w:pPr>
      <w:r w:rsidRPr="00DA346B">
        <w:rPr>
          <w:rFonts w:eastAsiaTheme="minorHAnsi"/>
          <w:lang w:val="sq-AL"/>
        </w:rPr>
        <w:t xml:space="preserve">12. </w:t>
      </w:r>
      <w:r w:rsidR="00F16DE2" w:rsidRPr="00DA346B">
        <w:rPr>
          <w:rFonts w:eastAsiaTheme="minorHAnsi"/>
          <w:lang w:val="sq-AL"/>
        </w:rPr>
        <w:t>Kolegji vlerëson të theksojë fillimisht se prej datës 16 korrik 2018, Gjykata Kushtetuese nuk ka pasur kuorumin e nevojshëm ligjor për formimin dhe funksionimin e Kolegjit seleksionues për shqyrtimin paraprak të çështjeve. Pas plotësimit të këtij kuorumi u bë e mundur marrja në shqyrtim e kësaj çështjeje.</w:t>
      </w:r>
    </w:p>
    <w:p w:rsidR="00F16DE2" w:rsidRPr="00DA346B" w:rsidRDefault="00F16DE2" w:rsidP="00DA346B">
      <w:pPr>
        <w:tabs>
          <w:tab w:val="left" w:pos="851"/>
        </w:tabs>
        <w:spacing w:line="360" w:lineRule="auto"/>
        <w:ind w:left="284" w:firstLine="567"/>
        <w:jc w:val="both"/>
        <w:rPr>
          <w:b/>
          <w:i/>
          <w:lang w:val="sq-AL"/>
        </w:rPr>
      </w:pPr>
    </w:p>
    <w:p w:rsidR="00F16DE2" w:rsidRPr="00DA346B" w:rsidRDefault="00DA346B" w:rsidP="00DA346B">
      <w:pPr>
        <w:tabs>
          <w:tab w:val="left" w:pos="851"/>
        </w:tabs>
        <w:spacing w:line="360" w:lineRule="auto"/>
        <w:ind w:left="567"/>
        <w:jc w:val="both"/>
        <w:rPr>
          <w:rFonts w:eastAsiaTheme="minorHAnsi"/>
          <w:i/>
          <w:lang w:val="sq-AL"/>
        </w:rPr>
      </w:pPr>
      <w:r>
        <w:rPr>
          <w:rFonts w:eastAsiaTheme="minorHAnsi"/>
          <w:i/>
          <w:lang w:val="sq-AL"/>
        </w:rPr>
        <w:t xml:space="preserve">A. </w:t>
      </w:r>
      <w:r w:rsidR="00F16DE2" w:rsidRPr="00DA346B">
        <w:rPr>
          <w:rFonts w:eastAsiaTheme="minorHAnsi"/>
          <w:i/>
          <w:lang w:val="sq-AL"/>
        </w:rPr>
        <w:t xml:space="preserve">Për legjitimimin e </w:t>
      </w:r>
      <w:r>
        <w:rPr>
          <w:rFonts w:eastAsiaTheme="minorHAnsi"/>
          <w:i/>
          <w:lang w:val="sq-AL"/>
        </w:rPr>
        <w:t>kërkueses</w:t>
      </w:r>
    </w:p>
    <w:p w:rsidR="00241C99" w:rsidRPr="00241C99" w:rsidRDefault="008868D8" w:rsidP="00241C99">
      <w:pPr>
        <w:tabs>
          <w:tab w:val="left" w:pos="720"/>
          <w:tab w:val="left" w:pos="1080"/>
        </w:tabs>
        <w:spacing w:line="360" w:lineRule="auto"/>
        <w:ind w:left="-90" w:firstLine="810"/>
        <w:contextualSpacing/>
        <w:jc w:val="both"/>
        <w:rPr>
          <w:lang w:val="sq-AL"/>
        </w:rPr>
      </w:pPr>
      <w:r w:rsidRPr="00DA346B">
        <w:rPr>
          <w:rFonts w:eastAsiaTheme="minorHAnsi" w:cstheme="minorBidi"/>
          <w:lang w:val="sq-AL"/>
        </w:rPr>
        <w:t xml:space="preserve">13. </w:t>
      </w:r>
      <w:r w:rsidR="008051DA">
        <w:rPr>
          <w:rFonts w:eastAsiaTheme="minorHAnsi" w:cstheme="minorBidi"/>
          <w:lang w:val="sq-AL"/>
        </w:rPr>
        <w:t>Neni 145/2 i Kushtetutës u</w:t>
      </w:r>
      <w:r w:rsidR="00F16DE2" w:rsidRPr="00DA346B">
        <w:rPr>
          <w:rFonts w:eastAsiaTheme="minorHAnsi" w:cstheme="minorBidi"/>
          <w:lang w:val="sq-AL"/>
        </w:rPr>
        <w:t xml:space="preserve"> njeh të drejtën gjyqtarëve që në çdo fazë të gjykimit, kur ata çmojnë se ligjet vijnë në kundërshtim me Kushtetutën, të mos i zbatojnë ato, duke vendosur pezullimin e çështjes dhe dërgimin e saj Gjykatës Kushtetuese. </w:t>
      </w:r>
      <w:r w:rsidR="00241C99">
        <w:rPr>
          <w:lang w:val="sq-AL"/>
        </w:rPr>
        <w:t xml:space="preserve">Kjo dispozitë është </w:t>
      </w:r>
      <w:r w:rsidR="00241C99" w:rsidRPr="008A7B41">
        <w:rPr>
          <w:lang w:val="sq-AL"/>
        </w:rPr>
        <w:t xml:space="preserve"> konkretizuar në nenin 68 të ligjit nr.8577, datë 10.2.2000 “Për organizimin dhe funksionimin e Gjykatës Kushtetuese të Republik</w:t>
      </w:r>
      <w:r w:rsidR="00241C99">
        <w:rPr>
          <w:lang w:val="sq-AL"/>
        </w:rPr>
        <w:t>ës së Shqipërisë”, të ndryshuar.</w:t>
      </w:r>
    </w:p>
    <w:p w:rsidR="00F16DE2" w:rsidRPr="00DA346B" w:rsidRDefault="008868D8" w:rsidP="007A507C">
      <w:pPr>
        <w:tabs>
          <w:tab w:val="left" w:pos="720"/>
          <w:tab w:val="left" w:pos="851"/>
          <w:tab w:val="left" w:pos="1080"/>
        </w:tabs>
        <w:spacing w:line="360" w:lineRule="auto"/>
        <w:ind w:firstLine="720"/>
        <w:jc w:val="both"/>
        <w:rPr>
          <w:rFonts w:eastAsiaTheme="minorHAnsi" w:cstheme="minorBidi"/>
          <w:i/>
          <w:lang w:val="sq-AL"/>
        </w:rPr>
      </w:pPr>
      <w:r w:rsidRPr="00DA346B">
        <w:rPr>
          <w:rFonts w:eastAsiaTheme="minorHAnsi" w:cstheme="minorBidi"/>
          <w:lang w:val="sq-AL"/>
        </w:rPr>
        <w:t xml:space="preserve">14. </w:t>
      </w:r>
      <w:r w:rsidR="00F16DE2" w:rsidRPr="00DA346B">
        <w:rPr>
          <w:rFonts w:eastAsiaTheme="minorHAnsi" w:cstheme="minorBidi"/>
          <w:lang w:val="sq-AL"/>
        </w:rPr>
        <w:t xml:space="preserve">Gjykata, ka vlerësuar se që të legjitimohet gjykata referuese për inicimin e kontrollit incidental të normës ligjore për papajtueshmëri me Kushtetutën, duhet që gjatë procesit gjyqësor: (i) </w:t>
      </w:r>
      <w:r w:rsidR="00F16DE2" w:rsidRPr="00DA346B">
        <w:rPr>
          <w:rFonts w:eastAsiaTheme="minorHAnsi" w:cstheme="minorBidi"/>
          <w:bCs/>
          <w:lang w:val="sq-AL"/>
        </w:rPr>
        <w:t>të ketë përcaktuar/identifikuar ligjin që do të zbatohet për zgjidhjen e çështjes konkrete;</w:t>
      </w:r>
      <w:r w:rsidR="00F16DE2" w:rsidRPr="00DA346B">
        <w:rPr>
          <w:rFonts w:eastAsiaTheme="minorHAnsi" w:cstheme="minorBidi"/>
          <w:lang w:val="sq-AL"/>
        </w:rPr>
        <w:t xml:space="preserve"> (ii) </w:t>
      </w:r>
      <w:r w:rsidR="00F16DE2" w:rsidRPr="00DA346B">
        <w:rPr>
          <w:rFonts w:eastAsiaTheme="minorHAnsi" w:cstheme="minorBidi"/>
          <w:bCs/>
          <w:lang w:val="sq-AL"/>
        </w:rPr>
        <w:t xml:space="preserve">të parashtrojë arsye serioze për antikushtetutshmërinë e këtij ligji, duke referuar në normat ose parimet konkrete të Kushtetutës; (iii) </w:t>
      </w:r>
      <w:r w:rsidR="00F16DE2" w:rsidRPr="00DA346B">
        <w:rPr>
          <w:rFonts w:eastAsiaTheme="minorHAnsi" w:cstheme="minorBidi"/>
          <w:lang w:val="sq-AL"/>
        </w:rPr>
        <w:t xml:space="preserve">të ketë krijuar bindjen se gjykimi nga ajo nuk mund të përfundojë në mënyrë të pavarur nga gjykimi në Gjykatën Kushtetuese; (iv) të ketë hetuar nëse ka dispozita të tjera për të zgjidhur çështjen në gjykim dhe, nëse arrin në konkluzionin se ky është ligji i vetëm të cilit duhet t’i referohet për zgjidhjen e çështjes, të bëjë të gjitha përpjekjet për ta interpretuar atë në përputhje me Kushtetutën </w:t>
      </w:r>
      <w:r w:rsidR="00F16DE2" w:rsidRPr="00DA346B">
        <w:rPr>
          <w:rFonts w:eastAsiaTheme="minorHAnsi" w:cstheme="minorBidi"/>
          <w:i/>
          <w:lang w:val="sq-AL"/>
        </w:rPr>
        <w:t>(shih vendimin nr.26, datë 22.05.2015 të Gjykatës Kushtetuese).</w:t>
      </w:r>
    </w:p>
    <w:p w:rsidR="00B4026E" w:rsidRPr="00DA346B" w:rsidRDefault="008868D8" w:rsidP="007A507C">
      <w:pPr>
        <w:tabs>
          <w:tab w:val="left" w:pos="851"/>
          <w:tab w:val="left" w:pos="1080"/>
        </w:tabs>
        <w:spacing w:line="360" w:lineRule="auto"/>
        <w:ind w:firstLine="720"/>
        <w:jc w:val="both"/>
        <w:rPr>
          <w:lang w:val="sq-AL"/>
        </w:rPr>
      </w:pPr>
      <w:r w:rsidRPr="00DA346B">
        <w:rPr>
          <w:lang w:val="sq-AL"/>
        </w:rPr>
        <w:t xml:space="preserve">15. </w:t>
      </w:r>
      <w:r w:rsidR="00B4026E" w:rsidRPr="00DA346B">
        <w:rPr>
          <w:lang w:val="sq-AL"/>
        </w:rPr>
        <w:t>Kriteret e përcaktuara nga jurisprudenca kushtetuese duhen vlerësuar si kumulative, në kuptimin që ato duhet të plotësohen njëkohësisht, çfarë nënkupton se gjykata referuese duhet të evidentojë jo vetëm objektin, por edhe standardin kushtetues të cenuar në funksion të inicimit të gjykimit kushtetues, pra jo vetëm normën ligjore, por edhe parimet apo standardet kushtetuese që ajo cenon në rast se zbatohet për zgjidhjen e çështjes. Në këtë vështrim, mjafton mosplotësimi i vetëm njërit prej kritereve kushtetuese që kërkuesi të mos legjitimohet për vënien në lëvizje të gjykimit kushtetues (</w:t>
      </w:r>
      <w:r w:rsidR="00B4026E" w:rsidRPr="00DA346B">
        <w:rPr>
          <w:i/>
          <w:lang w:val="sq-AL"/>
        </w:rPr>
        <w:t>shih vendimin nr.8, datë 07.02.2017 të Gjykatës Kushtetuese</w:t>
      </w:r>
      <w:r w:rsidR="00B4026E" w:rsidRPr="00DA346B">
        <w:rPr>
          <w:lang w:val="sq-AL"/>
        </w:rPr>
        <w:t>).</w:t>
      </w:r>
    </w:p>
    <w:p w:rsidR="00F16DE2" w:rsidRPr="00DA346B" w:rsidRDefault="008868D8" w:rsidP="007A507C">
      <w:pPr>
        <w:tabs>
          <w:tab w:val="left" w:pos="1080"/>
        </w:tabs>
        <w:spacing w:line="360" w:lineRule="auto"/>
        <w:ind w:firstLine="720"/>
        <w:jc w:val="both"/>
        <w:rPr>
          <w:lang w:val="sq-AL"/>
        </w:rPr>
      </w:pPr>
      <w:r w:rsidRPr="00DA346B">
        <w:rPr>
          <w:lang w:val="sq-AL"/>
        </w:rPr>
        <w:t xml:space="preserve">16. </w:t>
      </w:r>
      <w:r w:rsidR="00F16DE2" w:rsidRPr="00DA346B">
        <w:rPr>
          <w:lang w:val="sq-AL"/>
        </w:rPr>
        <w:t>Ko</w:t>
      </w:r>
      <w:r w:rsidR="008051DA">
        <w:rPr>
          <w:lang w:val="sq-AL"/>
        </w:rPr>
        <w:t>legji përpara se të shprehet p</w:t>
      </w:r>
      <w:r w:rsidR="00397636">
        <w:rPr>
          <w:lang w:val="sq-AL"/>
        </w:rPr>
        <w:t>ë</w:t>
      </w:r>
      <w:r w:rsidR="008051DA">
        <w:rPr>
          <w:lang w:val="sq-AL"/>
        </w:rPr>
        <w:t>r</w:t>
      </w:r>
      <w:r w:rsidR="00F16DE2" w:rsidRPr="00DA346B">
        <w:rPr>
          <w:lang w:val="sq-AL"/>
        </w:rPr>
        <w:t xml:space="preserve"> legjitimimin e kërkueses, bazuar në standardet e mësipërme</w:t>
      </w:r>
      <w:r w:rsidR="008051DA">
        <w:rPr>
          <w:lang w:val="sq-AL"/>
        </w:rPr>
        <w:t>,</w:t>
      </w:r>
      <w:r w:rsidR="00F16DE2" w:rsidRPr="00DA346B">
        <w:rPr>
          <w:lang w:val="sq-AL"/>
        </w:rPr>
        <w:t xml:space="preserve"> vlerëson të evidentojë</w:t>
      </w:r>
      <w:r w:rsidR="00241C99">
        <w:rPr>
          <w:lang w:val="sq-AL"/>
        </w:rPr>
        <w:t xml:space="preserve"> </w:t>
      </w:r>
      <w:r w:rsidR="008051DA">
        <w:rPr>
          <w:lang w:val="sq-AL"/>
        </w:rPr>
        <w:t>ndryshimet ligjore t</w:t>
      </w:r>
      <w:r w:rsidR="00397636">
        <w:rPr>
          <w:lang w:val="sq-AL"/>
        </w:rPr>
        <w:t>ë</w:t>
      </w:r>
      <w:r w:rsidR="008051DA">
        <w:rPr>
          <w:lang w:val="sq-AL"/>
        </w:rPr>
        <w:t xml:space="preserve"> institutit t</w:t>
      </w:r>
      <w:r w:rsidR="00397636">
        <w:rPr>
          <w:lang w:val="sq-AL"/>
        </w:rPr>
        <w:t>ë</w:t>
      </w:r>
      <w:r w:rsidR="00F16DE2" w:rsidRPr="00DA346B">
        <w:rPr>
          <w:lang w:val="sq-AL"/>
        </w:rPr>
        <w:t xml:space="preserve"> rishikimit, si mjet i jashtëzakonshëm ankimi, me anë të të cilit kërkohet rishikimi i një vendimi gjyqësor të formës së prerë. </w:t>
      </w:r>
    </w:p>
    <w:p w:rsidR="00F16DE2" w:rsidRPr="00DA346B" w:rsidRDefault="001E5443" w:rsidP="007A507C">
      <w:pPr>
        <w:pStyle w:val="ListParagraph"/>
        <w:tabs>
          <w:tab w:val="left" w:pos="851"/>
          <w:tab w:val="left" w:pos="1080"/>
        </w:tabs>
        <w:spacing w:line="360" w:lineRule="auto"/>
        <w:ind w:left="0" w:firstLine="720"/>
        <w:contextualSpacing w:val="0"/>
        <w:jc w:val="both"/>
        <w:rPr>
          <w:i/>
          <w:lang w:val="sq-AL"/>
        </w:rPr>
      </w:pPr>
      <w:r w:rsidRPr="00DA346B">
        <w:rPr>
          <w:bCs/>
          <w:lang w:val="sq-AL"/>
        </w:rPr>
        <w:t xml:space="preserve">17. </w:t>
      </w:r>
      <w:r w:rsidR="00F16DE2" w:rsidRPr="00DA346B">
        <w:rPr>
          <w:lang w:val="sq-AL"/>
        </w:rPr>
        <w:t>Me ndryshimet e dispozitave të KPP-së, në të cilat parashikohet instituti i rishikimit të vendimit penal të formës së prer</w:t>
      </w:r>
      <w:r w:rsidR="008051DA">
        <w:rPr>
          <w:lang w:val="sq-AL"/>
        </w:rPr>
        <w:t>ë, rishikimi kalon në dy faza: N</w:t>
      </w:r>
      <w:r w:rsidR="00F16DE2" w:rsidRPr="00DA346B">
        <w:rPr>
          <w:lang w:val="sq-AL"/>
        </w:rPr>
        <w:t>ë fazën e parë, kompetente</w:t>
      </w:r>
      <w:r w:rsidR="00F16DE2" w:rsidRPr="00DA346B">
        <w:rPr>
          <w:i/>
          <w:lang w:val="sq-AL"/>
        </w:rPr>
        <w:t xml:space="preserve"> për shqyrtimin e kërkesën për rishikimin</w:t>
      </w:r>
      <w:r w:rsidR="00F16DE2" w:rsidRPr="00DA346B">
        <w:rPr>
          <w:lang w:val="sq-AL"/>
        </w:rPr>
        <w:t xml:space="preserve"> e vendimit penal të formës së prerë, është gjykata e shkallës së parë,  e cila vlerëson kushtet e pranueshmërisë</w:t>
      </w:r>
      <w:r w:rsidR="00241C99">
        <w:rPr>
          <w:lang w:val="sq-AL"/>
        </w:rPr>
        <w:t xml:space="preserve"> </w:t>
      </w:r>
      <w:r w:rsidR="00F16DE2" w:rsidRPr="00DA346B">
        <w:rPr>
          <w:lang w:val="sq-AL"/>
        </w:rPr>
        <w:t>në dhomë</w:t>
      </w:r>
      <w:r w:rsidR="008051DA">
        <w:rPr>
          <w:lang w:val="sq-AL"/>
        </w:rPr>
        <w:t>n e</w:t>
      </w:r>
      <w:r w:rsidR="00F16DE2" w:rsidRPr="00DA346B">
        <w:rPr>
          <w:lang w:val="sq-AL"/>
        </w:rPr>
        <w:t xml:space="preserve"> këshillimi</w:t>
      </w:r>
      <w:r w:rsidR="008051DA">
        <w:rPr>
          <w:lang w:val="sq-AL"/>
        </w:rPr>
        <w:t>t</w:t>
      </w:r>
      <w:r w:rsidR="00F16DE2" w:rsidRPr="00DA346B">
        <w:rPr>
          <w:lang w:val="sq-AL"/>
        </w:rPr>
        <w:t>, pa praninë e palëve. Në këtë fazë ajo zbaton rregullat e përcaktuara në</w:t>
      </w:r>
      <w:r w:rsidR="00241C99">
        <w:rPr>
          <w:lang w:val="sq-AL"/>
        </w:rPr>
        <w:t xml:space="preserve"> </w:t>
      </w:r>
      <w:r w:rsidR="00F16DE2" w:rsidRPr="00DA346B">
        <w:rPr>
          <w:lang w:val="sq-AL"/>
        </w:rPr>
        <w:t>nenin 453 të KPP-së, por edhe kontrollon ekzistencën e kushteve të rishikimi</w:t>
      </w:r>
      <w:r w:rsidR="008051DA">
        <w:rPr>
          <w:lang w:val="sq-AL"/>
        </w:rPr>
        <w:t xml:space="preserve">t  referuar nenit 450/1 të </w:t>
      </w:r>
      <w:r w:rsidR="008051DA">
        <w:rPr>
          <w:lang w:val="sq-AL"/>
        </w:rPr>
        <w:lastRenderedPageBreak/>
        <w:t>KPP-s</w:t>
      </w:r>
      <w:r w:rsidR="00397636">
        <w:rPr>
          <w:lang w:val="sq-AL"/>
        </w:rPr>
        <w:t>ë</w:t>
      </w:r>
      <w:r w:rsidR="008051DA">
        <w:rPr>
          <w:lang w:val="sq-AL"/>
        </w:rPr>
        <w:t xml:space="preserve">. Në fazën e dytë, </w:t>
      </w:r>
      <w:r w:rsidR="00F16DE2" w:rsidRPr="00DA346B">
        <w:rPr>
          <w:lang w:val="sq-AL"/>
        </w:rPr>
        <w:t>gjykata e caktuar për</w:t>
      </w:r>
      <w:r w:rsidR="00F16DE2" w:rsidRPr="00DA346B">
        <w:rPr>
          <w:i/>
          <w:lang w:val="sq-AL"/>
        </w:rPr>
        <w:t xml:space="preserve"> rigjykimin e çështjes si gjykatë kompetente</w:t>
      </w:r>
      <w:r w:rsidR="00F16DE2" w:rsidRPr="00DA346B">
        <w:rPr>
          <w:lang w:val="sq-AL"/>
        </w:rPr>
        <w:t xml:space="preserve"> mund të jetë ose gjykata e</w:t>
      </w:r>
      <w:r w:rsidR="008051DA">
        <w:rPr>
          <w:lang w:val="sq-AL"/>
        </w:rPr>
        <w:t xml:space="preserve"> shkallës së parë apo e a</w:t>
      </w:r>
      <w:r w:rsidR="00B4026E" w:rsidRPr="00DA346B">
        <w:rPr>
          <w:lang w:val="sq-AL"/>
        </w:rPr>
        <w:t>pelit,</w:t>
      </w:r>
      <w:r w:rsidR="00F16DE2" w:rsidRPr="00DA346B">
        <w:rPr>
          <w:lang w:val="sq-AL"/>
        </w:rPr>
        <w:t xml:space="preserve"> në varësi të vendimit që kërkohet të rishikohet. Kjo gjykatë</w:t>
      </w:r>
      <w:r w:rsidRPr="00DA346B">
        <w:rPr>
          <w:lang w:val="sq-AL"/>
        </w:rPr>
        <w:t>, gjatë gjykimit të rishikimit,</w:t>
      </w:r>
      <w:r w:rsidR="00512195">
        <w:rPr>
          <w:lang w:val="sq-AL"/>
        </w:rPr>
        <w:t xml:space="preserve"> u</w:t>
      </w:r>
      <w:r w:rsidR="00F16DE2" w:rsidRPr="00DA346B">
        <w:rPr>
          <w:lang w:val="sq-AL"/>
        </w:rPr>
        <w:t xml:space="preserve"> referohet dispozitave të gjykimit të shkallës së parë, sipas nenit të 455 të KPP-</w:t>
      </w:r>
      <w:r w:rsidR="00512195">
        <w:rPr>
          <w:lang w:val="sq-AL"/>
        </w:rPr>
        <w:t>së</w:t>
      </w:r>
      <w:r w:rsidR="00F16DE2" w:rsidRPr="00DA346B">
        <w:rPr>
          <w:lang w:val="sq-AL"/>
        </w:rPr>
        <w:t xml:space="preserve"> dhe merr vendimin sipas nenit 456 të KPP-së.</w:t>
      </w:r>
    </w:p>
    <w:p w:rsidR="001E5443" w:rsidRPr="00DA346B" w:rsidRDefault="00512195" w:rsidP="007A507C">
      <w:pPr>
        <w:pStyle w:val="ListParagraph"/>
        <w:tabs>
          <w:tab w:val="left" w:pos="851"/>
          <w:tab w:val="left" w:pos="1080"/>
        </w:tabs>
        <w:spacing w:line="360" w:lineRule="auto"/>
        <w:ind w:left="0" w:firstLine="720"/>
        <w:contextualSpacing w:val="0"/>
        <w:jc w:val="both"/>
        <w:rPr>
          <w:i/>
          <w:lang w:val="sq-AL"/>
        </w:rPr>
      </w:pPr>
      <w:r>
        <w:rPr>
          <w:lang w:val="sq-AL"/>
        </w:rPr>
        <w:t>18. G</w:t>
      </w:r>
      <w:r w:rsidR="001E5443" w:rsidRPr="00DA346B">
        <w:rPr>
          <w:lang w:val="sq-AL"/>
        </w:rPr>
        <w:t>jatë jurisprudencës së saj</w:t>
      </w:r>
      <w:r>
        <w:rPr>
          <w:lang w:val="sq-AL"/>
        </w:rPr>
        <w:t>, Gjykata Kushtetuese</w:t>
      </w:r>
      <w:r w:rsidR="001E5443" w:rsidRPr="00DA346B">
        <w:rPr>
          <w:lang w:val="sq-AL"/>
        </w:rPr>
        <w:t xml:space="preserve"> ka theksuar se k</w:t>
      </w:r>
      <w:r w:rsidR="001E5443" w:rsidRPr="00DA346B">
        <w:rPr>
          <w:bCs/>
          <w:lang w:val="sq-AL"/>
        </w:rPr>
        <w:t xml:space="preserve">ërkesa për rishikim përfaqëson një formë të veçantë ankimi, një mjet të jashtëzakonshëm, me anë të të cilit kërkohet rishikimi i një vendimi të formës së prerë të gjykatës. Nëpërmjet këtij mjeti ankimi mund të hapet një gjykim i mbyllur në mënyrë përfundimtare nga gjykata. </w:t>
      </w:r>
      <w:r w:rsidR="001E5443" w:rsidRPr="00DA346B">
        <w:rPr>
          <w:lang w:val="sq-AL"/>
        </w:rPr>
        <w:t xml:space="preserve">Kërkesa për rishikim ushtrohet për shkaqe që qëndrojnë jashtë procesit të themelit, që do të thotë për fakte, prova, rrethana ose ngjarje për të cilat pala nuk kishte dijeni, nuk kishin ndodhur ose nuk ishin vërtetuar gjatë procesit gjyqësor dhe që kanë ndikuar në dhënien e vendimit në fjalë. </w:t>
      </w:r>
      <w:r w:rsidR="001E5443" w:rsidRPr="00DA346B">
        <w:rPr>
          <w:bCs/>
          <w:lang w:val="sq-AL"/>
        </w:rPr>
        <w:t>Duke qenë një mjet i jashtëzakonshëm, pasi ka për objekt një vendim gjyqësor të formës së prerë, me autoritetin e gjësë së gjykuar, pala e interesuar mund të kërkojë rishikimin e një vendimi gjyqësor vetëm për një numër të kufizuar shkaqesh, të parashikuara shprehimisht nga dispozitat procedurale përkatëse (</w:t>
      </w:r>
      <w:r w:rsidR="001E5443" w:rsidRPr="00DA346B">
        <w:rPr>
          <w:bCs/>
          <w:i/>
          <w:lang w:val="sq-AL"/>
        </w:rPr>
        <w:t>shih v</w:t>
      </w:r>
      <w:r w:rsidR="001E5443" w:rsidRPr="00DA346B">
        <w:rPr>
          <w:i/>
          <w:lang w:val="sq-AL"/>
        </w:rPr>
        <w:t>endimin nr.17, datë  24.03.2014 të Gjykatës Kushtetuese</w:t>
      </w:r>
      <w:r w:rsidR="001E5443" w:rsidRPr="00DA346B">
        <w:rPr>
          <w:lang w:val="sq-AL"/>
        </w:rPr>
        <w:t>).</w:t>
      </w:r>
    </w:p>
    <w:p w:rsidR="00B4026E" w:rsidRPr="00DA346B" w:rsidRDefault="001E5443" w:rsidP="007A507C">
      <w:pPr>
        <w:tabs>
          <w:tab w:val="left" w:pos="851"/>
          <w:tab w:val="left" w:pos="1080"/>
        </w:tabs>
        <w:spacing w:line="360" w:lineRule="auto"/>
        <w:ind w:firstLine="720"/>
        <w:jc w:val="both"/>
        <w:rPr>
          <w:lang w:val="sq-AL"/>
        </w:rPr>
      </w:pPr>
      <w:r w:rsidRPr="00DA346B">
        <w:rPr>
          <w:lang w:val="sq-AL"/>
        </w:rPr>
        <w:t>19.</w:t>
      </w:r>
      <w:r w:rsidR="00143428">
        <w:rPr>
          <w:lang w:val="sq-AL"/>
        </w:rPr>
        <w:t xml:space="preserve"> </w:t>
      </w:r>
      <w:r w:rsidR="00F16DE2" w:rsidRPr="00DA346B">
        <w:rPr>
          <w:lang w:val="sq-AL"/>
        </w:rPr>
        <w:t xml:space="preserve">Duke iu kthyer rastit konkret, </w:t>
      </w:r>
      <w:r w:rsidR="00512195">
        <w:rPr>
          <w:rFonts w:cstheme="minorBidi"/>
          <w:lang w:val="sq-AL"/>
        </w:rPr>
        <w:t>Kolegji</w:t>
      </w:r>
      <w:r w:rsidR="00F16DE2" w:rsidRPr="00DA346B">
        <w:rPr>
          <w:rFonts w:cstheme="minorBidi"/>
          <w:lang w:val="sq-AL"/>
        </w:rPr>
        <w:t xml:space="preserve"> konstaton se bazuar në materialet e dosjes gjyqësore dërguar kësaj Gjykate, gjykata referuese është vënë në lëvizje me ankim për </w:t>
      </w:r>
      <w:r w:rsidR="00F16DE2" w:rsidRPr="00DA346B">
        <w:rPr>
          <w:lang w:val="sq-AL"/>
        </w:rPr>
        <w:t>vendimin nr.</w:t>
      </w:r>
      <w:r w:rsidR="00E02825" w:rsidRPr="00DA346B">
        <w:rPr>
          <w:lang w:val="sq-AL"/>
        </w:rPr>
        <w:t xml:space="preserve"> 89</w:t>
      </w:r>
      <w:r w:rsidR="00F16DE2" w:rsidRPr="00DA346B">
        <w:rPr>
          <w:lang w:val="sq-AL"/>
        </w:rPr>
        <w:t>, datë</w:t>
      </w:r>
      <w:r w:rsidR="00E02825" w:rsidRPr="00DA346B">
        <w:rPr>
          <w:lang w:val="sq-AL"/>
        </w:rPr>
        <w:t xml:space="preserve"> 27.07.2018</w:t>
      </w:r>
      <w:r w:rsidR="00B4026E" w:rsidRPr="00DA346B">
        <w:rPr>
          <w:lang w:val="sq-AL"/>
        </w:rPr>
        <w:t xml:space="preserve"> t</w:t>
      </w:r>
      <w:r w:rsidR="001C1F22" w:rsidRPr="00DA346B">
        <w:rPr>
          <w:lang w:val="sq-AL"/>
        </w:rPr>
        <w:t>ë</w:t>
      </w:r>
      <w:r w:rsidR="00B4026E" w:rsidRPr="00DA346B">
        <w:rPr>
          <w:lang w:val="sq-AL"/>
        </w:rPr>
        <w:t xml:space="preserve"> Gjykat</w:t>
      </w:r>
      <w:r w:rsidR="001C1F22" w:rsidRPr="00DA346B">
        <w:rPr>
          <w:lang w:val="sq-AL"/>
        </w:rPr>
        <w:t>ë</w:t>
      </w:r>
      <w:r w:rsidR="00B4026E" w:rsidRPr="00DA346B">
        <w:rPr>
          <w:lang w:val="sq-AL"/>
        </w:rPr>
        <w:t>s s</w:t>
      </w:r>
      <w:r w:rsidR="001C1F22" w:rsidRPr="00DA346B">
        <w:rPr>
          <w:lang w:val="sq-AL"/>
        </w:rPr>
        <w:t>ë</w:t>
      </w:r>
      <w:r w:rsidR="00B4026E" w:rsidRPr="00DA346B">
        <w:rPr>
          <w:lang w:val="sq-AL"/>
        </w:rPr>
        <w:t xml:space="preserve"> Shkall</w:t>
      </w:r>
      <w:r w:rsidR="001C1F22" w:rsidRPr="00DA346B">
        <w:rPr>
          <w:lang w:val="sq-AL"/>
        </w:rPr>
        <w:t>ë</w:t>
      </w:r>
      <w:r w:rsidR="00B4026E" w:rsidRPr="00DA346B">
        <w:rPr>
          <w:lang w:val="sq-AL"/>
        </w:rPr>
        <w:t>s s</w:t>
      </w:r>
      <w:r w:rsidR="001C1F22" w:rsidRPr="00DA346B">
        <w:rPr>
          <w:lang w:val="sq-AL"/>
        </w:rPr>
        <w:t>ë</w:t>
      </w:r>
      <w:r w:rsidR="00B4026E" w:rsidRPr="00DA346B">
        <w:rPr>
          <w:lang w:val="sq-AL"/>
        </w:rPr>
        <w:t xml:space="preserve"> Par</w:t>
      </w:r>
      <w:r w:rsidR="001C1F22" w:rsidRPr="00DA346B">
        <w:rPr>
          <w:lang w:val="sq-AL"/>
        </w:rPr>
        <w:t>ë</w:t>
      </w:r>
      <w:r w:rsidR="00B4026E" w:rsidRPr="00DA346B">
        <w:rPr>
          <w:lang w:val="sq-AL"/>
        </w:rPr>
        <w:t xml:space="preserve"> p</w:t>
      </w:r>
      <w:r w:rsidR="001C1F22" w:rsidRPr="00DA346B">
        <w:rPr>
          <w:lang w:val="sq-AL"/>
        </w:rPr>
        <w:t>ë</w:t>
      </w:r>
      <w:r w:rsidR="00B4026E" w:rsidRPr="00DA346B">
        <w:rPr>
          <w:lang w:val="sq-AL"/>
        </w:rPr>
        <w:t>r Krime t</w:t>
      </w:r>
      <w:r w:rsidR="001C1F22" w:rsidRPr="00DA346B">
        <w:rPr>
          <w:lang w:val="sq-AL"/>
        </w:rPr>
        <w:t>ë</w:t>
      </w:r>
      <w:r w:rsidR="00B4026E" w:rsidRPr="00DA346B">
        <w:rPr>
          <w:lang w:val="sq-AL"/>
        </w:rPr>
        <w:t xml:space="preserve"> R</w:t>
      </w:r>
      <w:r w:rsidR="001C1F22" w:rsidRPr="00DA346B">
        <w:rPr>
          <w:lang w:val="sq-AL"/>
        </w:rPr>
        <w:t>ë</w:t>
      </w:r>
      <w:r w:rsidR="00B4026E" w:rsidRPr="00DA346B">
        <w:rPr>
          <w:lang w:val="sq-AL"/>
        </w:rPr>
        <w:t>nda,</w:t>
      </w:r>
      <w:r w:rsidR="00F93E52">
        <w:rPr>
          <w:lang w:val="sq-AL"/>
        </w:rPr>
        <w:t xml:space="preserve"> </w:t>
      </w:r>
      <w:r w:rsidR="00512195">
        <w:rPr>
          <w:lang w:val="sq-AL"/>
        </w:rPr>
        <w:t>Tiran</w:t>
      </w:r>
      <w:r w:rsidR="00397636">
        <w:rPr>
          <w:lang w:val="sq-AL"/>
        </w:rPr>
        <w:t>ë</w:t>
      </w:r>
      <w:r w:rsidR="00512195">
        <w:rPr>
          <w:lang w:val="sq-AL"/>
        </w:rPr>
        <w:t xml:space="preserve">, </w:t>
      </w:r>
      <w:r w:rsidR="00F16DE2" w:rsidRPr="00DA346B">
        <w:rPr>
          <w:lang w:val="sq-AL"/>
        </w:rPr>
        <w:t>me të cilin është vendosur rrëzimi i kërkesës për rishikimin e vendimit penal</w:t>
      </w:r>
      <w:r w:rsidR="00E02825" w:rsidRPr="00DA346B">
        <w:rPr>
          <w:lang w:val="sq-AL"/>
        </w:rPr>
        <w:t xml:space="preserve"> të formës së prerë </w:t>
      </w:r>
      <w:r w:rsidR="00F16DE2" w:rsidRPr="00DA346B">
        <w:rPr>
          <w:lang w:val="sq-AL"/>
        </w:rPr>
        <w:t>nr.</w:t>
      </w:r>
      <w:r w:rsidR="00E02825" w:rsidRPr="00DA346B">
        <w:rPr>
          <w:lang w:val="sq-AL"/>
        </w:rPr>
        <w:t xml:space="preserve"> 1, datë 10.01.2005 të Gjykatës së Shkallës së Parë për Krime të Rënda</w:t>
      </w:r>
      <w:r w:rsidRPr="00DA346B">
        <w:rPr>
          <w:lang w:val="sq-AL"/>
        </w:rPr>
        <w:t xml:space="preserve">, </w:t>
      </w:r>
      <w:r w:rsidR="00397636">
        <w:rPr>
          <w:lang w:val="sq-AL"/>
        </w:rPr>
        <w:t>Tiran</w:t>
      </w:r>
      <w:r w:rsidR="00EF0A13">
        <w:rPr>
          <w:lang w:val="sq-AL"/>
        </w:rPr>
        <w:t>ë</w:t>
      </w:r>
      <w:r w:rsidR="00241C99">
        <w:rPr>
          <w:lang w:val="sq-AL"/>
        </w:rPr>
        <w:t xml:space="preserve">, </w:t>
      </w:r>
      <w:r w:rsidRPr="00DA346B">
        <w:rPr>
          <w:lang w:val="sq-AL"/>
        </w:rPr>
        <w:t>pasi nuk janë paraqitur prova të reja nga sa janë shqyrtuar në themel dhe gjykata nuk mund të bëjë një vlerësim tjetër të tyre.</w:t>
      </w:r>
    </w:p>
    <w:p w:rsidR="00B4026E" w:rsidRPr="00DA346B" w:rsidRDefault="001E5443" w:rsidP="007A507C">
      <w:pPr>
        <w:tabs>
          <w:tab w:val="left" w:pos="851"/>
          <w:tab w:val="left" w:pos="1080"/>
        </w:tabs>
        <w:spacing w:line="360" w:lineRule="auto"/>
        <w:ind w:firstLine="720"/>
        <w:jc w:val="both"/>
        <w:rPr>
          <w:lang w:val="sq-AL"/>
        </w:rPr>
      </w:pPr>
      <w:r w:rsidRPr="00DA346B">
        <w:rPr>
          <w:lang w:val="sq-AL"/>
        </w:rPr>
        <w:t>20.</w:t>
      </w:r>
      <w:r w:rsidR="00241C99">
        <w:rPr>
          <w:lang w:val="sq-AL"/>
        </w:rPr>
        <w:t xml:space="preserve"> </w:t>
      </w:r>
      <w:r w:rsidR="00B4026E" w:rsidRPr="00DA346B">
        <w:rPr>
          <w:rFonts w:eastAsiaTheme="minorHAnsi" w:cstheme="minorBidi"/>
          <w:lang w:val="sq-AL" w:eastAsia="fr-FR"/>
        </w:rPr>
        <w:t>Bazuar në shkaqet e ankimit të shtetasit</w:t>
      </w:r>
      <w:r w:rsidR="00241C99">
        <w:rPr>
          <w:rFonts w:eastAsiaTheme="minorHAnsi" w:cstheme="minorBidi"/>
          <w:lang w:val="sq-AL" w:eastAsia="fr-FR"/>
        </w:rPr>
        <w:t xml:space="preserve"> </w:t>
      </w:r>
      <w:r w:rsidR="00512195">
        <w:rPr>
          <w:rFonts w:eastAsiaTheme="minorHAnsi" w:cstheme="minorBidi"/>
          <w:lang w:val="sq-AL" w:eastAsia="fr-FR"/>
        </w:rPr>
        <w:t>N.GJ.</w:t>
      </w:r>
      <w:r w:rsidR="00B4026E" w:rsidRPr="00DA346B">
        <w:rPr>
          <w:rFonts w:eastAsiaTheme="minorHAnsi" w:cstheme="minorBidi"/>
          <w:lang w:val="sq-AL" w:eastAsia="fr-FR"/>
        </w:rPr>
        <w:t xml:space="preserve"> ndaj vendimit të sipërcituar, Gjykata e Apelit për Krime të Rënda, Tiran</w:t>
      </w:r>
      <w:r w:rsidR="00512195">
        <w:rPr>
          <w:rFonts w:eastAsiaTheme="minorHAnsi" w:cstheme="minorBidi"/>
          <w:lang w:val="sq-AL" w:eastAsia="fr-FR"/>
        </w:rPr>
        <w:t>ë ka marrë në shqyrtim çështjen</w:t>
      </w:r>
      <w:r w:rsidR="00B4026E" w:rsidRPr="00DA346B">
        <w:rPr>
          <w:rFonts w:eastAsiaTheme="minorHAnsi" w:cstheme="minorBidi"/>
          <w:lang w:val="sq-AL" w:eastAsia="fr-FR"/>
        </w:rPr>
        <w:t xml:space="preserve"> dhe ka vendosur pezullimin e gjykimit.</w:t>
      </w:r>
      <w:r w:rsidR="00241C99">
        <w:rPr>
          <w:rFonts w:eastAsiaTheme="minorHAnsi" w:cstheme="minorBidi"/>
          <w:lang w:val="sq-AL" w:eastAsia="fr-FR"/>
        </w:rPr>
        <w:t xml:space="preserve"> </w:t>
      </w:r>
      <w:r w:rsidR="00B4026E" w:rsidRPr="00DA346B">
        <w:rPr>
          <w:lang w:val="sq-AL"/>
        </w:rPr>
        <w:t>Sikundër</w:t>
      </w:r>
      <w:r w:rsidR="00512195">
        <w:rPr>
          <w:lang w:val="sq-AL"/>
        </w:rPr>
        <w:t xml:space="preserve"> konstatohet, gjykata referuese</w:t>
      </w:r>
      <w:r w:rsidR="00B4026E" w:rsidRPr="00DA346B">
        <w:rPr>
          <w:lang w:val="sq-AL"/>
        </w:rPr>
        <w:t xml:space="preserve"> është duke proceduar për rigjykimin e çështjes në themel sipas nenit 456 të KPP-së, proces i cili është realizuar nga Gjykata e Shkallës së Parë të Krimeve të Rënda, Tiranë, po sipas të njëjtës dispozitë, pra </w:t>
      </w:r>
      <w:r w:rsidR="00512195">
        <w:rPr>
          <w:lang w:val="sq-AL"/>
        </w:rPr>
        <w:t xml:space="preserve">nenit </w:t>
      </w:r>
      <w:r w:rsidR="00B4026E" w:rsidRPr="00DA346B">
        <w:rPr>
          <w:lang w:val="sq-AL"/>
        </w:rPr>
        <w:t>456 të KPP-së, dhe ka vendosur rrëzimi</w:t>
      </w:r>
      <w:r w:rsidRPr="00DA346B">
        <w:rPr>
          <w:lang w:val="sq-AL"/>
        </w:rPr>
        <w:t>n</w:t>
      </w:r>
      <w:r w:rsidR="00241C99">
        <w:rPr>
          <w:lang w:val="sq-AL"/>
        </w:rPr>
        <w:t xml:space="preserve"> </w:t>
      </w:r>
      <w:r w:rsidRPr="00DA346B">
        <w:rPr>
          <w:lang w:val="sq-AL"/>
        </w:rPr>
        <w:t>e</w:t>
      </w:r>
      <w:r w:rsidR="00B4026E" w:rsidRPr="00DA346B">
        <w:rPr>
          <w:lang w:val="sq-AL"/>
        </w:rPr>
        <w:t xml:space="preserve"> kërkesës.</w:t>
      </w:r>
    </w:p>
    <w:p w:rsidR="00F16DE2" w:rsidRPr="00DA346B" w:rsidRDefault="00A00C09" w:rsidP="007A507C">
      <w:pPr>
        <w:tabs>
          <w:tab w:val="left" w:pos="851"/>
          <w:tab w:val="left" w:pos="1080"/>
        </w:tabs>
        <w:spacing w:line="360" w:lineRule="auto"/>
        <w:ind w:firstLine="720"/>
        <w:jc w:val="both"/>
        <w:rPr>
          <w:rFonts w:eastAsiaTheme="minorHAnsi" w:cstheme="minorBidi"/>
          <w:lang w:val="sq-AL"/>
        </w:rPr>
      </w:pPr>
      <w:r w:rsidRPr="00DA346B">
        <w:rPr>
          <w:rFonts w:eastAsiaTheme="minorHAnsi" w:cstheme="minorBidi"/>
          <w:lang w:val="sq-AL" w:eastAsia="fr-FR"/>
        </w:rPr>
        <w:t>21.</w:t>
      </w:r>
      <w:r w:rsidR="00241C99">
        <w:rPr>
          <w:rFonts w:eastAsiaTheme="minorHAnsi" w:cstheme="minorBidi"/>
          <w:lang w:val="sq-AL" w:eastAsia="fr-FR"/>
        </w:rPr>
        <w:t xml:space="preserve"> </w:t>
      </w:r>
      <w:r w:rsidR="00F16DE2" w:rsidRPr="00DA346B">
        <w:rPr>
          <w:rFonts w:eastAsiaTheme="minorHAnsi" w:cstheme="minorBidi"/>
          <w:lang w:val="sq-AL" w:eastAsia="fr-FR"/>
        </w:rPr>
        <w:t>Nga sa më sipër, rezulton se dispozita e kundërshtuar nga ana e gjykatës referuese, konk</w:t>
      </w:r>
      <w:r w:rsidR="00512195">
        <w:rPr>
          <w:rFonts w:eastAsiaTheme="minorHAnsi" w:cstheme="minorBidi"/>
          <w:lang w:val="sq-AL" w:eastAsia="fr-FR"/>
        </w:rPr>
        <w:t>retisht, neni 453, paragrafët 1, 3</w:t>
      </w:r>
      <w:r w:rsidR="00F16DE2" w:rsidRPr="00DA346B">
        <w:rPr>
          <w:rFonts w:eastAsiaTheme="minorHAnsi" w:cstheme="minorBidi"/>
          <w:lang w:val="sq-AL" w:eastAsia="fr-FR"/>
        </w:rPr>
        <w:t xml:space="preserve"> dhe 4 të KPP-së, nuk janë të zbatueshme prej saj për zgjidhjen e çështjes konkrete, pasi </w:t>
      </w:r>
      <w:r w:rsidR="00241C99">
        <w:rPr>
          <w:rFonts w:eastAsiaTheme="minorHAnsi" w:cstheme="minorBidi"/>
          <w:lang w:val="sq-AL" w:eastAsia="fr-FR"/>
        </w:rPr>
        <w:t>k</w:t>
      </w:r>
      <w:r w:rsidR="00F16DE2" w:rsidRPr="00DA346B">
        <w:rPr>
          <w:rFonts w:eastAsiaTheme="minorHAnsi" w:cstheme="minorBidi"/>
          <w:lang w:val="sq-AL" w:eastAsia="fr-FR"/>
        </w:rPr>
        <w:t xml:space="preserve">jo gjykatë ndodhet në fazën që, do të marrë në shqyrtim ankimin e shtetasit </w:t>
      </w:r>
      <w:r w:rsidR="00E02825" w:rsidRPr="00DA346B">
        <w:rPr>
          <w:rFonts w:eastAsiaTheme="minorHAnsi" w:cstheme="minorBidi"/>
          <w:lang w:val="sq-AL" w:eastAsia="fr-FR"/>
        </w:rPr>
        <w:t>N.Gj</w:t>
      </w:r>
      <w:r w:rsidR="00F16DE2" w:rsidRPr="00DA346B">
        <w:rPr>
          <w:rFonts w:eastAsiaTheme="minorHAnsi" w:cstheme="minorBidi"/>
          <w:lang w:val="sq-AL" w:eastAsia="fr-FR"/>
        </w:rPr>
        <w:t>., bazuar</w:t>
      </w:r>
      <w:r w:rsidR="00B4026E" w:rsidRPr="00DA346B">
        <w:rPr>
          <w:rFonts w:eastAsiaTheme="minorHAnsi" w:cstheme="minorBidi"/>
          <w:lang w:val="sq-AL" w:eastAsia="fr-FR"/>
        </w:rPr>
        <w:t xml:space="preserve"> në dispozitat procedurale penale mbi themelin e çështjes, dhe </w:t>
      </w:r>
      <w:r w:rsidR="00241C99">
        <w:rPr>
          <w:rFonts w:eastAsiaTheme="minorHAnsi" w:cstheme="minorBidi"/>
          <w:lang w:val="sq-AL" w:eastAsia="fr-FR"/>
        </w:rPr>
        <w:t>që kanë të bëjnë me</w:t>
      </w:r>
      <w:r w:rsidR="00241C99" w:rsidRPr="00471F2B">
        <w:rPr>
          <w:rFonts w:eastAsiaTheme="minorHAnsi" w:cstheme="minorBidi"/>
          <w:lang w:val="sq-AL" w:eastAsia="fr-FR"/>
        </w:rPr>
        <w:t xml:space="preserve"> fajësinë ose jo</w:t>
      </w:r>
      <w:r w:rsidR="00241C99">
        <w:rPr>
          <w:rFonts w:eastAsiaTheme="minorHAnsi" w:cstheme="minorBidi"/>
          <w:lang w:val="sq-AL" w:eastAsia="fr-FR"/>
        </w:rPr>
        <w:t xml:space="preserve"> të tij</w:t>
      </w:r>
      <w:r w:rsidR="00F16DE2" w:rsidRPr="00DA346B">
        <w:rPr>
          <w:rFonts w:eastAsiaTheme="minorHAnsi" w:cstheme="minorBidi"/>
          <w:lang w:val="sq-AL" w:eastAsia="fr-FR"/>
        </w:rPr>
        <w:t xml:space="preserve">. Në këtë kuptim, </w:t>
      </w:r>
      <w:r w:rsidR="00F16DE2" w:rsidRPr="00DA346B">
        <w:rPr>
          <w:rFonts w:cstheme="minorBidi"/>
          <w:lang w:val="sq-AL"/>
        </w:rPr>
        <w:t xml:space="preserve">gjykata referuese nuk ka identifikuar lidhjen e drejtpërdrejtë mes dispozitës së kundërshtuar dhe zgjidhjes së çështjes </w:t>
      </w:r>
      <w:r w:rsidR="00F16DE2" w:rsidRPr="00DA346B">
        <w:rPr>
          <w:rFonts w:cstheme="minorBidi"/>
          <w:lang w:val="sq-AL"/>
        </w:rPr>
        <w:lastRenderedPageBreak/>
        <w:t xml:space="preserve">konkrete. </w:t>
      </w:r>
      <w:r w:rsidR="00F16DE2" w:rsidRPr="00DA346B">
        <w:rPr>
          <w:rFonts w:eastAsiaTheme="minorHAnsi" w:cstheme="minorBidi"/>
          <w:lang w:val="sq-AL"/>
        </w:rPr>
        <w:t>Ajo nuk ka arritur të provojë se gjykimi që ka nisur nuk mund të përfundojë pa i dhënë përgjigje çështjes së kushtetutshmërisë së normës nga ana e Gjykatës Kushtetuese dhe se dispozita e kundërshtuar e pengon gjykatën referuese për zgjidhjen e çështjes konkrete objekt gjykimi para saj.</w:t>
      </w:r>
    </w:p>
    <w:p w:rsidR="00B4026E" w:rsidRPr="00DA346B" w:rsidRDefault="00A00C09" w:rsidP="007A507C">
      <w:pPr>
        <w:tabs>
          <w:tab w:val="left" w:pos="720"/>
          <w:tab w:val="left" w:pos="851"/>
          <w:tab w:val="left" w:pos="1080"/>
        </w:tabs>
        <w:spacing w:line="360" w:lineRule="auto"/>
        <w:ind w:firstLine="720"/>
        <w:jc w:val="both"/>
        <w:rPr>
          <w:rFonts w:eastAsia="Calibri"/>
          <w:lang w:val="sq-AL" w:eastAsia="sq-AL"/>
        </w:rPr>
      </w:pPr>
      <w:r w:rsidRPr="00DA346B">
        <w:rPr>
          <w:rFonts w:eastAsiaTheme="minorHAnsi" w:cstheme="minorBidi"/>
          <w:lang w:val="sq-AL"/>
        </w:rPr>
        <w:t>22</w:t>
      </w:r>
      <w:r w:rsidR="002A56E9" w:rsidRPr="00DA346B">
        <w:rPr>
          <w:rFonts w:eastAsiaTheme="minorHAnsi" w:cstheme="minorBidi"/>
          <w:lang w:val="sq-AL"/>
        </w:rPr>
        <w:t>.</w:t>
      </w:r>
      <w:r w:rsidR="00241C99">
        <w:rPr>
          <w:rFonts w:eastAsiaTheme="minorHAnsi" w:cstheme="minorBidi"/>
          <w:lang w:val="sq-AL"/>
        </w:rPr>
        <w:t xml:space="preserve"> </w:t>
      </w:r>
      <w:r w:rsidR="00512195">
        <w:rPr>
          <w:rFonts w:eastAsiaTheme="minorHAnsi" w:cstheme="minorBidi"/>
          <w:lang w:val="sq-AL"/>
        </w:rPr>
        <w:t>Për pretendimin p</w:t>
      </w:r>
      <w:r w:rsidR="00397636">
        <w:rPr>
          <w:rFonts w:eastAsiaTheme="minorHAnsi" w:cstheme="minorBidi"/>
          <w:lang w:val="sq-AL"/>
        </w:rPr>
        <w:t>ë</w:t>
      </w:r>
      <w:r w:rsidR="00512195">
        <w:rPr>
          <w:rFonts w:eastAsiaTheme="minorHAnsi" w:cstheme="minorBidi"/>
          <w:lang w:val="sq-AL"/>
        </w:rPr>
        <w:t>r</w:t>
      </w:r>
      <w:r w:rsidR="00241C99">
        <w:rPr>
          <w:rFonts w:eastAsiaTheme="minorHAnsi" w:cstheme="minorBidi"/>
          <w:lang w:val="sq-AL"/>
        </w:rPr>
        <w:t xml:space="preserve"> </w:t>
      </w:r>
      <w:r w:rsidR="00B4026E" w:rsidRPr="00DA346B">
        <w:rPr>
          <w:rFonts w:eastAsiaTheme="minorHAnsi" w:cstheme="minorBidi"/>
          <w:lang w:val="sq-AL"/>
        </w:rPr>
        <w:t xml:space="preserve">antikushtetutshmërinë e nenit 453/4 të KPP-së, </w:t>
      </w:r>
      <w:r w:rsidR="00B4026E" w:rsidRPr="00DA346B">
        <w:rPr>
          <w:rFonts w:eastAsia="Calibri"/>
          <w:lang w:val="sq-AL" w:eastAsia="sq-AL"/>
        </w:rPr>
        <w:t>Kolegji vlerëson se g</w:t>
      </w:r>
      <w:r w:rsidR="00B4026E" w:rsidRPr="00DA346B">
        <w:rPr>
          <w:rFonts w:eastAsia="Calibri"/>
          <w:lang w:val="sq-AL"/>
        </w:rPr>
        <w:t>jykata referuese nuk i ka parashtruar argumentet</w:t>
      </w:r>
      <w:r w:rsidR="00241C99">
        <w:rPr>
          <w:rFonts w:eastAsia="Calibri"/>
          <w:lang w:val="sq-AL"/>
        </w:rPr>
        <w:t xml:space="preserve"> </w:t>
      </w:r>
      <w:r w:rsidR="00B4026E" w:rsidRPr="00DA346B">
        <w:rPr>
          <w:rFonts w:eastAsia="Calibri"/>
          <w:lang w:val="sq-AL"/>
        </w:rPr>
        <w:t>në nivel kushtetues</w:t>
      </w:r>
      <w:r w:rsidR="00512195">
        <w:rPr>
          <w:rFonts w:eastAsia="Calibri"/>
          <w:lang w:val="sq-AL"/>
        </w:rPr>
        <w:t>,</w:t>
      </w:r>
      <w:r w:rsidR="00B4026E" w:rsidRPr="00DA346B">
        <w:rPr>
          <w:rFonts w:eastAsia="Calibri"/>
          <w:lang w:val="sq-AL"/>
        </w:rPr>
        <w:t xml:space="preserve"> për rr</w:t>
      </w:r>
      <w:r w:rsidR="00241C99">
        <w:rPr>
          <w:rFonts w:eastAsia="Calibri"/>
          <w:lang w:val="sq-AL"/>
        </w:rPr>
        <w:t>jedhojë nuk mund të konsiderohet</w:t>
      </w:r>
      <w:r w:rsidR="00B4026E" w:rsidRPr="00DA346B">
        <w:rPr>
          <w:rFonts w:eastAsia="Calibri"/>
          <w:lang w:val="sq-AL"/>
        </w:rPr>
        <w:t xml:space="preserve"> si </w:t>
      </w:r>
      <w:r w:rsidR="00B4026E" w:rsidRPr="00DA346B">
        <w:rPr>
          <w:rFonts w:eastAsiaTheme="minorHAnsi" w:cstheme="minorBidi"/>
          <w:bCs/>
          <w:lang w:val="sq-AL"/>
        </w:rPr>
        <w:t xml:space="preserve">arsye serioze, vetëm </w:t>
      </w:r>
      <w:r w:rsidR="002A56E9" w:rsidRPr="00DA346B">
        <w:rPr>
          <w:rFonts w:eastAsiaTheme="minorHAnsi" w:cstheme="minorBidi"/>
          <w:bCs/>
          <w:lang w:val="sq-AL"/>
        </w:rPr>
        <w:t xml:space="preserve">referimi </w:t>
      </w:r>
      <w:r w:rsidR="00B4026E" w:rsidRPr="00DA346B">
        <w:rPr>
          <w:rFonts w:eastAsiaTheme="minorHAnsi" w:cstheme="minorBidi"/>
          <w:bCs/>
          <w:lang w:val="sq-AL"/>
        </w:rPr>
        <w:t>në nenin 30 të Kushtetutës, pa e analizuar atë.</w:t>
      </w:r>
    </w:p>
    <w:p w:rsidR="00B4026E" w:rsidRPr="00DA346B" w:rsidRDefault="002A56E9" w:rsidP="007A507C">
      <w:pPr>
        <w:tabs>
          <w:tab w:val="left" w:pos="1080"/>
        </w:tabs>
        <w:spacing w:line="360" w:lineRule="auto"/>
        <w:ind w:firstLine="720"/>
        <w:jc w:val="both"/>
        <w:rPr>
          <w:rFonts w:eastAsia="Calibri"/>
          <w:lang w:val="sq-AL" w:eastAsia="sq-AL"/>
        </w:rPr>
      </w:pPr>
      <w:r w:rsidRPr="00DA346B">
        <w:rPr>
          <w:rFonts w:eastAsia="Calibri"/>
          <w:lang w:val="sq-AL" w:eastAsia="sq-AL"/>
        </w:rPr>
        <w:t>2</w:t>
      </w:r>
      <w:r w:rsidR="00A00C09" w:rsidRPr="00DA346B">
        <w:rPr>
          <w:rFonts w:eastAsia="Calibri"/>
          <w:lang w:val="sq-AL" w:eastAsia="sq-AL"/>
        </w:rPr>
        <w:t>3</w:t>
      </w:r>
      <w:r w:rsidRPr="00DA346B">
        <w:rPr>
          <w:rFonts w:eastAsia="Calibri"/>
          <w:lang w:val="sq-AL" w:eastAsia="sq-AL"/>
        </w:rPr>
        <w:t xml:space="preserve">. </w:t>
      </w:r>
      <w:r w:rsidR="00B4026E" w:rsidRPr="00DA346B">
        <w:rPr>
          <w:rFonts w:eastAsiaTheme="minorHAnsi" w:cstheme="minorBidi"/>
          <w:lang w:val="sq-AL"/>
        </w:rPr>
        <w:t xml:space="preserve">Kolegji, bazuar në sa më sipër, vlerëson se </w:t>
      </w:r>
      <w:r w:rsidR="00B4026E" w:rsidRPr="00DA346B">
        <w:rPr>
          <w:rFonts w:eastAsiaTheme="minorHAnsi" w:cstheme="minorBidi"/>
          <w:lang w:val="sq-AL" w:eastAsia="fr-FR"/>
        </w:rPr>
        <w:t>gjykata referuese nuk plotëson kriteret e legjitimimit, në kuptim të nenit 145/2 të Kushtetutës dhe nenit 68 të ligjit nr.8577, datë 10.2.2000 “Për organizimin dhe funksionimin e Gjykatës Kushtetuese të Republikës së Shqipërisë”</w:t>
      </w:r>
      <w:r w:rsidR="00B4026E" w:rsidRPr="00DA346B">
        <w:rPr>
          <w:rFonts w:eastAsiaTheme="minorHAnsi" w:cstheme="minorBidi"/>
          <w:lang w:val="sq-AL"/>
        </w:rPr>
        <w:t xml:space="preserve">, ndaj kërkesa nuk mund të pranohet për shqyrtim në seancë plenare. </w:t>
      </w:r>
    </w:p>
    <w:p w:rsidR="00512195" w:rsidRPr="00DA346B" w:rsidRDefault="00512195" w:rsidP="00DA346B">
      <w:pPr>
        <w:tabs>
          <w:tab w:val="left" w:pos="851"/>
        </w:tabs>
        <w:spacing w:line="360" w:lineRule="auto"/>
        <w:ind w:left="284" w:firstLine="567"/>
        <w:jc w:val="both"/>
        <w:rPr>
          <w:rFonts w:eastAsia="Calibri"/>
          <w:lang w:val="sq-AL" w:eastAsia="sq-AL"/>
        </w:rPr>
      </w:pPr>
    </w:p>
    <w:p w:rsidR="00F16DE2" w:rsidRPr="00DA346B" w:rsidRDefault="00F16DE2" w:rsidP="00DA346B">
      <w:pPr>
        <w:tabs>
          <w:tab w:val="left" w:pos="720"/>
          <w:tab w:val="left" w:pos="851"/>
          <w:tab w:val="left" w:pos="1260"/>
        </w:tabs>
        <w:spacing w:line="360" w:lineRule="auto"/>
        <w:jc w:val="center"/>
        <w:rPr>
          <w:lang w:val="sq-AL"/>
        </w:rPr>
      </w:pPr>
      <w:r w:rsidRPr="00DA346B">
        <w:rPr>
          <w:b/>
          <w:lang w:val="sq-AL"/>
        </w:rPr>
        <w:t>PËR KËTO ARSYE,</w:t>
      </w:r>
    </w:p>
    <w:p w:rsidR="00F16DE2" w:rsidRPr="00DA346B" w:rsidRDefault="00F16DE2" w:rsidP="00DA346B">
      <w:pPr>
        <w:tabs>
          <w:tab w:val="left" w:pos="851"/>
        </w:tabs>
        <w:spacing w:line="360" w:lineRule="auto"/>
        <w:ind w:firstLine="567"/>
        <w:jc w:val="both"/>
        <w:rPr>
          <w:rFonts w:eastAsiaTheme="minorHAnsi"/>
          <w:lang w:val="sq-AL"/>
        </w:rPr>
      </w:pPr>
      <w:r w:rsidRPr="00DA346B">
        <w:rPr>
          <w:rFonts w:eastAsiaTheme="minorHAnsi"/>
          <w:lang w:val="sq-AL"/>
        </w:rPr>
        <w:t>Kolegji i Gjykatës Kushtetuese të Republikës së Shqipërisë, në bazë të neneve 31 dhe  31/a, të ligjit nr. 8577, datë 10.02.2000 “Për organizimin dhe funksionimin e Gjykatës Kushtetuese të Republikës së Shqipërisë”, të ndryshuar.</w:t>
      </w:r>
    </w:p>
    <w:p w:rsidR="00F16DE2" w:rsidRPr="00DA346B" w:rsidRDefault="00F16DE2" w:rsidP="00DA346B">
      <w:pPr>
        <w:tabs>
          <w:tab w:val="left" w:pos="851"/>
        </w:tabs>
        <w:spacing w:line="360" w:lineRule="auto"/>
        <w:ind w:firstLine="567"/>
        <w:rPr>
          <w:rFonts w:eastAsiaTheme="minorHAnsi"/>
          <w:lang w:val="sq-AL"/>
        </w:rPr>
      </w:pPr>
    </w:p>
    <w:p w:rsidR="00F16DE2" w:rsidRPr="00DA346B" w:rsidRDefault="00F16DE2" w:rsidP="00DA346B">
      <w:pPr>
        <w:tabs>
          <w:tab w:val="left" w:pos="851"/>
        </w:tabs>
        <w:spacing w:line="360" w:lineRule="auto"/>
        <w:jc w:val="center"/>
        <w:rPr>
          <w:rFonts w:eastAsiaTheme="minorHAnsi"/>
          <w:b/>
          <w:u w:val="single"/>
          <w:lang w:val="sq-AL"/>
        </w:rPr>
      </w:pPr>
      <w:r w:rsidRPr="00DA346B">
        <w:rPr>
          <w:rFonts w:eastAsiaTheme="minorHAnsi"/>
          <w:b/>
          <w:lang w:val="sq-AL"/>
        </w:rPr>
        <w:t>V E N D O S I:</w:t>
      </w:r>
    </w:p>
    <w:p w:rsidR="00F51E77" w:rsidRPr="00DA346B" w:rsidRDefault="00F16DE2" w:rsidP="003A1BD6">
      <w:pPr>
        <w:tabs>
          <w:tab w:val="left" w:pos="851"/>
        </w:tabs>
        <w:spacing w:line="360" w:lineRule="auto"/>
        <w:ind w:firstLine="567"/>
        <w:jc w:val="both"/>
        <w:rPr>
          <w:lang w:val="sq-AL"/>
        </w:rPr>
      </w:pPr>
      <w:r w:rsidRPr="00DA346B">
        <w:rPr>
          <w:rFonts w:eastAsiaTheme="minorHAnsi"/>
          <w:lang w:val="sq-AL"/>
        </w:rPr>
        <w:t>Moskalimin e çështjes për shqyrtim në seancë plenare.</w:t>
      </w:r>
    </w:p>
    <w:sectPr w:rsidR="00F51E77" w:rsidRPr="00DA346B" w:rsidSect="00EE61AC">
      <w:footerReference w:type="default" r:id="rId8"/>
      <w:pgSz w:w="11907" w:h="16839" w:code="9"/>
      <w:pgMar w:top="1260" w:right="1440" w:bottom="990" w:left="1440" w:header="720" w:footer="6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CC" w:rsidRDefault="00A179CC" w:rsidP="00AF7801">
      <w:r>
        <w:separator/>
      </w:r>
    </w:p>
  </w:endnote>
  <w:endnote w:type="continuationSeparator" w:id="0">
    <w:p w:rsidR="00A179CC" w:rsidRDefault="00A179CC" w:rsidP="00AF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291499"/>
      <w:docPartObj>
        <w:docPartGallery w:val="Page Numbers (Bottom of Page)"/>
        <w:docPartUnique/>
      </w:docPartObj>
    </w:sdtPr>
    <w:sdtEndPr>
      <w:rPr>
        <w:noProof/>
      </w:rPr>
    </w:sdtEndPr>
    <w:sdtContent>
      <w:p w:rsidR="00EE61AC" w:rsidRDefault="000F4DFF">
        <w:pPr>
          <w:pStyle w:val="Footer"/>
          <w:jc w:val="right"/>
        </w:pPr>
        <w:r>
          <w:fldChar w:fldCharType="begin"/>
        </w:r>
        <w:r w:rsidR="00EE61AC">
          <w:instrText xml:space="preserve"> PAGE   \* MERGEFORMAT </w:instrText>
        </w:r>
        <w:r>
          <w:fldChar w:fldCharType="separate"/>
        </w:r>
        <w:r w:rsidR="003A1BD6">
          <w:rPr>
            <w:noProof/>
          </w:rPr>
          <w:t>6</w:t>
        </w:r>
        <w:r>
          <w:rPr>
            <w:noProof/>
          </w:rPr>
          <w:fldChar w:fldCharType="end"/>
        </w:r>
      </w:p>
    </w:sdtContent>
  </w:sdt>
  <w:p w:rsidR="00366029" w:rsidRPr="00F67180" w:rsidRDefault="00A1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CC" w:rsidRDefault="00A179CC" w:rsidP="00AF7801">
      <w:r>
        <w:separator/>
      </w:r>
    </w:p>
  </w:footnote>
  <w:footnote w:type="continuationSeparator" w:id="0">
    <w:p w:rsidR="00A179CC" w:rsidRDefault="00A179CC" w:rsidP="00AF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25B"/>
    <w:multiLevelType w:val="hybridMultilevel"/>
    <w:tmpl w:val="4EC2E888"/>
    <w:lvl w:ilvl="0" w:tplc="2E42DF0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06C3F28"/>
    <w:multiLevelType w:val="hybridMultilevel"/>
    <w:tmpl w:val="510E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86493"/>
    <w:multiLevelType w:val="hybridMultilevel"/>
    <w:tmpl w:val="51105604"/>
    <w:lvl w:ilvl="0" w:tplc="DFB4998E">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754C3E9C"/>
    <w:multiLevelType w:val="hybridMultilevel"/>
    <w:tmpl w:val="EBFE01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7"/>
    <w:rsid w:val="000433EF"/>
    <w:rsid w:val="000B0353"/>
    <w:rsid w:val="000D0E24"/>
    <w:rsid w:val="000F4DFF"/>
    <w:rsid w:val="00117D3E"/>
    <w:rsid w:val="00133A7D"/>
    <w:rsid w:val="00143428"/>
    <w:rsid w:val="001651AF"/>
    <w:rsid w:val="001A3F05"/>
    <w:rsid w:val="001B1FC0"/>
    <w:rsid w:val="001C1F22"/>
    <w:rsid w:val="001E5443"/>
    <w:rsid w:val="0022204F"/>
    <w:rsid w:val="002314C8"/>
    <w:rsid w:val="00241C99"/>
    <w:rsid w:val="00255E70"/>
    <w:rsid w:val="00264B03"/>
    <w:rsid w:val="00286F4D"/>
    <w:rsid w:val="002A56E9"/>
    <w:rsid w:val="002A7061"/>
    <w:rsid w:val="002C6670"/>
    <w:rsid w:val="002E57A2"/>
    <w:rsid w:val="0032390E"/>
    <w:rsid w:val="003319A3"/>
    <w:rsid w:val="003321E0"/>
    <w:rsid w:val="00336E19"/>
    <w:rsid w:val="003937BF"/>
    <w:rsid w:val="00397636"/>
    <w:rsid w:val="003A1BD6"/>
    <w:rsid w:val="003A5ABC"/>
    <w:rsid w:val="003A6B85"/>
    <w:rsid w:val="00506211"/>
    <w:rsid w:val="00512195"/>
    <w:rsid w:val="00545EB6"/>
    <w:rsid w:val="005843F4"/>
    <w:rsid w:val="005A4D1F"/>
    <w:rsid w:val="006050DB"/>
    <w:rsid w:val="00635568"/>
    <w:rsid w:val="006E1C96"/>
    <w:rsid w:val="006E32CE"/>
    <w:rsid w:val="007022DA"/>
    <w:rsid w:val="00773AD2"/>
    <w:rsid w:val="007900F1"/>
    <w:rsid w:val="007A507C"/>
    <w:rsid w:val="007B08FC"/>
    <w:rsid w:val="007F202C"/>
    <w:rsid w:val="008051DA"/>
    <w:rsid w:val="008868D8"/>
    <w:rsid w:val="008C1448"/>
    <w:rsid w:val="008C6610"/>
    <w:rsid w:val="00900B32"/>
    <w:rsid w:val="0092603C"/>
    <w:rsid w:val="00974486"/>
    <w:rsid w:val="00974E46"/>
    <w:rsid w:val="009D2499"/>
    <w:rsid w:val="009F419A"/>
    <w:rsid w:val="00A00C09"/>
    <w:rsid w:val="00A15897"/>
    <w:rsid w:val="00A179CC"/>
    <w:rsid w:val="00A44EBD"/>
    <w:rsid w:val="00A74E4F"/>
    <w:rsid w:val="00A90354"/>
    <w:rsid w:val="00AF7801"/>
    <w:rsid w:val="00B4026E"/>
    <w:rsid w:val="00B72356"/>
    <w:rsid w:val="00B7240E"/>
    <w:rsid w:val="00B91A17"/>
    <w:rsid w:val="00BB3AAA"/>
    <w:rsid w:val="00BC6FC8"/>
    <w:rsid w:val="00BE2F38"/>
    <w:rsid w:val="00BF65D5"/>
    <w:rsid w:val="00BF7916"/>
    <w:rsid w:val="00C545D9"/>
    <w:rsid w:val="00CB2CE4"/>
    <w:rsid w:val="00CF34E5"/>
    <w:rsid w:val="00CF3579"/>
    <w:rsid w:val="00CF4D3C"/>
    <w:rsid w:val="00D216D0"/>
    <w:rsid w:val="00D807FC"/>
    <w:rsid w:val="00DA346B"/>
    <w:rsid w:val="00DB010F"/>
    <w:rsid w:val="00DC3202"/>
    <w:rsid w:val="00DF0E1E"/>
    <w:rsid w:val="00E02825"/>
    <w:rsid w:val="00E9146F"/>
    <w:rsid w:val="00EC2868"/>
    <w:rsid w:val="00EC3C14"/>
    <w:rsid w:val="00EC3D6D"/>
    <w:rsid w:val="00ED5E58"/>
    <w:rsid w:val="00EE2AFA"/>
    <w:rsid w:val="00EE61AC"/>
    <w:rsid w:val="00EF0A13"/>
    <w:rsid w:val="00F16DE2"/>
    <w:rsid w:val="00F475A2"/>
    <w:rsid w:val="00F51E77"/>
    <w:rsid w:val="00F67180"/>
    <w:rsid w:val="00F7207B"/>
    <w:rsid w:val="00F93E52"/>
    <w:rsid w:val="00FC2D77"/>
    <w:rsid w:val="00FF09E3"/>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06D8B-5C27-4AB1-B125-A231C00A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1E77"/>
    <w:pPr>
      <w:ind w:left="720"/>
      <w:contextualSpacing/>
    </w:pPr>
  </w:style>
  <w:style w:type="character" w:customStyle="1" w:styleId="ListParagraphChar">
    <w:name w:val="List Paragraph Char"/>
    <w:link w:val="ListParagraph"/>
    <w:uiPriority w:val="34"/>
    <w:locked/>
    <w:rsid w:val="00F51E77"/>
    <w:rPr>
      <w:rFonts w:ascii="Times New Roman" w:eastAsia="Times New Roman" w:hAnsi="Times New Roman" w:cs="Times New Roman"/>
      <w:sz w:val="24"/>
      <w:szCs w:val="24"/>
    </w:rPr>
  </w:style>
  <w:style w:type="paragraph" w:styleId="NormalWeb">
    <w:name w:val="Normal (Web)"/>
    <w:basedOn w:val="Normal"/>
    <w:unhideWhenUsed/>
    <w:rsid w:val="00F51E77"/>
    <w:pPr>
      <w:spacing w:before="100" w:beforeAutospacing="1" w:after="100" w:afterAutospacing="1"/>
    </w:pPr>
  </w:style>
  <w:style w:type="paragraph" w:styleId="Footer">
    <w:name w:val="footer"/>
    <w:basedOn w:val="Normal"/>
    <w:link w:val="FooterChar"/>
    <w:uiPriority w:val="99"/>
    <w:unhideWhenUsed/>
    <w:rsid w:val="00F51E77"/>
    <w:pPr>
      <w:tabs>
        <w:tab w:val="center" w:pos="4680"/>
        <w:tab w:val="right" w:pos="9360"/>
      </w:tabs>
    </w:pPr>
  </w:style>
  <w:style w:type="character" w:customStyle="1" w:styleId="FooterChar">
    <w:name w:val="Footer Char"/>
    <w:basedOn w:val="DefaultParagraphFont"/>
    <w:link w:val="Footer"/>
    <w:uiPriority w:val="99"/>
    <w:rsid w:val="00F51E7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7801"/>
    <w:pPr>
      <w:tabs>
        <w:tab w:val="center" w:pos="4680"/>
        <w:tab w:val="right" w:pos="9360"/>
      </w:tabs>
    </w:pPr>
  </w:style>
  <w:style w:type="character" w:customStyle="1" w:styleId="HeaderChar">
    <w:name w:val="Header Char"/>
    <w:basedOn w:val="DefaultParagraphFont"/>
    <w:link w:val="Header"/>
    <w:uiPriority w:val="99"/>
    <w:rsid w:val="00AF78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04F"/>
    <w:rPr>
      <w:rFonts w:ascii="Tahoma" w:hAnsi="Tahoma" w:cs="Tahoma"/>
      <w:sz w:val="16"/>
      <w:szCs w:val="16"/>
    </w:rPr>
  </w:style>
  <w:style w:type="character" w:customStyle="1" w:styleId="BalloonTextChar">
    <w:name w:val="Balloon Text Char"/>
    <w:basedOn w:val="DefaultParagraphFont"/>
    <w:link w:val="BalloonText"/>
    <w:uiPriority w:val="99"/>
    <w:semiHidden/>
    <w:rsid w:val="002220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68D8"/>
    <w:rPr>
      <w:sz w:val="16"/>
      <w:szCs w:val="16"/>
    </w:rPr>
  </w:style>
  <w:style w:type="paragraph" w:styleId="CommentText">
    <w:name w:val="annotation text"/>
    <w:basedOn w:val="Normal"/>
    <w:link w:val="CommentTextChar"/>
    <w:uiPriority w:val="99"/>
    <w:semiHidden/>
    <w:unhideWhenUsed/>
    <w:rsid w:val="008868D8"/>
    <w:rPr>
      <w:sz w:val="20"/>
      <w:szCs w:val="20"/>
    </w:rPr>
  </w:style>
  <w:style w:type="character" w:customStyle="1" w:styleId="CommentTextChar">
    <w:name w:val="Comment Text Char"/>
    <w:basedOn w:val="DefaultParagraphFont"/>
    <w:link w:val="CommentText"/>
    <w:uiPriority w:val="99"/>
    <w:semiHidden/>
    <w:rsid w:val="00886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8D8"/>
    <w:rPr>
      <w:b/>
      <w:bCs/>
    </w:rPr>
  </w:style>
  <w:style w:type="character" w:customStyle="1" w:styleId="CommentSubjectChar">
    <w:name w:val="Comment Subject Char"/>
    <w:basedOn w:val="CommentTextChar"/>
    <w:link w:val="CommentSubject"/>
    <w:uiPriority w:val="99"/>
    <w:semiHidden/>
    <w:rsid w:val="008868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E6BB-9D1E-4EAF-A659-BB308B8F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GJYKATA E APELIT PËR KRIME TË RËNDA, TIRANË</vt:lpstr>
    </vt:vector>
  </TitlesOfParts>
  <Company>Microsoft</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GJYKATA E APELIT PËR KRIME TË RËNDA, TIRANË</dc:title>
  <dc:subject>Dt. 08.01.2020</dc:subject>
  <dc:creator>Elsa TOSKA</dc:creator>
  <cp:keywords>Jonida KONDILI</cp:keywords>
  <cp:lastModifiedBy>admin</cp:lastModifiedBy>
  <cp:revision>2</cp:revision>
  <cp:lastPrinted>2020-01-17T09:37:00Z</cp:lastPrinted>
  <dcterms:created xsi:type="dcterms:W3CDTF">2020-01-20T11:12:00Z</dcterms:created>
  <dcterms:modified xsi:type="dcterms:W3CDTF">2020-01-20T11:12:00Z</dcterms:modified>
</cp:coreProperties>
</file>