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19" w:rsidRPr="00601380" w:rsidRDefault="00EB56F7" w:rsidP="00CB2619">
      <w:pPr>
        <w:keepNext/>
        <w:jc w:val="center"/>
        <w:outlineLvl w:val="3"/>
        <w:rPr>
          <w:rFonts w:ascii="Times New Roman" w:eastAsia="Times New Roman" w:hAnsi="Times New Roman"/>
          <w:b/>
          <w:bCs/>
          <w:sz w:val="24"/>
          <w:szCs w:val="24"/>
        </w:rPr>
      </w:pPr>
      <w:bookmarkStart w:id="0" w:name="_GoBack"/>
      <w:bookmarkEnd w:id="0"/>
      <w:r w:rsidRPr="00601380">
        <w:rPr>
          <w:rFonts w:ascii="Times New Roman" w:hAnsi="Times New Roman"/>
          <w:b/>
          <w:bCs/>
          <w:sz w:val="24"/>
          <w:szCs w:val="24"/>
        </w:rPr>
        <w:t>V</w:t>
      </w:r>
      <w:r w:rsidR="00CB2619">
        <w:rPr>
          <w:rFonts w:ascii="Times New Roman" w:hAnsi="Times New Roman"/>
          <w:b/>
          <w:bCs/>
          <w:sz w:val="24"/>
          <w:szCs w:val="24"/>
        </w:rPr>
        <w:t>endim nr. 74 dat</w:t>
      </w:r>
      <w:r w:rsidR="00CB2619" w:rsidRPr="00601380">
        <w:rPr>
          <w:rFonts w:ascii="Times New Roman" w:eastAsia="Times New Roman" w:hAnsi="Times New Roman"/>
          <w:b/>
          <w:bCs/>
          <w:sz w:val="24"/>
          <w:szCs w:val="24"/>
        </w:rPr>
        <w:t>ë 23.04.</w:t>
      </w:r>
      <w:r w:rsidR="00CB2619" w:rsidRPr="00601380">
        <w:rPr>
          <w:rFonts w:ascii="Times New Roman" w:hAnsi="Times New Roman"/>
          <w:b/>
          <w:sz w:val="24"/>
          <w:szCs w:val="24"/>
        </w:rPr>
        <w:t>2021</w:t>
      </w:r>
    </w:p>
    <w:p w:rsidR="00EB56F7" w:rsidRPr="00601380" w:rsidRDefault="00EB56F7" w:rsidP="0031383C">
      <w:pPr>
        <w:jc w:val="center"/>
        <w:rPr>
          <w:rFonts w:ascii="Times New Roman" w:hAnsi="Times New Roman"/>
          <w:b/>
          <w:bCs/>
          <w:sz w:val="24"/>
          <w:szCs w:val="24"/>
        </w:rPr>
      </w:pPr>
    </w:p>
    <w:p w:rsidR="00EB56F7" w:rsidRPr="00601380" w:rsidRDefault="00EB56F7" w:rsidP="0031383C">
      <w:pPr>
        <w:tabs>
          <w:tab w:val="left" w:pos="0"/>
          <w:tab w:val="left" w:pos="720"/>
        </w:tabs>
        <w:rPr>
          <w:rFonts w:ascii="Times New Roman" w:hAnsi="Times New Roman"/>
          <w:sz w:val="24"/>
          <w:szCs w:val="24"/>
        </w:rPr>
      </w:pPr>
      <w:r w:rsidRPr="00601380">
        <w:rPr>
          <w:rFonts w:ascii="Times New Roman" w:hAnsi="Times New Roman"/>
          <w:sz w:val="24"/>
          <w:szCs w:val="24"/>
        </w:rPr>
        <w:tab/>
        <w:t>Kolegji i Gjykatës Kushtetuese të Republikës së Shqipërisë, i përbërë nga:</w:t>
      </w:r>
    </w:p>
    <w:p w:rsidR="00EB56F7" w:rsidRPr="00601380" w:rsidRDefault="00EB56F7" w:rsidP="0031383C">
      <w:pPr>
        <w:tabs>
          <w:tab w:val="left" w:pos="0"/>
          <w:tab w:val="left" w:pos="720"/>
        </w:tabs>
        <w:rPr>
          <w:rFonts w:ascii="Times New Roman" w:hAnsi="Times New Roman"/>
          <w:sz w:val="24"/>
          <w:szCs w:val="24"/>
        </w:rPr>
      </w:pPr>
    </w:p>
    <w:p w:rsidR="00EB56F7" w:rsidRPr="00601380" w:rsidRDefault="00E27098" w:rsidP="0031383C">
      <w:pPr>
        <w:ind w:firstLine="720"/>
        <w:rPr>
          <w:rFonts w:ascii="Times New Roman" w:hAnsi="Times New Roman"/>
          <w:bCs/>
          <w:sz w:val="24"/>
          <w:szCs w:val="24"/>
        </w:rPr>
      </w:pPr>
      <w:r w:rsidRPr="00601380">
        <w:rPr>
          <w:rFonts w:ascii="Times New Roman" w:hAnsi="Times New Roman"/>
          <w:bCs/>
          <w:sz w:val="24"/>
          <w:szCs w:val="24"/>
        </w:rPr>
        <w:t>Vitore Tusha</w:t>
      </w:r>
      <w:r w:rsidR="00EB56F7" w:rsidRPr="00601380">
        <w:rPr>
          <w:rFonts w:ascii="Times New Roman" w:hAnsi="Times New Roman"/>
          <w:bCs/>
          <w:sz w:val="24"/>
          <w:szCs w:val="24"/>
        </w:rPr>
        <w:t xml:space="preserve">, </w:t>
      </w:r>
      <w:r w:rsidR="00EB56F7" w:rsidRPr="00601380">
        <w:rPr>
          <w:rFonts w:ascii="Times New Roman" w:hAnsi="Times New Roman"/>
          <w:bCs/>
          <w:sz w:val="24"/>
          <w:szCs w:val="24"/>
        </w:rPr>
        <w:tab/>
      </w:r>
      <w:r w:rsidR="00EB56F7" w:rsidRPr="00601380">
        <w:rPr>
          <w:rFonts w:ascii="Times New Roman" w:hAnsi="Times New Roman"/>
          <w:bCs/>
          <w:sz w:val="24"/>
          <w:szCs w:val="24"/>
        </w:rPr>
        <w:tab/>
      </w:r>
      <w:r w:rsidR="009072DF" w:rsidRPr="00601380">
        <w:rPr>
          <w:rFonts w:ascii="Times New Roman" w:hAnsi="Times New Roman"/>
          <w:bCs/>
          <w:sz w:val="24"/>
          <w:szCs w:val="24"/>
        </w:rPr>
        <w:t>Kryetare</w:t>
      </w:r>
      <w:r w:rsidR="00EB56F7" w:rsidRPr="00601380">
        <w:rPr>
          <w:rFonts w:ascii="Times New Roman" w:hAnsi="Times New Roman"/>
          <w:bCs/>
          <w:sz w:val="24"/>
          <w:szCs w:val="24"/>
        </w:rPr>
        <w:t xml:space="preserve"> e Gjykatës Kushtetuese</w:t>
      </w:r>
    </w:p>
    <w:p w:rsidR="00EB56F7" w:rsidRPr="00601380" w:rsidRDefault="004B5E9F" w:rsidP="0031383C">
      <w:pPr>
        <w:ind w:firstLine="720"/>
        <w:rPr>
          <w:rFonts w:ascii="Times New Roman" w:hAnsi="Times New Roman"/>
          <w:bCs/>
          <w:sz w:val="24"/>
          <w:szCs w:val="24"/>
        </w:rPr>
      </w:pPr>
      <w:r w:rsidRPr="00601380">
        <w:rPr>
          <w:rFonts w:ascii="Times New Roman" w:hAnsi="Times New Roman"/>
          <w:bCs/>
          <w:sz w:val="24"/>
          <w:szCs w:val="24"/>
        </w:rPr>
        <w:t>Fiona Papajorgji</w:t>
      </w:r>
      <w:r w:rsidR="00EB56F7" w:rsidRPr="00601380">
        <w:rPr>
          <w:rFonts w:ascii="Times New Roman" w:hAnsi="Times New Roman"/>
          <w:bCs/>
          <w:sz w:val="24"/>
          <w:szCs w:val="24"/>
        </w:rPr>
        <w:t>,</w:t>
      </w:r>
      <w:r w:rsidR="00EB56F7" w:rsidRPr="00601380">
        <w:rPr>
          <w:rFonts w:ascii="Times New Roman" w:hAnsi="Times New Roman"/>
          <w:bCs/>
          <w:sz w:val="24"/>
          <w:szCs w:val="24"/>
        </w:rPr>
        <w:tab/>
      </w:r>
      <w:r w:rsidR="003F1AD1" w:rsidRPr="00601380">
        <w:rPr>
          <w:rFonts w:ascii="Times New Roman" w:hAnsi="Times New Roman"/>
          <w:bCs/>
          <w:sz w:val="24"/>
          <w:szCs w:val="24"/>
        </w:rPr>
        <w:t>Anëtar</w:t>
      </w:r>
      <w:r w:rsidRPr="00601380">
        <w:rPr>
          <w:rFonts w:ascii="Times New Roman" w:hAnsi="Times New Roman"/>
          <w:bCs/>
          <w:sz w:val="24"/>
          <w:szCs w:val="24"/>
        </w:rPr>
        <w:t xml:space="preserve">e </w:t>
      </w:r>
      <w:r w:rsidR="0029151C">
        <w:rPr>
          <w:rFonts w:ascii="Times New Roman" w:hAnsi="Times New Roman"/>
          <w:bCs/>
          <w:sz w:val="24"/>
          <w:szCs w:val="24"/>
        </w:rPr>
        <w:t xml:space="preserve"> </w:t>
      </w:r>
      <w:r w:rsidRPr="00601380">
        <w:rPr>
          <w:rFonts w:ascii="Times New Roman" w:hAnsi="Times New Roman"/>
          <w:bCs/>
          <w:sz w:val="24"/>
          <w:szCs w:val="24"/>
        </w:rPr>
        <w:t>e</w:t>
      </w:r>
      <w:r w:rsidR="0029151C">
        <w:rPr>
          <w:rFonts w:ascii="Times New Roman" w:hAnsi="Times New Roman"/>
          <w:bCs/>
          <w:sz w:val="24"/>
          <w:szCs w:val="24"/>
        </w:rPr>
        <w:t xml:space="preserve">     “</w:t>
      </w:r>
      <w:r w:rsidR="0029151C">
        <w:rPr>
          <w:rFonts w:ascii="Times New Roman" w:hAnsi="Times New Roman"/>
          <w:bCs/>
          <w:sz w:val="24"/>
          <w:szCs w:val="24"/>
        </w:rPr>
        <w:tab/>
      </w:r>
      <w:r w:rsidR="0029151C">
        <w:rPr>
          <w:rFonts w:ascii="Times New Roman" w:hAnsi="Times New Roman"/>
          <w:bCs/>
          <w:sz w:val="24"/>
          <w:szCs w:val="24"/>
        </w:rPr>
        <w:tab/>
      </w:r>
      <w:r w:rsidR="00EB56F7" w:rsidRPr="00601380">
        <w:rPr>
          <w:rFonts w:ascii="Times New Roman" w:hAnsi="Times New Roman"/>
          <w:bCs/>
          <w:sz w:val="24"/>
          <w:szCs w:val="24"/>
        </w:rPr>
        <w:t>“</w:t>
      </w:r>
    </w:p>
    <w:p w:rsidR="00EB56F7" w:rsidRPr="00601380" w:rsidRDefault="004B5E9F" w:rsidP="0031383C">
      <w:pPr>
        <w:ind w:firstLine="720"/>
        <w:rPr>
          <w:rFonts w:ascii="Times New Roman" w:hAnsi="Times New Roman"/>
          <w:bCs/>
          <w:sz w:val="24"/>
          <w:szCs w:val="24"/>
        </w:rPr>
      </w:pPr>
      <w:r w:rsidRPr="00601380">
        <w:rPr>
          <w:rFonts w:ascii="Times New Roman" w:hAnsi="Times New Roman"/>
          <w:bCs/>
          <w:sz w:val="24"/>
          <w:szCs w:val="24"/>
        </w:rPr>
        <w:t>Sonila Bejtja</w:t>
      </w:r>
      <w:r w:rsidR="00EB56F7" w:rsidRPr="00601380">
        <w:rPr>
          <w:rFonts w:ascii="Times New Roman" w:hAnsi="Times New Roman"/>
          <w:bCs/>
          <w:sz w:val="24"/>
          <w:szCs w:val="24"/>
        </w:rPr>
        <w:t>,</w:t>
      </w:r>
      <w:r w:rsidR="00EB56F7" w:rsidRPr="00601380">
        <w:rPr>
          <w:rFonts w:ascii="Times New Roman" w:hAnsi="Times New Roman"/>
          <w:bCs/>
          <w:sz w:val="24"/>
          <w:szCs w:val="24"/>
        </w:rPr>
        <w:tab/>
      </w:r>
      <w:r w:rsidRPr="00601380">
        <w:rPr>
          <w:rFonts w:ascii="Times New Roman" w:hAnsi="Times New Roman"/>
          <w:bCs/>
          <w:sz w:val="24"/>
          <w:szCs w:val="24"/>
        </w:rPr>
        <w:tab/>
      </w:r>
      <w:r w:rsidR="00EB56F7" w:rsidRPr="00601380">
        <w:rPr>
          <w:rFonts w:ascii="Times New Roman" w:hAnsi="Times New Roman"/>
          <w:bCs/>
          <w:sz w:val="24"/>
          <w:szCs w:val="24"/>
        </w:rPr>
        <w:t xml:space="preserve">Anëtare </w:t>
      </w:r>
      <w:r w:rsidR="0029151C">
        <w:rPr>
          <w:rFonts w:ascii="Times New Roman" w:hAnsi="Times New Roman"/>
          <w:bCs/>
          <w:sz w:val="24"/>
          <w:szCs w:val="24"/>
        </w:rPr>
        <w:t xml:space="preserve"> </w:t>
      </w:r>
      <w:r w:rsidR="00EB56F7" w:rsidRPr="00601380">
        <w:rPr>
          <w:rFonts w:ascii="Times New Roman" w:hAnsi="Times New Roman"/>
          <w:bCs/>
          <w:sz w:val="24"/>
          <w:szCs w:val="24"/>
        </w:rPr>
        <w:t xml:space="preserve">e     “            </w:t>
      </w:r>
      <w:r w:rsidR="0029151C">
        <w:rPr>
          <w:rFonts w:ascii="Times New Roman" w:hAnsi="Times New Roman"/>
          <w:bCs/>
          <w:sz w:val="24"/>
          <w:szCs w:val="24"/>
        </w:rPr>
        <w:tab/>
      </w:r>
      <w:r w:rsidR="00EB56F7" w:rsidRPr="00601380">
        <w:rPr>
          <w:rFonts w:ascii="Times New Roman" w:hAnsi="Times New Roman"/>
          <w:bCs/>
          <w:sz w:val="24"/>
          <w:szCs w:val="24"/>
        </w:rPr>
        <w:t>“</w:t>
      </w:r>
    </w:p>
    <w:p w:rsidR="001646CE" w:rsidRPr="00601380" w:rsidRDefault="001646CE" w:rsidP="0031383C">
      <w:pPr>
        <w:rPr>
          <w:rFonts w:ascii="Times New Roman" w:hAnsi="Times New Roman"/>
          <w:sz w:val="24"/>
          <w:szCs w:val="24"/>
        </w:rPr>
      </w:pPr>
    </w:p>
    <w:p w:rsidR="00EB56F7" w:rsidRPr="00601380" w:rsidRDefault="003278BC" w:rsidP="0031383C">
      <w:pPr>
        <w:rPr>
          <w:rFonts w:ascii="Times New Roman" w:hAnsi="Times New Roman"/>
          <w:sz w:val="24"/>
          <w:szCs w:val="24"/>
        </w:rPr>
      </w:pPr>
      <w:r w:rsidRPr="00601380">
        <w:rPr>
          <w:rFonts w:ascii="Times New Roman" w:hAnsi="Times New Roman"/>
          <w:sz w:val="24"/>
          <w:szCs w:val="24"/>
        </w:rPr>
        <w:t xml:space="preserve">në datën </w:t>
      </w:r>
      <w:r w:rsidR="009072DF" w:rsidRPr="00601380">
        <w:rPr>
          <w:rFonts w:ascii="Times New Roman" w:hAnsi="Times New Roman"/>
          <w:sz w:val="24"/>
          <w:szCs w:val="24"/>
        </w:rPr>
        <w:t>23.04</w:t>
      </w:r>
      <w:r w:rsidR="00EB56F7" w:rsidRPr="00601380">
        <w:rPr>
          <w:rFonts w:ascii="Times New Roman" w:hAnsi="Times New Roman"/>
          <w:sz w:val="24"/>
          <w:szCs w:val="24"/>
        </w:rPr>
        <w:t>.20</w:t>
      </w:r>
      <w:r w:rsidR="00114BFA" w:rsidRPr="00601380">
        <w:rPr>
          <w:rFonts w:ascii="Times New Roman" w:hAnsi="Times New Roman"/>
          <w:sz w:val="24"/>
          <w:szCs w:val="24"/>
        </w:rPr>
        <w:t>2</w:t>
      </w:r>
      <w:r w:rsidR="003F1AD1" w:rsidRPr="00601380">
        <w:rPr>
          <w:rFonts w:ascii="Times New Roman" w:hAnsi="Times New Roman"/>
          <w:sz w:val="24"/>
          <w:szCs w:val="24"/>
        </w:rPr>
        <w:t>1</w:t>
      </w:r>
      <w:r w:rsidR="00EB56F7" w:rsidRPr="00601380">
        <w:rPr>
          <w:rFonts w:ascii="Times New Roman" w:hAnsi="Times New Roman"/>
          <w:sz w:val="24"/>
          <w:szCs w:val="24"/>
        </w:rPr>
        <w:t xml:space="preserve"> mori në sh</w:t>
      </w:r>
      <w:r w:rsidR="003D375A" w:rsidRPr="00601380">
        <w:rPr>
          <w:rFonts w:ascii="Times New Roman" w:hAnsi="Times New Roman"/>
          <w:sz w:val="24"/>
          <w:szCs w:val="24"/>
        </w:rPr>
        <w:t>q</w:t>
      </w:r>
      <w:r w:rsidR="00E967B1" w:rsidRPr="00601380">
        <w:rPr>
          <w:rFonts w:ascii="Times New Roman" w:hAnsi="Times New Roman"/>
          <w:sz w:val="24"/>
          <w:szCs w:val="24"/>
        </w:rPr>
        <w:t xml:space="preserve">yrtim paraprak kërkesën nr. </w:t>
      </w:r>
      <w:r w:rsidR="0029151C">
        <w:rPr>
          <w:rFonts w:ascii="Times New Roman" w:hAnsi="Times New Roman"/>
          <w:sz w:val="24"/>
          <w:szCs w:val="24"/>
        </w:rPr>
        <w:t xml:space="preserve">4 </w:t>
      </w:r>
      <w:r w:rsidR="00F22832" w:rsidRPr="00601380">
        <w:rPr>
          <w:rFonts w:ascii="Times New Roman" w:hAnsi="Times New Roman"/>
          <w:sz w:val="24"/>
          <w:szCs w:val="24"/>
        </w:rPr>
        <w:t>(S</w:t>
      </w:r>
      <w:r w:rsidR="00841A05" w:rsidRPr="00601380">
        <w:rPr>
          <w:rFonts w:ascii="Times New Roman" w:hAnsi="Times New Roman"/>
          <w:sz w:val="24"/>
          <w:szCs w:val="24"/>
        </w:rPr>
        <w:t>)</w:t>
      </w:r>
      <w:r w:rsidR="009072DF" w:rsidRPr="00601380">
        <w:rPr>
          <w:rFonts w:ascii="Times New Roman" w:hAnsi="Times New Roman"/>
          <w:sz w:val="24"/>
          <w:szCs w:val="24"/>
        </w:rPr>
        <w:t>2021</w:t>
      </w:r>
      <w:r w:rsidR="00841A05" w:rsidRPr="00601380">
        <w:rPr>
          <w:rFonts w:ascii="Times New Roman" w:hAnsi="Times New Roman"/>
          <w:sz w:val="24"/>
          <w:szCs w:val="24"/>
        </w:rPr>
        <w:t xml:space="preserve"> </w:t>
      </w:r>
      <w:r w:rsidR="009072DF" w:rsidRPr="00601380">
        <w:rPr>
          <w:rFonts w:ascii="Times New Roman" w:hAnsi="Times New Roman"/>
          <w:sz w:val="24"/>
          <w:szCs w:val="24"/>
        </w:rPr>
        <w:t xml:space="preserve">të </w:t>
      </w:r>
      <w:r w:rsidR="00841A05" w:rsidRPr="00601380">
        <w:rPr>
          <w:rFonts w:ascii="Times New Roman" w:hAnsi="Times New Roman"/>
          <w:sz w:val="24"/>
          <w:szCs w:val="24"/>
        </w:rPr>
        <w:t>Regj</w:t>
      </w:r>
      <w:r w:rsidR="00F22832" w:rsidRPr="00601380">
        <w:rPr>
          <w:rFonts w:ascii="Times New Roman" w:hAnsi="Times New Roman"/>
          <w:sz w:val="24"/>
          <w:szCs w:val="24"/>
        </w:rPr>
        <w:t>ist</w:t>
      </w:r>
      <w:r w:rsidR="009072DF" w:rsidRPr="00601380">
        <w:rPr>
          <w:rFonts w:ascii="Times New Roman" w:hAnsi="Times New Roman"/>
          <w:sz w:val="24"/>
          <w:szCs w:val="24"/>
        </w:rPr>
        <w:t>rit</w:t>
      </w:r>
      <w:r w:rsidR="00F22832" w:rsidRPr="00601380">
        <w:rPr>
          <w:rFonts w:ascii="Times New Roman" w:hAnsi="Times New Roman"/>
          <w:sz w:val="24"/>
          <w:szCs w:val="24"/>
        </w:rPr>
        <w:t xml:space="preserve"> Themeltar, </w:t>
      </w:r>
      <w:r w:rsidR="00EB56F7" w:rsidRPr="00601380">
        <w:rPr>
          <w:rFonts w:ascii="Times New Roman" w:hAnsi="Times New Roman"/>
          <w:sz w:val="24"/>
          <w:szCs w:val="24"/>
        </w:rPr>
        <w:t>që i përket:</w:t>
      </w:r>
    </w:p>
    <w:p w:rsidR="00EB56F7" w:rsidRPr="00601380" w:rsidRDefault="00EB56F7" w:rsidP="0031383C">
      <w:pPr>
        <w:rPr>
          <w:rFonts w:ascii="Times New Roman" w:hAnsi="Times New Roman"/>
          <w:b/>
          <w:sz w:val="24"/>
          <w:szCs w:val="24"/>
        </w:rPr>
      </w:pPr>
    </w:p>
    <w:p w:rsidR="003D10AD" w:rsidRPr="00601380" w:rsidRDefault="003278BC" w:rsidP="0031383C">
      <w:pPr>
        <w:ind w:firstLine="720"/>
        <w:rPr>
          <w:rFonts w:ascii="Times New Roman" w:hAnsi="Times New Roman"/>
          <w:b/>
          <w:sz w:val="24"/>
          <w:szCs w:val="24"/>
        </w:rPr>
      </w:pPr>
      <w:r w:rsidRPr="00601380">
        <w:rPr>
          <w:rFonts w:ascii="Times New Roman" w:hAnsi="Times New Roman"/>
          <w:b/>
          <w:sz w:val="24"/>
          <w:szCs w:val="24"/>
        </w:rPr>
        <w:t xml:space="preserve">KËRKUES: </w:t>
      </w:r>
      <w:r w:rsidRPr="00601380">
        <w:rPr>
          <w:rFonts w:ascii="Times New Roman" w:hAnsi="Times New Roman"/>
          <w:b/>
          <w:sz w:val="24"/>
          <w:szCs w:val="24"/>
        </w:rPr>
        <w:tab/>
      </w:r>
      <w:r w:rsidR="007B063B" w:rsidRPr="00601380">
        <w:rPr>
          <w:rFonts w:ascii="Times New Roman" w:hAnsi="Times New Roman"/>
          <w:b/>
          <w:sz w:val="24"/>
          <w:szCs w:val="24"/>
        </w:rPr>
        <w:tab/>
      </w:r>
      <w:r w:rsidR="007C76BE" w:rsidRPr="00601380">
        <w:rPr>
          <w:rFonts w:ascii="Times New Roman" w:eastAsia="Times New Roman" w:hAnsi="Times New Roman"/>
          <w:b/>
          <w:sz w:val="24"/>
          <w:szCs w:val="24"/>
        </w:rPr>
        <w:t>SOKOL LACKA</w:t>
      </w:r>
      <w:r w:rsidR="007C76BE" w:rsidRPr="00601380">
        <w:rPr>
          <w:rFonts w:ascii="Times New Roman" w:hAnsi="Times New Roman"/>
          <w:b/>
          <w:sz w:val="24"/>
          <w:szCs w:val="24"/>
        </w:rPr>
        <w:t xml:space="preserve">    </w:t>
      </w:r>
    </w:p>
    <w:p w:rsidR="003F1AD1" w:rsidRPr="00601380" w:rsidRDefault="003F1AD1" w:rsidP="0031383C">
      <w:pPr>
        <w:ind w:left="2880" w:hanging="2160"/>
        <w:rPr>
          <w:rFonts w:ascii="Times New Roman" w:hAnsi="Times New Roman"/>
          <w:b/>
          <w:sz w:val="24"/>
          <w:szCs w:val="24"/>
        </w:rPr>
      </w:pPr>
    </w:p>
    <w:p w:rsidR="003D10AD" w:rsidRPr="00601380" w:rsidRDefault="003D10AD" w:rsidP="0031383C">
      <w:pPr>
        <w:ind w:left="2880" w:hanging="2160"/>
        <w:rPr>
          <w:rFonts w:ascii="Times New Roman" w:hAnsi="Times New Roman"/>
          <w:b/>
          <w:sz w:val="24"/>
          <w:szCs w:val="24"/>
        </w:rPr>
      </w:pPr>
      <w:r w:rsidRPr="00601380">
        <w:rPr>
          <w:rFonts w:ascii="Times New Roman" w:hAnsi="Times New Roman"/>
          <w:b/>
          <w:sz w:val="24"/>
          <w:szCs w:val="24"/>
        </w:rPr>
        <w:t>OBJEKTI:</w:t>
      </w:r>
      <w:r w:rsidRPr="00601380">
        <w:rPr>
          <w:rFonts w:ascii="Times New Roman" w:hAnsi="Times New Roman"/>
          <w:b/>
          <w:sz w:val="24"/>
          <w:szCs w:val="24"/>
        </w:rPr>
        <w:tab/>
      </w:r>
      <w:r w:rsidR="007C76BE" w:rsidRPr="00601380">
        <w:rPr>
          <w:rFonts w:ascii="Times New Roman" w:hAnsi="Times New Roman"/>
          <w:b/>
          <w:sz w:val="24"/>
          <w:szCs w:val="24"/>
        </w:rPr>
        <w:t xml:space="preserve">Shfuqizimi </w:t>
      </w:r>
      <w:r w:rsidR="004D79DF">
        <w:rPr>
          <w:rFonts w:ascii="Times New Roman" w:hAnsi="Times New Roman"/>
          <w:b/>
          <w:sz w:val="24"/>
          <w:szCs w:val="24"/>
        </w:rPr>
        <w:t xml:space="preserve">i </w:t>
      </w:r>
      <w:r w:rsidR="007C76BE" w:rsidRPr="00601380">
        <w:rPr>
          <w:rFonts w:ascii="Times New Roman" w:hAnsi="Times New Roman"/>
          <w:b/>
          <w:sz w:val="24"/>
          <w:szCs w:val="24"/>
        </w:rPr>
        <w:t>ligjit nr. 75</w:t>
      </w:r>
      <w:r w:rsidR="004D79DF">
        <w:rPr>
          <w:rFonts w:ascii="Times New Roman" w:hAnsi="Times New Roman"/>
          <w:b/>
          <w:sz w:val="24"/>
          <w:szCs w:val="24"/>
        </w:rPr>
        <w:t>01, datë 19.07.</w:t>
      </w:r>
      <w:r w:rsidR="0029151C">
        <w:rPr>
          <w:rFonts w:ascii="Times New Roman" w:hAnsi="Times New Roman"/>
          <w:b/>
          <w:sz w:val="24"/>
          <w:szCs w:val="24"/>
        </w:rPr>
        <w:t>1991 “Për t</w:t>
      </w:r>
      <w:r w:rsidR="004D79DF">
        <w:rPr>
          <w:rFonts w:ascii="Times New Roman" w:hAnsi="Times New Roman"/>
          <w:b/>
          <w:sz w:val="24"/>
          <w:szCs w:val="24"/>
        </w:rPr>
        <w:t>okën”</w:t>
      </w:r>
      <w:r w:rsidR="0029151C">
        <w:rPr>
          <w:rFonts w:ascii="Times New Roman" w:hAnsi="Times New Roman"/>
          <w:b/>
          <w:sz w:val="24"/>
          <w:szCs w:val="24"/>
        </w:rPr>
        <w:t xml:space="preserve">, </w:t>
      </w:r>
      <w:r w:rsidR="004D79DF" w:rsidRPr="00601380">
        <w:rPr>
          <w:rFonts w:ascii="Times New Roman" w:hAnsi="Times New Roman"/>
          <w:b/>
          <w:sz w:val="24"/>
          <w:szCs w:val="24"/>
        </w:rPr>
        <w:t xml:space="preserve">si i papajtueshëm me Kushtetutën </w:t>
      </w:r>
      <w:r w:rsidR="004D79DF">
        <w:rPr>
          <w:rFonts w:ascii="Times New Roman" w:hAnsi="Times New Roman"/>
          <w:b/>
          <w:sz w:val="24"/>
          <w:szCs w:val="24"/>
        </w:rPr>
        <w:t>e Republik</w:t>
      </w:r>
      <w:r w:rsidR="005E3BB0">
        <w:rPr>
          <w:rFonts w:ascii="Times New Roman" w:hAnsi="Times New Roman"/>
          <w:b/>
          <w:sz w:val="24"/>
          <w:szCs w:val="24"/>
        </w:rPr>
        <w:t>ë</w:t>
      </w:r>
      <w:r w:rsidR="004D79DF">
        <w:rPr>
          <w:rFonts w:ascii="Times New Roman" w:hAnsi="Times New Roman"/>
          <w:b/>
          <w:sz w:val="24"/>
          <w:szCs w:val="24"/>
        </w:rPr>
        <w:t>s s</w:t>
      </w:r>
      <w:r w:rsidR="005E3BB0">
        <w:rPr>
          <w:rFonts w:ascii="Times New Roman" w:hAnsi="Times New Roman"/>
          <w:b/>
          <w:sz w:val="24"/>
          <w:szCs w:val="24"/>
        </w:rPr>
        <w:t>ë</w:t>
      </w:r>
      <w:r w:rsidR="004D79DF">
        <w:rPr>
          <w:rFonts w:ascii="Times New Roman" w:hAnsi="Times New Roman"/>
          <w:b/>
          <w:sz w:val="24"/>
          <w:szCs w:val="24"/>
        </w:rPr>
        <w:t xml:space="preserve"> Shqip</w:t>
      </w:r>
      <w:r w:rsidR="005E3BB0">
        <w:rPr>
          <w:rFonts w:ascii="Times New Roman" w:hAnsi="Times New Roman"/>
          <w:b/>
          <w:sz w:val="24"/>
          <w:szCs w:val="24"/>
        </w:rPr>
        <w:t>ë</w:t>
      </w:r>
      <w:r w:rsidR="004D79DF">
        <w:rPr>
          <w:rFonts w:ascii="Times New Roman" w:hAnsi="Times New Roman"/>
          <w:b/>
          <w:sz w:val="24"/>
          <w:szCs w:val="24"/>
        </w:rPr>
        <w:t>ris</w:t>
      </w:r>
      <w:r w:rsidR="005E3BB0">
        <w:rPr>
          <w:rFonts w:ascii="Times New Roman" w:hAnsi="Times New Roman"/>
          <w:b/>
          <w:sz w:val="24"/>
          <w:szCs w:val="24"/>
        </w:rPr>
        <w:t>ë</w:t>
      </w:r>
      <w:r w:rsidR="004D79DF">
        <w:rPr>
          <w:rFonts w:ascii="Times New Roman" w:hAnsi="Times New Roman"/>
          <w:b/>
          <w:sz w:val="24"/>
          <w:szCs w:val="24"/>
        </w:rPr>
        <w:t>.</w:t>
      </w:r>
    </w:p>
    <w:p w:rsidR="00B00C20" w:rsidRPr="00601380" w:rsidRDefault="00210D9A" w:rsidP="00B00C20">
      <w:pPr>
        <w:ind w:left="2880"/>
        <w:rPr>
          <w:rFonts w:ascii="Times New Roman" w:hAnsi="Times New Roman"/>
          <w:b/>
          <w:sz w:val="24"/>
          <w:szCs w:val="24"/>
        </w:rPr>
      </w:pPr>
      <w:r w:rsidRPr="00601380">
        <w:rPr>
          <w:rFonts w:ascii="Times New Roman" w:hAnsi="Times New Roman"/>
          <w:b/>
          <w:sz w:val="24"/>
          <w:szCs w:val="24"/>
        </w:rPr>
        <w:t>Konstatimi</w:t>
      </w:r>
      <w:r w:rsidR="004D79DF">
        <w:rPr>
          <w:rFonts w:ascii="Times New Roman" w:hAnsi="Times New Roman"/>
          <w:b/>
          <w:sz w:val="24"/>
          <w:szCs w:val="24"/>
        </w:rPr>
        <w:t xml:space="preserve"> i shkeljes t</w:t>
      </w:r>
      <w:r w:rsidR="009072DF" w:rsidRPr="00601380">
        <w:rPr>
          <w:rFonts w:ascii="Times New Roman" w:hAnsi="Times New Roman"/>
          <w:b/>
          <w:sz w:val="24"/>
          <w:szCs w:val="24"/>
        </w:rPr>
        <w:t>ë</w:t>
      </w:r>
      <w:r w:rsidRPr="00601380">
        <w:rPr>
          <w:rFonts w:ascii="Times New Roman" w:hAnsi="Times New Roman"/>
          <w:b/>
          <w:sz w:val="24"/>
          <w:szCs w:val="24"/>
        </w:rPr>
        <w:t xml:space="preserve"> </w:t>
      </w:r>
      <w:r w:rsidR="004D79DF">
        <w:rPr>
          <w:rFonts w:ascii="Times New Roman" w:hAnsi="Times New Roman"/>
          <w:b/>
          <w:sz w:val="24"/>
          <w:szCs w:val="24"/>
        </w:rPr>
        <w:t>s</w:t>
      </w:r>
      <w:r w:rsidR="00B00C20" w:rsidRPr="00601380">
        <w:rPr>
          <w:rFonts w:ascii="Times New Roman" w:hAnsi="Times New Roman"/>
          <w:b/>
          <w:sz w:val="24"/>
          <w:szCs w:val="24"/>
        </w:rPr>
        <w:t>ë drejtës së pronës lidhur me një sërë pasurish të kërkuesit, të ndodhura në qytetin e Beratit</w:t>
      </w:r>
      <w:r w:rsidR="004D79DF">
        <w:rPr>
          <w:rFonts w:ascii="Times New Roman" w:hAnsi="Times New Roman"/>
          <w:b/>
          <w:sz w:val="24"/>
          <w:szCs w:val="24"/>
        </w:rPr>
        <w:t>.</w:t>
      </w:r>
    </w:p>
    <w:p w:rsidR="003D10AD" w:rsidRPr="00601380" w:rsidRDefault="003D10AD" w:rsidP="0031383C">
      <w:pPr>
        <w:ind w:left="2880" w:hanging="2160"/>
        <w:rPr>
          <w:rFonts w:ascii="Times New Roman" w:hAnsi="Times New Roman"/>
          <w:sz w:val="24"/>
          <w:szCs w:val="24"/>
        </w:rPr>
      </w:pPr>
    </w:p>
    <w:p w:rsidR="00710209" w:rsidRPr="00601380" w:rsidRDefault="003D10AD" w:rsidP="00710209">
      <w:pPr>
        <w:ind w:left="2880" w:hanging="2160"/>
        <w:rPr>
          <w:rFonts w:ascii="Times New Roman" w:hAnsi="Times New Roman"/>
          <w:sz w:val="24"/>
          <w:szCs w:val="24"/>
        </w:rPr>
      </w:pPr>
      <w:r w:rsidRPr="00601380">
        <w:rPr>
          <w:rFonts w:ascii="Times New Roman" w:hAnsi="Times New Roman"/>
          <w:b/>
          <w:sz w:val="24"/>
          <w:szCs w:val="24"/>
        </w:rPr>
        <w:t>BAZA LIGJORE:</w:t>
      </w:r>
      <w:r w:rsidRPr="00601380">
        <w:rPr>
          <w:rFonts w:ascii="Times New Roman" w:hAnsi="Times New Roman"/>
          <w:sz w:val="24"/>
          <w:szCs w:val="24"/>
        </w:rPr>
        <w:t xml:space="preserve"> </w:t>
      </w:r>
      <w:r w:rsidRPr="00601380">
        <w:rPr>
          <w:rFonts w:ascii="Times New Roman" w:hAnsi="Times New Roman"/>
          <w:sz w:val="24"/>
          <w:szCs w:val="24"/>
        </w:rPr>
        <w:tab/>
      </w:r>
      <w:r w:rsidR="007C76BE" w:rsidRPr="00601380">
        <w:rPr>
          <w:rFonts w:ascii="Times New Roman" w:hAnsi="Times New Roman"/>
          <w:sz w:val="24"/>
          <w:szCs w:val="24"/>
        </w:rPr>
        <w:t>Nenet 2, 4, 6, 15, 41, 42, 124, 130, 131, 133, 134, 142 dhe 181 të Kushtetutës së Republikës së Shqipërisë</w:t>
      </w:r>
      <w:r w:rsidR="004D79DF">
        <w:rPr>
          <w:rFonts w:ascii="Times New Roman" w:hAnsi="Times New Roman"/>
          <w:sz w:val="24"/>
          <w:szCs w:val="24"/>
        </w:rPr>
        <w:t xml:space="preserve">; </w:t>
      </w:r>
      <w:r w:rsidR="00710209" w:rsidRPr="0018372E">
        <w:rPr>
          <w:rFonts w:ascii="Times New Roman" w:eastAsia="Times New Roman" w:hAnsi="Times New Roman"/>
          <w:sz w:val="24"/>
          <w:szCs w:val="24"/>
        </w:rPr>
        <w:t xml:space="preserve">ligji nr. 8577, datë 10.02.2000 “Për organizimin dhe funksionimin e Gjykatës Kushtetuese të Republikës së Shqipërisë”, të ndryshuar </w:t>
      </w:r>
      <w:r w:rsidR="00710209" w:rsidRPr="0018372E">
        <w:rPr>
          <w:rFonts w:ascii="Times New Roman" w:eastAsia="Times New Roman" w:hAnsi="Times New Roman"/>
          <w:i/>
          <w:sz w:val="24"/>
          <w:szCs w:val="24"/>
        </w:rPr>
        <w:t>(ligji nr. 8577/2000)</w:t>
      </w:r>
      <w:r w:rsidR="00710209">
        <w:rPr>
          <w:rFonts w:ascii="Times New Roman" w:eastAsia="Times New Roman" w:hAnsi="Times New Roman"/>
          <w:i/>
          <w:sz w:val="24"/>
          <w:szCs w:val="24"/>
        </w:rPr>
        <w:t xml:space="preserve">. </w:t>
      </w:r>
    </w:p>
    <w:p w:rsidR="003D10AD" w:rsidRPr="00601380" w:rsidRDefault="003D10AD" w:rsidP="0031383C">
      <w:pPr>
        <w:ind w:left="2880" w:hanging="2160"/>
        <w:rPr>
          <w:rFonts w:ascii="Times New Roman" w:hAnsi="Times New Roman"/>
          <w:sz w:val="24"/>
          <w:szCs w:val="24"/>
        </w:rPr>
      </w:pPr>
    </w:p>
    <w:p w:rsidR="00EB56F7" w:rsidRPr="00601380" w:rsidRDefault="00EB56F7" w:rsidP="0031383C">
      <w:pPr>
        <w:suppressAutoHyphens/>
        <w:ind w:firstLine="720"/>
        <w:outlineLvl w:val="0"/>
        <w:rPr>
          <w:rFonts w:ascii="Times New Roman" w:hAnsi="Times New Roman"/>
          <w:sz w:val="24"/>
          <w:szCs w:val="24"/>
          <w:lang w:eastAsia="fr-FR"/>
        </w:rPr>
      </w:pPr>
      <w:r w:rsidRPr="00601380">
        <w:rPr>
          <w:rFonts w:ascii="Times New Roman" w:hAnsi="Times New Roman"/>
          <w:sz w:val="24"/>
          <w:szCs w:val="24"/>
          <w:lang w:eastAsia="fr-FR"/>
        </w:rPr>
        <w:t>Kole</w:t>
      </w:r>
      <w:r w:rsidR="00FB30A5" w:rsidRPr="00601380">
        <w:rPr>
          <w:rFonts w:ascii="Times New Roman" w:hAnsi="Times New Roman"/>
          <w:sz w:val="24"/>
          <w:szCs w:val="24"/>
          <w:lang w:eastAsia="fr-FR"/>
        </w:rPr>
        <w:t>g</w:t>
      </w:r>
      <w:r w:rsidRPr="00601380">
        <w:rPr>
          <w:rFonts w:ascii="Times New Roman" w:hAnsi="Times New Roman"/>
          <w:sz w:val="24"/>
          <w:szCs w:val="24"/>
          <w:lang w:eastAsia="fr-FR"/>
        </w:rPr>
        <w:t xml:space="preserve">ji i Gjykatës Kushtetuese </w:t>
      </w:r>
      <w:r w:rsidRPr="00601380">
        <w:rPr>
          <w:rFonts w:ascii="Times New Roman" w:hAnsi="Times New Roman"/>
          <w:i/>
          <w:sz w:val="24"/>
          <w:szCs w:val="24"/>
        </w:rPr>
        <w:t>(Kolegji)</w:t>
      </w:r>
      <w:r w:rsidRPr="00601380">
        <w:rPr>
          <w:rFonts w:ascii="Times New Roman" w:hAnsi="Times New Roman"/>
          <w:sz w:val="24"/>
          <w:szCs w:val="24"/>
          <w:lang w:eastAsia="fr-FR"/>
        </w:rPr>
        <w:t>, pasi shqyrtoi kërkesën, dokumentet shoqëruese dhe diskutoi çështjen në tërësi,</w:t>
      </w:r>
    </w:p>
    <w:p w:rsidR="000864EB" w:rsidRDefault="000864EB" w:rsidP="0031383C">
      <w:pPr>
        <w:jc w:val="center"/>
        <w:rPr>
          <w:rFonts w:ascii="Times New Roman" w:eastAsia="Times New Roman" w:hAnsi="Times New Roman"/>
          <w:b/>
          <w:bCs/>
          <w:sz w:val="24"/>
          <w:szCs w:val="24"/>
        </w:rPr>
      </w:pPr>
    </w:p>
    <w:p w:rsidR="00F97F12" w:rsidRDefault="00F97F12" w:rsidP="0031383C">
      <w:pPr>
        <w:jc w:val="center"/>
        <w:rPr>
          <w:rFonts w:ascii="Times New Roman" w:eastAsia="Times New Roman" w:hAnsi="Times New Roman"/>
          <w:b/>
          <w:bCs/>
          <w:sz w:val="24"/>
          <w:szCs w:val="24"/>
        </w:rPr>
      </w:pPr>
    </w:p>
    <w:p w:rsidR="00F97F12" w:rsidRDefault="00F97F12" w:rsidP="0031383C">
      <w:pPr>
        <w:jc w:val="center"/>
        <w:rPr>
          <w:rFonts w:ascii="Times New Roman" w:eastAsia="Times New Roman" w:hAnsi="Times New Roman"/>
          <w:b/>
          <w:bCs/>
          <w:sz w:val="24"/>
          <w:szCs w:val="24"/>
        </w:rPr>
      </w:pPr>
    </w:p>
    <w:p w:rsidR="00EB56F7" w:rsidRPr="00601380" w:rsidRDefault="00EB56F7" w:rsidP="00F97F12">
      <w:pPr>
        <w:jc w:val="center"/>
        <w:rPr>
          <w:rFonts w:ascii="Times New Roman" w:eastAsia="Times New Roman" w:hAnsi="Times New Roman"/>
          <w:b/>
          <w:bCs/>
          <w:sz w:val="24"/>
          <w:szCs w:val="24"/>
        </w:rPr>
      </w:pPr>
      <w:r w:rsidRPr="00601380">
        <w:rPr>
          <w:rFonts w:ascii="Times New Roman" w:eastAsia="Times New Roman" w:hAnsi="Times New Roman"/>
          <w:b/>
          <w:bCs/>
          <w:sz w:val="24"/>
          <w:szCs w:val="24"/>
        </w:rPr>
        <w:t>V Ë R E N:</w:t>
      </w:r>
    </w:p>
    <w:p w:rsidR="00EB56F7" w:rsidRPr="00601380" w:rsidRDefault="00EB56F7" w:rsidP="00F97F12">
      <w:pPr>
        <w:jc w:val="center"/>
        <w:rPr>
          <w:rFonts w:ascii="Times New Roman" w:eastAsia="Times New Roman" w:hAnsi="Times New Roman"/>
          <w:b/>
          <w:bCs/>
          <w:sz w:val="24"/>
          <w:szCs w:val="24"/>
        </w:rPr>
      </w:pPr>
      <w:r w:rsidRPr="00601380">
        <w:rPr>
          <w:rFonts w:ascii="Times New Roman" w:eastAsia="Times New Roman" w:hAnsi="Times New Roman"/>
          <w:b/>
          <w:bCs/>
          <w:sz w:val="24"/>
          <w:szCs w:val="24"/>
        </w:rPr>
        <w:t>I</w:t>
      </w:r>
    </w:p>
    <w:p w:rsidR="007C76BE" w:rsidRPr="00601380" w:rsidRDefault="007C76BE" w:rsidP="00F97F12">
      <w:pPr>
        <w:jc w:val="center"/>
        <w:rPr>
          <w:rFonts w:ascii="Times New Roman" w:eastAsia="Times New Roman" w:hAnsi="Times New Roman"/>
          <w:b/>
          <w:bCs/>
          <w:sz w:val="24"/>
          <w:szCs w:val="24"/>
        </w:rPr>
      </w:pPr>
      <w:r w:rsidRPr="00601380">
        <w:rPr>
          <w:rFonts w:ascii="Times New Roman" w:eastAsia="Times New Roman" w:hAnsi="Times New Roman"/>
          <w:b/>
          <w:bCs/>
          <w:sz w:val="24"/>
          <w:szCs w:val="24"/>
        </w:rPr>
        <w:t xml:space="preserve">Rrethanat e </w:t>
      </w:r>
      <w:r w:rsidR="00F8364B" w:rsidRPr="00601380">
        <w:rPr>
          <w:rFonts w:ascii="Times New Roman" w:eastAsia="Times New Roman" w:hAnsi="Times New Roman"/>
          <w:b/>
          <w:bCs/>
          <w:sz w:val="24"/>
          <w:szCs w:val="24"/>
        </w:rPr>
        <w:t>çështjes</w:t>
      </w:r>
    </w:p>
    <w:p w:rsidR="007C76BE" w:rsidRPr="00601380" w:rsidRDefault="004D79DF" w:rsidP="0034514A">
      <w:pPr>
        <w:numPr>
          <w:ilvl w:val="0"/>
          <w:numId w:val="3"/>
        </w:numPr>
        <w:tabs>
          <w:tab w:val="left" w:pos="1080"/>
        </w:tabs>
        <w:ind w:left="0" w:firstLine="720"/>
        <w:contextualSpacing/>
        <w:rPr>
          <w:rFonts w:ascii="Times New Roman" w:hAnsi="Times New Roman"/>
          <w:sz w:val="24"/>
          <w:szCs w:val="24"/>
        </w:rPr>
      </w:pPr>
      <w:r>
        <w:rPr>
          <w:rFonts w:ascii="Times New Roman" w:hAnsi="Times New Roman"/>
          <w:sz w:val="24"/>
          <w:szCs w:val="24"/>
        </w:rPr>
        <w:t>N</w:t>
      </w:r>
      <w:r w:rsidR="00446C25" w:rsidRPr="00601380">
        <w:rPr>
          <w:rFonts w:ascii="Times New Roman" w:hAnsi="Times New Roman"/>
          <w:sz w:val="24"/>
          <w:szCs w:val="24"/>
        </w:rPr>
        <w:t>ë</w:t>
      </w:r>
      <w:r w:rsidR="00CE75B9" w:rsidRPr="00601380">
        <w:rPr>
          <w:rFonts w:ascii="Times New Roman" w:hAnsi="Times New Roman"/>
          <w:sz w:val="24"/>
          <w:szCs w:val="24"/>
        </w:rPr>
        <w:t xml:space="preserve"> dat</w:t>
      </w:r>
      <w:r w:rsidR="00446C25" w:rsidRPr="00601380">
        <w:rPr>
          <w:rFonts w:ascii="Times New Roman" w:hAnsi="Times New Roman"/>
          <w:sz w:val="24"/>
          <w:szCs w:val="24"/>
        </w:rPr>
        <w:t>ë</w:t>
      </w:r>
      <w:r>
        <w:rPr>
          <w:rFonts w:ascii="Times New Roman" w:hAnsi="Times New Roman"/>
          <w:sz w:val="24"/>
          <w:szCs w:val="24"/>
        </w:rPr>
        <w:t>n</w:t>
      </w:r>
      <w:r w:rsidR="007C76BE" w:rsidRPr="00601380">
        <w:rPr>
          <w:rFonts w:ascii="Times New Roman" w:hAnsi="Times New Roman"/>
          <w:sz w:val="24"/>
          <w:szCs w:val="24"/>
        </w:rPr>
        <w:t xml:space="preserve"> 14.01.2021 kërkuesi i është drejtuar Gjykatës Kushtetuese </w:t>
      </w:r>
      <w:r w:rsidR="00313DD1" w:rsidRPr="00601380">
        <w:rPr>
          <w:rFonts w:ascii="Times New Roman" w:hAnsi="Times New Roman"/>
          <w:sz w:val="24"/>
          <w:szCs w:val="24"/>
        </w:rPr>
        <w:t>(</w:t>
      </w:r>
      <w:r w:rsidR="00313DD1" w:rsidRPr="00601380">
        <w:rPr>
          <w:rFonts w:ascii="Times New Roman" w:hAnsi="Times New Roman"/>
          <w:i/>
          <w:sz w:val="24"/>
          <w:szCs w:val="24"/>
        </w:rPr>
        <w:t>Gjykata</w:t>
      </w:r>
      <w:r w:rsidR="00313DD1" w:rsidRPr="00601380">
        <w:rPr>
          <w:rFonts w:ascii="Times New Roman" w:hAnsi="Times New Roman"/>
          <w:sz w:val="24"/>
          <w:szCs w:val="24"/>
        </w:rPr>
        <w:t>)</w:t>
      </w:r>
      <w:r>
        <w:rPr>
          <w:rFonts w:ascii="Times New Roman" w:hAnsi="Times New Roman"/>
          <w:sz w:val="24"/>
          <w:szCs w:val="24"/>
        </w:rPr>
        <w:t>,</w:t>
      </w:r>
      <w:r w:rsidR="00313DD1" w:rsidRPr="00601380">
        <w:rPr>
          <w:rFonts w:ascii="Times New Roman" w:hAnsi="Times New Roman"/>
          <w:sz w:val="24"/>
          <w:szCs w:val="24"/>
        </w:rPr>
        <w:t xml:space="preserve"> </w:t>
      </w:r>
      <w:r>
        <w:rPr>
          <w:rFonts w:ascii="Times New Roman" w:hAnsi="Times New Roman"/>
          <w:sz w:val="24"/>
          <w:szCs w:val="24"/>
        </w:rPr>
        <w:t xml:space="preserve">duke kërkuar shfuqizimin e </w:t>
      </w:r>
      <w:r w:rsidRPr="00601380">
        <w:rPr>
          <w:rFonts w:ascii="Times New Roman" w:hAnsi="Times New Roman"/>
          <w:sz w:val="24"/>
          <w:szCs w:val="24"/>
        </w:rPr>
        <w:t>ligjit nr. 7501/1991, të ndryshuar</w:t>
      </w:r>
      <w:r w:rsidR="0029151C">
        <w:rPr>
          <w:rFonts w:ascii="Times New Roman" w:hAnsi="Times New Roman"/>
          <w:sz w:val="24"/>
          <w:szCs w:val="24"/>
        </w:rPr>
        <w:t xml:space="preserve"> </w:t>
      </w:r>
      <w:r w:rsidR="0029151C" w:rsidRPr="0029151C">
        <w:rPr>
          <w:rFonts w:ascii="Times New Roman" w:hAnsi="Times New Roman"/>
          <w:i/>
          <w:sz w:val="24"/>
          <w:szCs w:val="24"/>
        </w:rPr>
        <w:t>(ligji nr. 7501/1991)</w:t>
      </w:r>
      <w:r w:rsidR="0029151C">
        <w:rPr>
          <w:rFonts w:ascii="Times New Roman" w:hAnsi="Times New Roman"/>
          <w:sz w:val="24"/>
          <w:szCs w:val="24"/>
        </w:rPr>
        <w:t>,</w:t>
      </w:r>
      <w:r>
        <w:rPr>
          <w:rFonts w:ascii="Times New Roman" w:hAnsi="Times New Roman"/>
          <w:sz w:val="24"/>
          <w:szCs w:val="24"/>
        </w:rPr>
        <w:t xml:space="preserve"> si i papajtueshëm me Kushtetutën. </w:t>
      </w:r>
      <w:r w:rsidR="007C76BE" w:rsidRPr="00601380">
        <w:rPr>
          <w:rFonts w:ascii="Times New Roman" w:hAnsi="Times New Roman"/>
          <w:sz w:val="24"/>
          <w:szCs w:val="24"/>
        </w:rPr>
        <w:t xml:space="preserve"> </w:t>
      </w:r>
    </w:p>
    <w:p w:rsidR="00CE75B9" w:rsidRPr="00601380" w:rsidRDefault="00CE75B9" w:rsidP="0034514A">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lastRenderedPageBreak/>
        <w:t>Kolegji</w:t>
      </w:r>
      <w:r w:rsidR="004D79DF">
        <w:rPr>
          <w:rFonts w:ascii="Times New Roman" w:hAnsi="Times New Roman"/>
          <w:sz w:val="24"/>
          <w:szCs w:val="24"/>
        </w:rPr>
        <w:t>,</w:t>
      </w:r>
      <w:r w:rsidRPr="00601380">
        <w:rPr>
          <w:rFonts w:ascii="Times New Roman" w:hAnsi="Times New Roman"/>
          <w:sz w:val="24"/>
          <w:szCs w:val="24"/>
        </w:rPr>
        <w:t xml:space="preserve"> gjatë shqyrtimit paraprak, me vendimin nr. 31, datë 22.02.2021, ka vendosur moskalimin e çështjes për shqyrtim në seancë plenare. Kolegji ka arsyetuar se kërkuesi nuk mund t’i drejtohet kësaj Gjykate në mënyrë të drejtpërdrejtë për kundërshtimin e ligjit nr. 7501/1991, por ai duhet të </w:t>
      </w:r>
      <w:r w:rsidR="00210D9A" w:rsidRPr="00601380">
        <w:rPr>
          <w:rFonts w:ascii="Times New Roman" w:hAnsi="Times New Roman"/>
          <w:sz w:val="24"/>
          <w:szCs w:val="24"/>
        </w:rPr>
        <w:t>paraqes</w:t>
      </w:r>
      <w:r w:rsidR="009072DF" w:rsidRPr="00601380">
        <w:rPr>
          <w:rFonts w:ascii="Times New Roman" w:hAnsi="Times New Roman"/>
          <w:sz w:val="24"/>
          <w:szCs w:val="24"/>
        </w:rPr>
        <w:t>ë</w:t>
      </w:r>
      <w:r w:rsidRPr="00601380">
        <w:rPr>
          <w:rFonts w:ascii="Times New Roman" w:hAnsi="Times New Roman"/>
          <w:sz w:val="24"/>
          <w:szCs w:val="24"/>
        </w:rPr>
        <w:t xml:space="preserve"> një akt individual negativ (ose ndalues) të dalë në zbatim të këtij ligji, nga i cili t’i ketë ardhur një pasojë negative konkrete, </w:t>
      </w:r>
      <w:r w:rsidR="004D79DF">
        <w:rPr>
          <w:rFonts w:ascii="Times New Roman" w:hAnsi="Times New Roman"/>
          <w:sz w:val="24"/>
          <w:szCs w:val="24"/>
        </w:rPr>
        <w:t>që</w:t>
      </w:r>
      <w:r w:rsidRPr="00601380">
        <w:rPr>
          <w:rFonts w:ascii="Times New Roman" w:hAnsi="Times New Roman"/>
          <w:sz w:val="24"/>
          <w:szCs w:val="24"/>
        </w:rPr>
        <w:t xml:space="preserve"> duhet ta kundërshtojë gjyqësisht së bashku me atë dispozitë të ligjit që e konsideron si të papajtueshme me Kushtetutën. </w:t>
      </w:r>
    </w:p>
    <w:p w:rsidR="00CE75B9" w:rsidRPr="00601380" w:rsidRDefault="00EE68DD" w:rsidP="007158EB">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t>Pas vendimit t</w:t>
      </w:r>
      <w:r w:rsidR="009072DF" w:rsidRPr="00601380">
        <w:rPr>
          <w:rFonts w:ascii="Times New Roman" w:hAnsi="Times New Roman"/>
          <w:sz w:val="24"/>
          <w:szCs w:val="24"/>
        </w:rPr>
        <w:t>ë</w:t>
      </w:r>
      <w:r w:rsidRPr="00601380">
        <w:rPr>
          <w:rFonts w:ascii="Times New Roman" w:hAnsi="Times New Roman"/>
          <w:sz w:val="24"/>
          <w:szCs w:val="24"/>
        </w:rPr>
        <w:t xml:space="preserve"> Kolegjit</w:t>
      </w:r>
      <w:r w:rsidR="004D79DF">
        <w:rPr>
          <w:rFonts w:ascii="Times New Roman" w:hAnsi="Times New Roman"/>
          <w:sz w:val="24"/>
          <w:szCs w:val="24"/>
        </w:rPr>
        <w:t>,</w:t>
      </w:r>
      <w:r w:rsidRPr="00601380">
        <w:rPr>
          <w:rFonts w:ascii="Times New Roman" w:hAnsi="Times New Roman"/>
          <w:sz w:val="24"/>
          <w:szCs w:val="24"/>
        </w:rPr>
        <w:t xml:space="preserve"> sa m</w:t>
      </w:r>
      <w:r w:rsidR="009072DF" w:rsidRPr="00601380">
        <w:rPr>
          <w:rFonts w:ascii="Times New Roman" w:hAnsi="Times New Roman"/>
          <w:sz w:val="24"/>
          <w:szCs w:val="24"/>
        </w:rPr>
        <w:t>ë</w:t>
      </w:r>
      <w:r w:rsidRPr="00601380">
        <w:rPr>
          <w:rFonts w:ascii="Times New Roman" w:hAnsi="Times New Roman"/>
          <w:sz w:val="24"/>
          <w:szCs w:val="24"/>
        </w:rPr>
        <w:t xml:space="preserve"> sipër, k</w:t>
      </w:r>
      <w:r w:rsidR="00446C25" w:rsidRPr="00601380">
        <w:rPr>
          <w:rFonts w:ascii="Times New Roman" w:hAnsi="Times New Roman"/>
          <w:sz w:val="24"/>
          <w:szCs w:val="24"/>
        </w:rPr>
        <w:t>ë</w:t>
      </w:r>
      <w:r w:rsidR="00CE75B9" w:rsidRPr="00601380">
        <w:rPr>
          <w:rFonts w:ascii="Times New Roman" w:hAnsi="Times New Roman"/>
          <w:sz w:val="24"/>
          <w:szCs w:val="24"/>
        </w:rPr>
        <w:t xml:space="preserve">rkuesi i </w:t>
      </w:r>
      <w:r w:rsidR="00446C25" w:rsidRPr="00601380">
        <w:rPr>
          <w:rFonts w:ascii="Times New Roman" w:hAnsi="Times New Roman"/>
          <w:sz w:val="24"/>
          <w:szCs w:val="24"/>
        </w:rPr>
        <w:t>ë</w:t>
      </w:r>
      <w:r w:rsidR="00CE75B9" w:rsidRPr="00601380">
        <w:rPr>
          <w:rFonts w:ascii="Times New Roman" w:hAnsi="Times New Roman"/>
          <w:sz w:val="24"/>
          <w:szCs w:val="24"/>
        </w:rPr>
        <w:t>sht</w:t>
      </w:r>
      <w:r w:rsidR="00446C25" w:rsidRPr="00601380">
        <w:rPr>
          <w:rFonts w:ascii="Times New Roman" w:hAnsi="Times New Roman"/>
          <w:sz w:val="24"/>
          <w:szCs w:val="24"/>
        </w:rPr>
        <w:t>ë</w:t>
      </w:r>
      <w:r w:rsidR="00CE75B9" w:rsidRPr="00601380">
        <w:rPr>
          <w:rFonts w:ascii="Times New Roman" w:hAnsi="Times New Roman"/>
          <w:sz w:val="24"/>
          <w:szCs w:val="24"/>
        </w:rPr>
        <w:t xml:space="preserve"> drejtuar p</w:t>
      </w:r>
      <w:r w:rsidR="00446C25" w:rsidRPr="00601380">
        <w:rPr>
          <w:rFonts w:ascii="Times New Roman" w:hAnsi="Times New Roman"/>
          <w:sz w:val="24"/>
          <w:szCs w:val="24"/>
        </w:rPr>
        <w:t>ë</w:t>
      </w:r>
      <w:r w:rsidR="00CE75B9" w:rsidRPr="00601380">
        <w:rPr>
          <w:rFonts w:ascii="Times New Roman" w:hAnsi="Times New Roman"/>
          <w:sz w:val="24"/>
          <w:szCs w:val="24"/>
        </w:rPr>
        <w:t>rs</w:t>
      </w:r>
      <w:r w:rsidR="00446C25" w:rsidRPr="00601380">
        <w:rPr>
          <w:rFonts w:ascii="Times New Roman" w:hAnsi="Times New Roman"/>
          <w:sz w:val="24"/>
          <w:szCs w:val="24"/>
        </w:rPr>
        <w:t>ë</w:t>
      </w:r>
      <w:r w:rsidR="00CE75B9" w:rsidRPr="00601380">
        <w:rPr>
          <w:rFonts w:ascii="Times New Roman" w:hAnsi="Times New Roman"/>
          <w:sz w:val="24"/>
          <w:szCs w:val="24"/>
        </w:rPr>
        <w:t>ri Gjykat</w:t>
      </w:r>
      <w:r w:rsidR="00446C25" w:rsidRPr="00601380">
        <w:rPr>
          <w:rFonts w:ascii="Times New Roman" w:hAnsi="Times New Roman"/>
          <w:sz w:val="24"/>
          <w:szCs w:val="24"/>
        </w:rPr>
        <w:t>ë</w:t>
      </w:r>
      <w:r w:rsidR="00CE75B9" w:rsidRPr="00601380">
        <w:rPr>
          <w:rFonts w:ascii="Times New Roman" w:hAnsi="Times New Roman"/>
          <w:sz w:val="24"/>
          <w:szCs w:val="24"/>
        </w:rPr>
        <w:t>s n</w:t>
      </w:r>
      <w:r w:rsidR="00446C25" w:rsidRPr="00601380">
        <w:rPr>
          <w:rFonts w:ascii="Times New Roman" w:hAnsi="Times New Roman"/>
          <w:sz w:val="24"/>
          <w:szCs w:val="24"/>
        </w:rPr>
        <w:t>ë</w:t>
      </w:r>
      <w:r w:rsidR="00CE75B9" w:rsidRPr="00601380">
        <w:rPr>
          <w:rFonts w:ascii="Times New Roman" w:hAnsi="Times New Roman"/>
          <w:sz w:val="24"/>
          <w:szCs w:val="24"/>
        </w:rPr>
        <w:t xml:space="preserve"> dat</w:t>
      </w:r>
      <w:r w:rsidR="00446C25" w:rsidRPr="00601380">
        <w:rPr>
          <w:rFonts w:ascii="Times New Roman" w:hAnsi="Times New Roman"/>
          <w:sz w:val="24"/>
          <w:szCs w:val="24"/>
        </w:rPr>
        <w:t>ë</w:t>
      </w:r>
      <w:r w:rsidR="00CE75B9" w:rsidRPr="00601380">
        <w:rPr>
          <w:rFonts w:ascii="Times New Roman" w:hAnsi="Times New Roman"/>
          <w:sz w:val="24"/>
          <w:szCs w:val="24"/>
        </w:rPr>
        <w:t>n 09.03.2021</w:t>
      </w:r>
      <w:r w:rsidR="004D79DF">
        <w:rPr>
          <w:rFonts w:ascii="Times New Roman" w:hAnsi="Times New Roman"/>
          <w:sz w:val="24"/>
          <w:szCs w:val="24"/>
        </w:rPr>
        <w:t xml:space="preserve">, </w:t>
      </w:r>
      <w:r w:rsidR="00747FBD" w:rsidRPr="00601380">
        <w:rPr>
          <w:rFonts w:ascii="Times New Roman" w:hAnsi="Times New Roman"/>
          <w:sz w:val="24"/>
          <w:szCs w:val="24"/>
        </w:rPr>
        <w:t xml:space="preserve">duke </w:t>
      </w:r>
      <w:r w:rsidR="003511C6" w:rsidRPr="00601380">
        <w:rPr>
          <w:rFonts w:ascii="Times New Roman" w:hAnsi="Times New Roman"/>
          <w:sz w:val="24"/>
          <w:szCs w:val="24"/>
        </w:rPr>
        <w:t>ngritur pretendime</w:t>
      </w:r>
      <w:r w:rsidR="00AE4CB7" w:rsidRPr="00601380">
        <w:rPr>
          <w:rFonts w:ascii="Times New Roman" w:hAnsi="Times New Roman"/>
          <w:sz w:val="24"/>
          <w:szCs w:val="24"/>
        </w:rPr>
        <w:t xml:space="preserve"> </w:t>
      </w:r>
      <w:r w:rsidR="00210D9A" w:rsidRPr="00601380">
        <w:rPr>
          <w:rFonts w:ascii="Times New Roman" w:hAnsi="Times New Roman"/>
          <w:sz w:val="24"/>
          <w:szCs w:val="24"/>
        </w:rPr>
        <w:t>q</w:t>
      </w:r>
      <w:r w:rsidR="009072DF" w:rsidRPr="00601380">
        <w:rPr>
          <w:rFonts w:ascii="Times New Roman" w:hAnsi="Times New Roman"/>
          <w:sz w:val="24"/>
          <w:szCs w:val="24"/>
        </w:rPr>
        <w:t>ë</w:t>
      </w:r>
      <w:r w:rsidR="00AA6E37">
        <w:rPr>
          <w:rFonts w:ascii="Times New Roman" w:hAnsi="Times New Roman"/>
          <w:sz w:val="24"/>
          <w:szCs w:val="24"/>
        </w:rPr>
        <w:t>,</w:t>
      </w:r>
      <w:r w:rsidR="00210D9A" w:rsidRPr="00601380">
        <w:rPr>
          <w:rFonts w:ascii="Times New Roman" w:hAnsi="Times New Roman"/>
          <w:sz w:val="24"/>
          <w:szCs w:val="24"/>
        </w:rPr>
        <w:t xml:space="preserve"> </w:t>
      </w:r>
      <w:r w:rsidR="004D79DF" w:rsidRPr="00601380">
        <w:rPr>
          <w:rFonts w:ascii="Times New Roman" w:hAnsi="Times New Roman"/>
          <w:sz w:val="24"/>
          <w:szCs w:val="24"/>
        </w:rPr>
        <w:t>sipas tij</w:t>
      </w:r>
      <w:r w:rsidR="00AA6E37">
        <w:rPr>
          <w:rFonts w:ascii="Times New Roman" w:hAnsi="Times New Roman"/>
          <w:sz w:val="24"/>
          <w:szCs w:val="24"/>
        </w:rPr>
        <w:t>,</w:t>
      </w:r>
      <w:r w:rsidR="004D79DF" w:rsidRPr="00601380">
        <w:rPr>
          <w:rFonts w:ascii="Times New Roman" w:hAnsi="Times New Roman"/>
          <w:sz w:val="24"/>
          <w:szCs w:val="24"/>
        </w:rPr>
        <w:t xml:space="preserve"> </w:t>
      </w:r>
      <w:r w:rsidR="00210D9A" w:rsidRPr="00601380">
        <w:rPr>
          <w:rFonts w:ascii="Times New Roman" w:hAnsi="Times New Roman"/>
          <w:sz w:val="24"/>
          <w:szCs w:val="24"/>
        </w:rPr>
        <w:t>kan</w:t>
      </w:r>
      <w:r w:rsidR="009072DF" w:rsidRPr="00601380">
        <w:rPr>
          <w:rFonts w:ascii="Times New Roman" w:hAnsi="Times New Roman"/>
          <w:sz w:val="24"/>
          <w:szCs w:val="24"/>
        </w:rPr>
        <w:t>ë</w:t>
      </w:r>
      <w:r w:rsidR="00210D9A" w:rsidRPr="00601380">
        <w:rPr>
          <w:rFonts w:ascii="Times New Roman" w:hAnsi="Times New Roman"/>
          <w:sz w:val="24"/>
          <w:szCs w:val="24"/>
        </w:rPr>
        <w:t xml:space="preserve"> t</w:t>
      </w:r>
      <w:r w:rsidR="009072DF" w:rsidRPr="00601380">
        <w:rPr>
          <w:rFonts w:ascii="Times New Roman" w:hAnsi="Times New Roman"/>
          <w:sz w:val="24"/>
          <w:szCs w:val="24"/>
        </w:rPr>
        <w:t>ë</w:t>
      </w:r>
      <w:r w:rsidR="00210D9A" w:rsidRPr="00601380">
        <w:rPr>
          <w:rFonts w:ascii="Times New Roman" w:hAnsi="Times New Roman"/>
          <w:sz w:val="24"/>
          <w:szCs w:val="24"/>
        </w:rPr>
        <w:t xml:space="preserve"> bëjnë me cenimin e nj</w:t>
      </w:r>
      <w:r w:rsidR="009072DF" w:rsidRPr="00601380">
        <w:rPr>
          <w:rFonts w:ascii="Times New Roman" w:hAnsi="Times New Roman"/>
          <w:sz w:val="24"/>
          <w:szCs w:val="24"/>
        </w:rPr>
        <w:t>ë</w:t>
      </w:r>
      <w:r w:rsidR="00210D9A" w:rsidRPr="00601380">
        <w:rPr>
          <w:rFonts w:ascii="Times New Roman" w:hAnsi="Times New Roman"/>
          <w:sz w:val="24"/>
          <w:szCs w:val="24"/>
        </w:rPr>
        <w:t xml:space="preserve"> s</w:t>
      </w:r>
      <w:r w:rsidR="009072DF" w:rsidRPr="00601380">
        <w:rPr>
          <w:rFonts w:ascii="Times New Roman" w:hAnsi="Times New Roman"/>
          <w:sz w:val="24"/>
          <w:szCs w:val="24"/>
        </w:rPr>
        <w:t>ë</w:t>
      </w:r>
      <w:r w:rsidR="00210D9A" w:rsidRPr="00601380">
        <w:rPr>
          <w:rFonts w:ascii="Times New Roman" w:hAnsi="Times New Roman"/>
          <w:sz w:val="24"/>
          <w:szCs w:val="24"/>
        </w:rPr>
        <w:t>r</w:t>
      </w:r>
      <w:r w:rsidR="009072DF" w:rsidRPr="00601380">
        <w:rPr>
          <w:rFonts w:ascii="Times New Roman" w:hAnsi="Times New Roman"/>
          <w:sz w:val="24"/>
          <w:szCs w:val="24"/>
        </w:rPr>
        <w:t>ë</w:t>
      </w:r>
      <w:r w:rsidR="00210D9A" w:rsidRPr="00601380">
        <w:rPr>
          <w:rFonts w:ascii="Times New Roman" w:hAnsi="Times New Roman"/>
          <w:sz w:val="24"/>
          <w:szCs w:val="24"/>
        </w:rPr>
        <w:t xml:space="preserve"> t</w:t>
      </w:r>
      <w:r w:rsidR="009072DF" w:rsidRPr="00601380">
        <w:rPr>
          <w:rFonts w:ascii="Times New Roman" w:hAnsi="Times New Roman"/>
          <w:sz w:val="24"/>
          <w:szCs w:val="24"/>
        </w:rPr>
        <w:t>ë</w:t>
      </w:r>
      <w:r w:rsidR="00210D9A" w:rsidRPr="00601380">
        <w:rPr>
          <w:rFonts w:ascii="Times New Roman" w:hAnsi="Times New Roman"/>
          <w:sz w:val="24"/>
          <w:szCs w:val="24"/>
        </w:rPr>
        <w:t xml:space="preserve"> drejtash pronësie.</w:t>
      </w:r>
      <w:r w:rsidR="00AE4CB7" w:rsidRPr="00601380">
        <w:rPr>
          <w:rFonts w:ascii="Times New Roman" w:hAnsi="Times New Roman"/>
          <w:sz w:val="24"/>
          <w:szCs w:val="24"/>
        </w:rPr>
        <w:t xml:space="preserve"> </w:t>
      </w:r>
    </w:p>
    <w:p w:rsidR="00CE75B9" w:rsidRPr="00601380" w:rsidRDefault="00506BEC" w:rsidP="00880ABF">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t>Nga aktet bashkëlidhur k</w:t>
      </w:r>
      <w:r w:rsidR="00446C25" w:rsidRPr="00601380">
        <w:rPr>
          <w:rFonts w:ascii="Times New Roman" w:hAnsi="Times New Roman"/>
          <w:sz w:val="24"/>
          <w:szCs w:val="24"/>
        </w:rPr>
        <w:t>ë</w:t>
      </w:r>
      <w:r w:rsidRPr="00601380">
        <w:rPr>
          <w:rFonts w:ascii="Times New Roman" w:hAnsi="Times New Roman"/>
          <w:sz w:val="24"/>
          <w:szCs w:val="24"/>
        </w:rPr>
        <w:t>rkes</w:t>
      </w:r>
      <w:r w:rsidR="00446C25" w:rsidRPr="00601380">
        <w:rPr>
          <w:rFonts w:ascii="Times New Roman" w:hAnsi="Times New Roman"/>
          <w:sz w:val="24"/>
          <w:szCs w:val="24"/>
        </w:rPr>
        <w:t>ë</w:t>
      </w:r>
      <w:r w:rsidR="00261FA2" w:rsidRPr="00601380">
        <w:rPr>
          <w:rFonts w:ascii="Times New Roman" w:hAnsi="Times New Roman"/>
          <w:sz w:val="24"/>
          <w:szCs w:val="24"/>
        </w:rPr>
        <w:t xml:space="preserve">s rezulton se </w:t>
      </w:r>
      <w:r w:rsidR="00965894" w:rsidRPr="00601380">
        <w:rPr>
          <w:rFonts w:ascii="Times New Roman" w:hAnsi="Times New Roman"/>
          <w:sz w:val="24"/>
          <w:szCs w:val="24"/>
        </w:rPr>
        <w:t>k</w:t>
      </w:r>
      <w:r w:rsidR="005E23FD" w:rsidRPr="00601380">
        <w:rPr>
          <w:rFonts w:ascii="Times New Roman" w:hAnsi="Times New Roman"/>
          <w:sz w:val="24"/>
          <w:szCs w:val="24"/>
        </w:rPr>
        <w:t>ë</w:t>
      </w:r>
      <w:r w:rsidR="00965894" w:rsidRPr="00601380">
        <w:rPr>
          <w:rFonts w:ascii="Times New Roman" w:hAnsi="Times New Roman"/>
          <w:sz w:val="24"/>
          <w:szCs w:val="24"/>
        </w:rPr>
        <w:t>rkuesi</w:t>
      </w:r>
      <w:r w:rsidR="004D79DF">
        <w:rPr>
          <w:rFonts w:ascii="Times New Roman" w:hAnsi="Times New Roman"/>
          <w:sz w:val="24"/>
          <w:szCs w:val="24"/>
        </w:rPr>
        <w:t>,</w:t>
      </w:r>
      <w:r w:rsidR="00965894" w:rsidRPr="00601380">
        <w:rPr>
          <w:rFonts w:ascii="Times New Roman" w:hAnsi="Times New Roman"/>
          <w:sz w:val="24"/>
          <w:szCs w:val="24"/>
        </w:rPr>
        <w:t xml:space="preserve"> duke pretenduar t</w:t>
      </w:r>
      <w:r w:rsidR="005E23FD" w:rsidRPr="00601380">
        <w:rPr>
          <w:rFonts w:ascii="Times New Roman" w:hAnsi="Times New Roman"/>
          <w:sz w:val="24"/>
          <w:szCs w:val="24"/>
        </w:rPr>
        <w:t>ë</w:t>
      </w:r>
      <w:r w:rsidR="00965894" w:rsidRPr="00601380">
        <w:rPr>
          <w:rFonts w:ascii="Times New Roman" w:hAnsi="Times New Roman"/>
          <w:sz w:val="24"/>
          <w:szCs w:val="24"/>
        </w:rPr>
        <w:t xml:space="preserve"> drejta pron</w:t>
      </w:r>
      <w:r w:rsidR="005E23FD" w:rsidRPr="00601380">
        <w:rPr>
          <w:rFonts w:ascii="Times New Roman" w:hAnsi="Times New Roman"/>
          <w:sz w:val="24"/>
          <w:szCs w:val="24"/>
        </w:rPr>
        <w:t>ë</w:t>
      </w:r>
      <w:r w:rsidR="00965894" w:rsidRPr="00601380">
        <w:rPr>
          <w:rFonts w:ascii="Times New Roman" w:hAnsi="Times New Roman"/>
          <w:sz w:val="24"/>
          <w:szCs w:val="24"/>
        </w:rPr>
        <w:t>sie n</w:t>
      </w:r>
      <w:r w:rsidR="005E23FD" w:rsidRPr="00601380">
        <w:rPr>
          <w:rFonts w:ascii="Times New Roman" w:hAnsi="Times New Roman"/>
          <w:sz w:val="24"/>
          <w:szCs w:val="24"/>
        </w:rPr>
        <w:t>ë</w:t>
      </w:r>
      <w:r w:rsidR="00965894" w:rsidRPr="00601380">
        <w:rPr>
          <w:rFonts w:ascii="Times New Roman" w:hAnsi="Times New Roman"/>
          <w:sz w:val="24"/>
          <w:szCs w:val="24"/>
        </w:rPr>
        <w:t xml:space="preserve"> baz</w:t>
      </w:r>
      <w:r w:rsidR="005E23FD" w:rsidRPr="00601380">
        <w:rPr>
          <w:rFonts w:ascii="Times New Roman" w:hAnsi="Times New Roman"/>
          <w:sz w:val="24"/>
          <w:szCs w:val="24"/>
        </w:rPr>
        <w:t>ë</w:t>
      </w:r>
      <w:r w:rsidR="00965894" w:rsidRPr="00601380">
        <w:rPr>
          <w:rFonts w:ascii="Times New Roman" w:hAnsi="Times New Roman"/>
          <w:sz w:val="24"/>
          <w:szCs w:val="24"/>
        </w:rPr>
        <w:t xml:space="preserve"> t</w:t>
      </w:r>
      <w:r w:rsidR="005E23FD" w:rsidRPr="00601380">
        <w:rPr>
          <w:rFonts w:ascii="Times New Roman" w:hAnsi="Times New Roman"/>
          <w:sz w:val="24"/>
          <w:szCs w:val="24"/>
        </w:rPr>
        <w:t>ë</w:t>
      </w:r>
      <w:r w:rsidR="00965894" w:rsidRPr="00601380">
        <w:rPr>
          <w:rFonts w:ascii="Times New Roman" w:hAnsi="Times New Roman"/>
          <w:sz w:val="24"/>
          <w:szCs w:val="24"/>
        </w:rPr>
        <w:t xml:space="preserve"> nj</w:t>
      </w:r>
      <w:r w:rsidR="005E23FD" w:rsidRPr="00601380">
        <w:rPr>
          <w:rFonts w:ascii="Times New Roman" w:hAnsi="Times New Roman"/>
          <w:sz w:val="24"/>
          <w:szCs w:val="24"/>
        </w:rPr>
        <w:t>ë</w:t>
      </w:r>
      <w:r w:rsidR="00965894" w:rsidRPr="00601380">
        <w:rPr>
          <w:rFonts w:ascii="Times New Roman" w:hAnsi="Times New Roman"/>
          <w:sz w:val="24"/>
          <w:szCs w:val="24"/>
        </w:rPr>
        <w:t xml:space="preserve"> vendimi gjykate </w:t>
      </w:r>
      <w:r w:rsidR="00210D9A" w:rsidRPr="00601380">
        <w:rPr>
          <w:rFonts w:ascii="Times New Roman" w:hAnsi="Times New Roman"/>
          <w:sz w:val="24"/>
          <w:szCs w:val="24"/>
        </w:rPr>
        <w:t>p</w:t>
      </w:r>
      <w:r w:rsidR="009072DF" w:rsidRPr="00601380">
        <w:rPr>
          <w:rFonts w:ascii="Times New Roman" w:hAnsi="Times New Roman"/>
          <w:sz w:val="24"/>
          <w:szCs w:val="24"/>
        </w:rPr>
        <w:t>ë</w:t>
      </w:r>
      <w:r w:rsidR="00210D9A" w:rsidRPr="00601380">
        <w:rPr>
          <w:rFonts w:ascii="Times New Roman" w:hAnsi="Times New Roman"/>
          <w:sz w:val="24"/>
          <w:szCs w:val="24"/>
        </w:rPr>
        <w:t>r vërtetimin e faktit juridik</w:t>
      </w:r>
      <w:r w:rsidR="00965894" w:rsidRPr="00601380">
        <w:rPr>
          <w:rFonts w:ascii="Times New Roman" w:hAnsi="Times New Roman"/>
          <w:sz w:val="24"/>
          <w:szCs w:val="24"/>
        </w:rPr>
        <w:t>, ka filluar procedura</w:t>
      </w:r>
      <w:r w:rsidR="004D79DF">
        <w:rPr>
          <w:rFonts w:ascii="Times New Roman" w:hAnsi="Times New Roman"/>
          <w:sz w:val="24"/>
          <w:szCs w:val="24"/>
        </w:rPr>
        <w:t>t</w:t>
      </w:r>
      <w:r w:rsidR="00965894" w:rsidRPr="00601380">
        <w:rPr>
          <w:rFonts w:ascii="Times New Roman" w:hAnsi="Times New Roman"/>
          <w:sz w:val="24"/>
          <w:szCs w:val="24"/>
        </w:rPr>
        <w:t xml:space="preserve"> p</w:t>
      </w:r>
      <w:r w:rsidR="005E23FD" w:rsidRPr="00601380">
        <w:rPr>
          <w:rFonts w:ascii="Times New Roman" w:hAnsi="Times New Roman"/>
          <w:sz w:val="24"/>
          <w:szCs w:val="24"/>
        </w:rPr>
        <w:t>ë</w:t>
      </w:r>
      <w:r w:rsidR="00965894" w:rsidRPr="00601380">
        <w:rPr>
          <w:rFonts w:ascii="Times New Roman" w:hAnsi="Times New Roman"/>
          <w:sz w:val="24"/>
          <w:szCs w:val="24"/>
        </w:rPr>
        <w:t xml:space="preserve">r </w:t>
      </w:r>
      <w:r w:rsidR="004D09B1" w:rsidRPr="00601380">
        <w:rPr>
          <w:rFonts w:ascii="Times New Roman" w:hAnsi="Times New Roman"/>
          <w:sz w:val="24"/>
          <w:szCs w:val="24"/>
        </w:rPr>
        <w:t xml:space="preserve">njohjen e titullit </w:t>
      </w:r>
      <w:r w:rsidR="00210D9A" w:rsidRPr="00601380">
        <w:rPr>
          <w:rFonts w:ascii="Times New Roman" w:hAnsi="Times New Roman"/>
          <w:sz w:val="24"/>
          <w:szCs w:val="24"/>
        </w:rPr>
        <w:t>t</w:t>
      </w:r>
      <w:r w:rsidR="009072DF" w:rsidRPr="00601380">
        <w:rPr>
          <w:rFonts w:ascii="Times New Roman" w:hAnsi="Times New Roman"/>
          <w:sz w:val="24"/>
          <w:szCs w:val="24"/>
        </w:rPr>
        <w:t>ë</w:t>
      </w:r>
      <w:r w:rsidR="00210D9A" w:rsidRPr="00601380">
        <w:rPr>
          <w:rFonts w:ascii="Times New Roman" w:hAnsi="Times New Roman"/>
          <w:sz w:val="24"/>
          <w:szCs w:val="24"/>
        </w:rPr>
        <w:t xml:space="preserve"> tij t</w:t>
      </w:r>
      <w:r w:rsidR="009072DF" w:rsidRPr="00601380">
        <w:rPr>
          <w:rFonts w:ascii="Times New Roman" w:hAnsi="Times New Roman"/>
          <w:sz w:val="24"/>
          <w:szCs w:val="24"/>
        </w:rPr>
        <w:t>ë</w:t>
      </w:r>
      <w:r w:rsidR="00210D9A" w:rsidRPr="00601380">
        <w:rPr>
          <w:rFonts w:ascii="Times New Roman" w:hAnsi="Times New Roman"/>
          <w:sz w:val="24"/>
          <w:szCs w:val="24"/>
        </w:rPr>
        <w:t xml:space="preserve"> </w:t>
      </w:r>
      <w:r w:rsidR="004D09B1" w:rsidRPr="00601380">
        <w:rPr>
          <w:rFonts w:ascii="Times New Roman" w:hAnsi="Times New Roman"/>
          <w:sz w:val="24"/>
          <w:szCs w:val="24"/>
        </w:rPr>
        <w:t>pron</w:t>
      </w:r>
      <w:r w:rsidR="00420A63" w:rsidRPr="00601380">
        <w:rPr>
          <w:rFonts w:ascii="Times New Roman" w:hAnsi="Times New Roman"/>
          <w:sz w:val="24"/>
          <w:szCs w:val="24"/>
        </w:rPr>
        <w:t>ë</w:t>
      </w:r>
      <w:r w:rsidR="004D09B1" w:rsidRPr="00601380">
        <w:rPr>
          <w:rFonts w:ascii="Times New Roman" w:hAnsi="Times New Roman"/>
          <w:sz w:val="24"/>
          <w:szCs w:val="24"/>
        </w:rPr>
        <w:t>sis</w:t>
      </w:r>
      <w:r w:rsidR="00420A63" w:rsidRPr="00601380">
        <w:rPr>
          <w:rFonts w:ascii="Times New Roman" w:hAnsi="Times New Roman"/>
          <w:sz w:val="24"/>
          <w:szCs w:val="24"/>
        </w:rPr>
        <w:t>ë</w:t>
      </w:r>
      <w:r w:rsidR="004D09B1" w:rsidRPr="00601380">
        <w:rPr>
          <w:rFonts w:ascii="Times New Roman" w:hAnsi="Times New Roman"/>
          <w:sz w:val="24"/>
          <w:szCs w:val="24"/>
        </w:rPr>
        <w:t xml:space="preserve"> </w:t>
      </w:r>
      <w:r w:rsidR="00210D9A" w:rsidRPr="00601380">
        <w:rPr>
          <w:rFonts w:ascii="Times New Roman" w:hAnsi="Times New Roman"/>
          <w:sz w:val="24"/>
          <w:szCs w:val="24"/>
        </w:rPr>
        <w:t>pran</w:t>
      </w:r>
      <w:r w:rsidR="009072DF" w:rsidRPr="00601380">
        <w:rPr>
          <w:rFonts w:ascii="Times New Roman" w:hAnsi="Times New Roman"/>
          <w:sz w:val="24"/>
          <w:szCs w:val="24"/>
        </w:rPr>
        <w:t>ë</w:t>
      </w:r>
      <w:r w:rsidR="004D09B1" w:rsidRPr="00601380">
        <w:rPr>
          <w:rFonts w:ascii="Times New Roman" w:hAnsi="Times New Roman"/>
          <w:sz w:val="24"/>
          <w:szCs w:val="24"/>
        </w:rPr>
        <w:t xml:space="preserve"> </w:t>
      </w:r>
      <w:r w:rsidR="00210D9A" w:rsidRPr="00601380">
        <w:rPr>
          <w:rFonts w:ascii="Times New Roman" w:hAnsi="Times New Roman"/>
          <w:sz w:val="24"/>
          <w:szCs w:val="24"/>
        </w:rPr>
        <w:t>Agjencis</w:t>
      </w:r>
      <w:r w:rsidR="005E23FD" w:rsidRPr="00601380">
        <w:rPr>
          <w:rFonts w:ascii="Times New Roman" w:hAnsi="Times New Roman"/>
          <w:sz w:val="24"/>
          <w:szCs w:val="24"/>
        </w:rPr>
        <w:t>ë</w:t>
      </w:r>
      <w:r w:rsidR="00965894" w:rsidRPr="00601380">
        <w:rPr>
          <w:rFonts w:ascii="Times New Roman" w:hAnsi="Times New Roman"/>
          <w:sz w:val="24"/>
          <w:szCs w:val="24"/>
        </w:rPr>
        <w:t xml:space="preserve"> </w:t>
      </w:r>
      <w:r w:rsidR="00210D9A" w:rsidRPr="00601380">
        <w:rPr>
          <w:rFonts w:ascii="Times New Roman" w:hAnsi="Times New Roman"/>
          <w:sz w:val="24"/>
          <w:szCs w:val="24"/>
        </w:rPr>
        <w:t>s</w:t>
      </w:r>
      <w:r w:rsidR="009072DF" w:rsidRPr="00601380">
        <w:rPr>
          <w:rFonts w:ascii="Times New Roman" w:hAnsi="Times New Roman"/>
          <w:sz w:val="24"/>
          <w:szCs w:val="24"/>
        </w:rPr>
        <w:t>ë</w:t>
      </w:r>
      <w:r w:rsidR="00965894" w:rsidRPr="00601380">
        <w:rPr>
          <w:rFonts w:ascii="Times New Roman" w:hAnsi="Times New Roman"/>
          <w:sz w:val="24"/>
          <w:szCs w:val="24"/>
        </w:rPr>
        <w:t xml:space="preserve"> </w:t>
      </w:r>
      <w:r w:rsidR="004D09B1" w:rsidRPr="00601380">
        <w:rPr>
          <w:rFonts w:ascii="Times New Roman" w:hAnsi="Times New Roman"/>
          <w:sz w:val="24"/>
          <w:szCs w:val="24"/>
        </w:rPr>
        <w:t xml:space="preserve">Kthimit dhe Kompensimit të Pronave </w:t>
      </w:r>
      <w:r w:rsidR="004D09B1" w:rsidRPr="004D79DF">
        <w:rPr>
          <w:rFonts w:ascii="Times New Roman" w:hAnsi="Times New Roman"/>
          <w:i/>
          <w:sz w:val="24"/>
          <w:szCs w:val="24"/>
        </w:rPr>
        <w:t>(AKKP)</w:t>
      </w:r>
      <w:r w:rsidR="00965894" w:rsidRPr="004D79DF">
        <w:rPr>
          <w:rFonts w:ascii="Times New Roman" w:hAnsi="Times New Roman"/>
          <w:sz w:val="24"/>
          <w:szCs w:val="24"/>
        </w:rPr>
        <w:t>.</w:t>
      </w:r>
      <w:r w:rsidR="00965894" w:rsidRPr="00601380">
        <w:rPr>
          <w:rFonts w:ascii="Times New Roman" w:hAnsi="Times New Roman"/>
          <w:sz w:val="24"/>
          <w:szCs w:val="24"/>
        </w:rPr>
        <w:t xml:space="preserve"> N</w:t>
      </w:r>
      <w:r w:rsidR="005E23FD" w:rsidRPr="00601380">
        <w:rPr>
          <w:rFonts w:ascii="Times New Roman" w:hAnsi="Times New Roman"/>
          <w:sz w:val="24"/>
          <w:szCs w:val="24"/>
        </w:rPr>
        <w:t>ë</w:t>
      </w:r>
      <w:r w:rsidR="00965894" w:rsidRPr="00601380">
        <w:rPr>
          <w:rFonts w:ascii="Times New Roman" w:hAnsi="Times New Roman"/>
          <w:sz w:val="24"/>
          <w:szCs w:val="24"/>
        </w:rPr>
        <w:t xml:space="preserve"> kushtet kur </w:t>
      </w:r>
      <w:r w:rsidR="00250BF5" w:rsidRPr="00601380">
        <w:rPr>
          <w:rFonts w:ascii="Times New Roman" w:hAnsi="Times New Roman"/>
          <w:sz w:val="24"/>
          <w:szCs w:val="24"/>
        </w:rPr>
        <w:t>k</w:t>
      </w:r>
      <w:r w:rsidR="005E23FD" w:rsidRPr="00601380">
        <w:rPr>
          <w:rFonts w:ascii="Times New Roman" w:hAnsi="Times New Roman"/>
          <w:sz w:val="24"/>
          <w:szCs w:val="24"/>
        </w:rPr>
        <w:t>ë</w:t>
      </w:r>
      <w:r w:rsidR="00250BF5" w:rsidRPr="00601380">
        <w:rPr>
          <w:rFonts w:ascii="Times New Roman" w:hAnsi="Times New Roman"/>
          <w:sz w:val="24"/>
          <w:szCs w:val="24"/>
        </w:rPr>
        <w:t xml:space="preserve">rkuesi ka </w:t>
      </w:r>
      <w:r w:rsidR="00137262" w:rsidRPr="00601380">
        <w:rPr>
          <w:rFonts w:ascii="Times New Roman" w:hAnsi="Times New Roman"/>
          <w:sz w:val="24"/>
          <w:szCs w:val="24"/>
        </w:rPr>
        <w:t xml:space="preserve">konstatuar se </w:t>
      </w:r>
      <w:r w:rsidR="00250BF5" w:rsidRPr="00601380">
        <w:rPr>
          <w:rFonts w:ascii="Times New Roman" w:hAnsi="Times New Roman"/>
          <w:sz w:val="24"/>
          <w:szCs w:val="24"/>
        </w:rPr>
        <w:t xml:space="preserve">në emër të të tretëve </w:t>
      </w:r>
      <w:r w:rsidR="00965894" w:rsidRPr="00601380">
        <w:rPr>
          <w:rFonts w:ascii="Times New Roman" w:hAnsi="Times New Roman"/>
          <w:sz w:val="24"/>
          <w:szCs w:val="24"/>
        </w:rPr>
        <w:t>ish</w:t>
      </w:r>
      <w:r w:rsidR="006C462C" w:rsidRPr="00601380">
        <w:rPr>
          <w:rFonts w:ascii="Times New Roman" w:hAnsi="Times New Roman"/>
          <w:sz w:val="24"/>
          <w:szCs w:val="24"/>
        </w:rPr>
        <w:t>te</w:t>
      </w:r>
      <w:r w:rsidR="00965894" w:rsidRPr="00601380">
        <w:rPr>
          <w:rFonts w:ascii="Times New Roman" w:hAnsi="Times New Roman"/>
          <w:sz w:val="24"/>
          <w:szCs w:val="24"/>
        </w:rPr>
        <w:t xml:space="preserve"> </w:t>
      </w:r>
      <w:r w:rsidR="00137262" w:rsidRPr="00601380">
        <w:rPr>
          <w:rFonts w:ascii="Times New Roman" w:hAnsi="Times New Roman"/>
          <w:sz w:val="24"/>
          <w:szCs w:val="24"/>
        </w:rPr>
        <w:t>l</w:t>
      </w:r>
      <w:r w:rsidR="000E74AF" w:rsidRPr="00601380">
        <w:rPr>
          <w:rFonts w:ascii="Times New Roman" w:hAnsi="Times New Roman"/>
          <w:sz w:val="24"/>
          <w:szCs w:val="24"/>
        </w:rPr>
        <w:t>ë</w:t>
      </w:r>
      <w:r w:rsidR="00137262" w:rsidRPr="00601380">
        <w:rPr>
          <w:rFonts w:ascii="Times New Roman" w:hAnsi="Times New Roman"/>
          <w:sz w:val="24"/>
          <w:szCs w:val="24"/>
        </w:rPr>
        <w:t>shuar akt</w:t>
      </w:r>
      <w:r w:rsidR="006C462C" w:rsidRPr="00601380">
        <w:rPr>
          <w:rFonts w:ascii="Times New Roman" w:hAnsi="Times New Roman"/>
          <w:sz w:val="24"/>
          <w:szCs w:val="24"/>
        </w:rPr>
        <w:t>i i</w:t>
      </w:r>
      <w:r w:rsidR="00137262" w:rsidRPr="00601380">
        <w:rPr>
          <w:rFonts w:ascii="Times New Roman" w:hAnsi="Times New Roman"/>
          <w:sz w:val="24"/>
          <w:szCs w:val="24"/>
        </w:rPr>
        <w:t xml:space="preserve"> marrjes s</w:t>
      </w:r>
      <w:r w:rsidR="000E74AF" w:rsidRPr="00601380">
        <w:rPr>
          <w:rFonts w:ascii="Times New Roman" w:hAnsi="Times New Roman"/>
          <w:sz w:val="24"/>
          <w:szCs w:val="24"/>
        </w:rPr>
        <w:t>ë</w:t>
      </w:r>
      <w:r w:rsidR="00137262" w:rsidRPr="00601380">
        <w:rPr>
          <w:rFonts w:ascii="Times New Roman" w:hAnsi="Times New Roman"/>
          <w:sz w:val="24"/>
          <w:szCs w:val="24"/>
        </w:rPr>
        <w:t xml:space="preserve"> tok</w:t>
      </w:r>
      <w:r w:rsidR="000E74AF" w:rsidRPr="00601380">
        <w:rPr>
          <w:rFonts w:ascii="Times New Roman" w:hAnsi="Times New Roman"/>
          <w:sz w:val="24"/>
          <w:szCs w:val="24"/>
        </w:rPr>
        <w:t>ë</w:t>
      </w:r>
      <w:r w:rsidR="00137262" w:rsidRPr="00601380">
        <w:rPr>
          <w:rFonts w:ascii="Times New Roman" w:hAnsi="Times New Roman"/>
          <w:sz w:val="24"/>
          <w:szCs w:val="24"/>
        </w:rPr>
        <w:t>s n</w:t>
      </w:r>
      <w:r w:rsidR="000E74AF" w:rsidRPr="00601380">
        <w:rPr>
          <w:rFonts w:ascii="Times New Roman" w:hAnsi="Times New Roman"/>
          <w:sz w:val="24"/>
          <w:szCs w:val="24"/>
        </w:rPr>
        <w:t>ë</w:t>
      </w:r>
      <w:r w:rsidR="00137262" w:rsidRPr="00601380">
        <w:rPr>
          <w:rFonts w:ascii="Times New Roman" w:hAnsi="Times New Roman"/>
          <w:sz w:val="24"/>
          <w:szCs w:val="24"/>
        </w:rPr>
        <w:t xml:space="preserve"> pron</w:t>
      </w:r>
      <w:r w:rsidR="000E74AF" w:rsidRPr="00601380">
        <w:rPr>
          <w:rFonts w:ascii="Times New Roman" w:hAnsi="Times New Roman"/>
          <w:sz w:val="24"/>
          <w:szCs w:val="24"/>
        </w:rPr>
        <w:t>ë</w:t>
      </w:r>
      <w:r w:rsidR="00137262" w:rsidRPr="00601380">
        <w:rPr>
          <w:rFonts w:ascii="Times New Roman" w:hAnsi="Times New Roman"/>
          <w:sz w:val="24"/>
          <w:szCs w:val="24"/>
        </w:rPr>
        <w:t xml:space="preserve">si </w:t>
      </w:r>
      <w:r w:rsidR="00137262" w:rsidRPr="004D79DF">
        <w:rPr>
          <w:rFonts w:ascii="Times New Roman" w:hAnsi="Times New Roman"/>
          <w:i/>
          <w:sz w:val="24"/>
          <w:szCs w:val="24"/>
        </w:rPr>
        <w:t>(AMTP)</w:t>
      </w:r>
      <w:r w:rsidR="004D79DF">
        <w:rPr>
          <w:rFonts w:ascii="Times New Roman" w:hAnsi="Times New Roman"/>
          <w:sz w:val="24"/>
          <w:szCs w:val="24"/>
        </w:rPr>
        <w:t>,</w:t>
      </w:r>
      <w:r w:rsidR="00250BF5" w:rsidRPr="00601380">
        <w:rPr>
          <w:rFonts w:ascii="Times New Roman" w:hAnsi="Times New Roman"/>
          <w:sz w:val="24"/>
          <w:szCs w:val="24"/>
        </w:rPr>
        <w:t xml:space="preserve"> </w:t>
      </w:r>
      <w:r w:rsidR="006C462C" w:rsidRPr="00601380">
        <w:rPr>
          <w:rFonts w:ascii="Times New Roman" w:hAnsi="Times New Roman"/>
          <w:sz w:val="24"/>
          <w:szCs w:val="24"/>
        </w:rPr>
        <w:t xml:space="preserve">duke krijuar mbivendosje </w:t>
      </w:r>
      <w:r w:rsidR="004D79DF">
        <w:rPr>
          <w:rFonts w:ascii="Times New Roman" w:hAnsi="Times New Roman"/>
          <w:sz w:val="24"/>
          <w:szCs w:val="24"/>
        </w:rPr>
        <w:t>p</w:t>
      </w:r>
      <w:r w:rsidR="005E3BB0">
        <w:rPr>
          <w:rFonts w:ascii="Times New Roman" w:hAnsi="Times New Roman"/>
          <w:sz w:val="24"/>
          <w:szCs w:val="24"/>
        </w:rPr>
        <w:t>ë</w:t>
      </w:r>
      <w:r w:rsidR="004D79DF">
        <w:rPr>
          <w:rFonts w:ascii="Times New Roman" w:hAnsi="Times New Roman"/>
          <w:sz w:val="24"/>
          <w:szCs w:val="24"/>
        </w:rPr>
        <w:t>r</w:t>
      </w:r>
      <w:r w:rsidR="006C462C" w:rsidRPr="00601380">
        <w:rPr>
          <w:rFonts w:ascii="Times New Roman" w:hAnsi="Times New Roman"/>
          <w:sz w:val="24"/>
          <w:szCs w:val="24"/>
        </w:rPr>
        <w:t xml:space="preserve"> </w:t>
      </w:r>
      <w:r w:rsidR="00250BF5" w:rsidRPr="00601380">
        <w:rPr>
          <w:rFonts w:ascii="Times New Roman" w:hAnsi="Times New Roman"/>
          <w:sz w:val="24"/>
          <w:szCs w:val="24"/>
        </w:rPr>
        <w:t>p</w:t>
      </w:r>
      <w:r w:rsidR="00BF323F" w:rsidRPr="00601380">
        <w:rPr>
          <w:rFonts w:ascii="Times New Roman" w:hAnsi="Times New Roman"/>
          <w:sz w:val="24"/>
          <w:szCs w:val="24"/>
        </w:rPr>
        <w:t>asurit</w:t>
      </w:r>
      <w:r w:rsidR="005E23FD" w:rsidRPr="00601380">
        <w:rPr>
          <w:rFonts w:ascii="Times New Roman" w:hAnsi="Times New Roman"/>
          <w:sz w:val="24"/>
          <w:szCs w:val="24"/>
        </w:rPr>
        <w:t>ë</w:t>
      </w:r>
      <w:r w:rsidR="00250BF5" w:rsidRPr="00601380">
        <w:rPr>
          <w:rFonts w:ascii="Times New Roman" w:hAnsi="Times New Roman"/>
          <w:sz w:val="24"/>
          <w:szCs w:val="24"/>
        </w:rPr>
        <w:t xml:space="preserve"> e pretenduar</w:t>
      </w:r>
      <w:r w:rsidR="00BF323F" w:rsidRPr="00601380">
        <w:rPr>
          <w:rFonts w:ascii="Times New Roman" w:hAnsi="Times New Roman"/>
          <w:sz w:val="24"/>
          <w:szCs w:val="24"/>
        </w:rPr>
        <w:t>a</w:t>
      </w:r>
      <w:r w:rsidR="00250BF5" w:rsidRPr="00601380">
        <w:rPr>
          <w:rFonts w:ascii="Times New Roman" w:hAnsi="Times New Roman"/>
          <w:sz w:val="24"/>
          <w:szCs w:val="24"/>
        </w:rPr>
        <w:t xml:space="preserve"> nga </w:t>
      </w:r>
      <w:r w:rsidR="004B1B09" w:rsidRPr="00601380">
        <w:rPr>
          <w:rFonts w:ascii="Times New Roman" w:hAnsi="Times New Roman"/>
          <w:sz w:val="24"/>
          <w:szCs w:val="24"/>
        </w:rPr>
        <w:t>ai</w:t>
      </w:r>
      <w:r w:rsidR="00965894" w:rsidRPr="00601380">
        <w:rPr>
          <w:rFonts w:ascii="Times New Roman" w:hAnsi="Times New Roman"/>
          <w:sz w:val="24"/>
          <w:szCs w:val="24"/>
        </w:rPr>
        <w:t xml:space="preserve">, </w:t>
      </w:r>
      <w:r w:rsidR="00BF323F" w:rsidRPr="00601380">
        <w:rPr>
          <w:rFonts w:ascii="Times New Roman" w:hAnsi="Times New Roman"/>
          <w:sz w:val="24"/>
          <w:szCs w:val="24"/>
        </w:rPr>
        <w:t>ky i fundit</w:t>
      </w:r>
      <w:r w:rsidR="004B1B09" w:rsidRPr="00601380">
        <w:rPr>
          <w:rFonts w:ascii="Times New Roman" w:hAnsi="Times New Roman"/>
          <w:sz w:val="24"/>
          <w:szCs w:val="24"/>
        </w:rPr>
        <w:t xml:space="preserve"> </w:t>
      </w:r>
      <w:r w:rsidR="00CE75B9" w:rsidRPr="00601380">
        <w:rPr>
          <w:rFonts w:ascii="Times New Roman" w:hAnsi="Times New Roman"/>
          <w:sz w:val="24"/>
          <w:szCs w:val="24"/>
        </w:rPr>
        <w:t xml:space="preserve">ka paraqitur padi </w:t>
      </w:r>
      <w:r w:rsidR="006848A3" w:rsidRPr="00601380">
        <w:rPr>
          <w:rFonts w:ascii="Times New Roman" w:hAnsi="Times New Roman"/>
          <w:sz w:val="24"/>
          <w:szCs w:val="24"/>
        </w:rPr>
        <w:t>n</w:t>
      </w:r>
      <w:r w:rsidR="005E23FD" w:rsidRPr="00601380">
        <w:rPr>
          <w:rFonts w:ascii="Times New Roman" w:hAnsi="Times New Roman"/>
          <w:sz w:val="24"/>
          <w:szCs w:val="24"/>
        </w:rPr>
        <w:t>ë</w:t>
      </w:r>
      <w:r w:rsidR="006848A3" w:rsidRPr="00601380">
        <w:rPr>
          <w:rFonts w:ascii="Times New Roman" w:hAnsi="Times New Roman"/>
          <w:sz w:val="24"/>
          <w:szCs w:val="24"/>
        </w:rPr>
        <w:t xml:space="preserve"> gjykat</w:t>
      </w:r>
      <w:r w:rsidR="005E23FD" w:rsidRPr="00601380">
        <w:rPr>
          <w:rFonts w:ascii="Times New Roman" w:hAnsi="Times New Roman"/>
          <w:sz w:val="24"/>
          <w:szCs w:val="24"/>
        </w:rPr>
        <w:t>ë</w:t>
      </w:r>
      <w:r w:rsidR="006848A3" w:rsidRPr="00601380">
        <w:rPr>
          <w:rFonts w:ascii="Times New Roman" w:hAnsi="Times New Roman"/>
          <w:sz w:val="24"/>
          <w:szCs w:val="24"/>
        </w:rPr>
        <w:t xml:space="preserve"> </w:t>
      </w:r>
      <w:r w:rsidR="00420A63" w:rsidRPr="00601380">
        <w:rPr>
          <w:rFonts w:ascii="Times New Roman" w:hAnsi="Times New Roman"/>
          <w:sz w:val="24"/>
          <w:szCs w:val="24"/>
        </w:rPr>
        <w:t>kundër M.K., E.K. dhe GJ.K.</w:t>
      </w:r>
      <w:r w:rsidR="005E23FD" w:rsidRPr="00601380">
        <w:rPr>
          <w:rFonts w:ascii="Times New Roman" w:hAnsi="Times New Roman"/>
          <w:sz w:val="24"/>
          <w:szCs w:val="24"/>
        </w:rPr>
        <w:t xml:space="preserve">, </w:t>
      </w:r>
      <w:r w:rsidR="00CE75B9" w:rsidRPr="00601380">
        <w:rPr>
          <w:rFonts w:ascii="Times New Roman" w:hAnsi="Times New Roman"/>
          <w:sz w:val="24"/>
          <w:szCs w:val="24"/>
        </w:rPr>
        <w:t xml:space="preserve">me objekt </w:t>
      </w:r>
      <w:r w:rsidR="00BF323F" w:rsidRPr="00601380">
        <w:rPr>
          <w:rFonts w:ascii="Times New Roman" w:hAnsi="Times New Roman"/>
          <w:sz w:val="24"/>
          <w:szCs w:val="24"/>
        </w:rPr>
        <w:t>shpalljen</w:t>
      </w:r>
      <w:r w:rsidR="00CE75B9" w:rsidRPr="00601380">
        <w:rPr>
          <w:rFonts w:ascii="Times New Roman" w:hAnsi="Times New Roman"/>
          <w:sz w:val="24"/>
          <w:szCs w:val="24"/>
        </w:rPr>
        <w:t xml:space="preserve"> e </w:t>
      </w:r>
      <w:r w:rsidR="00BF323F" w:rsidRPr="00601380">
        <w:rPr>
          <w:rFonts w:ascii="Times New Roman" w:hAnsi="Times New Roman"/>
          <w:sz w:val="24"/>
          <w:szCs w:val="24"/>
        </w:rPr>
        <w:t>pavlefshm</w:t>
      </w:r>
      <w:r w:rsidR="009072DF" w:rsidRPr="00601380">
        <w:rPr>
          <w:rFonts w:ascii="Times New Roman" w:hAnsi="Times New Roman"/>
          <w:sz w:val="24"/>
          <w:szCs w:val="24"/>
        </w:rPr>
        <w:t>ë</w:t>
      </w:r>
      <w:r w:rsidR="00BF323F" w:rsidRPr="00601380">
        <w:rPr>
          <w:rFonts w:ascii="Times New Roman" w:hAnsi="Times New Roman"/>
          <w:sz w:val="24"/>
          <w:szCs w:val="24"/>
        </w:rPr>
        <w:t>ris</w:t>
      </w:r>
      <w:r w:rsidR="009072DF" w:rsidRPr="00601380">
        <w:rPr>
          <w:rFonts w:ascii="Times New Roman" w:hAnsi="Times New Roman"/>
          <w:sz w:val="24"/>
          <w:szCs w:val="24"/>
        </w:rPr>
        <w:t>ë</w:t>
      </w:r>
      <w:r w:rsidR="00BF323F" w:rsidRPr="00601380">
        <w:rPr>
          <w:rFonts w:ascii="Times New Roman" w:hAnsi="Times New Roman"/>
          <w:sz w:val="24"/>
          <w:szCs w:val="24"/>
        </w:rPr>
        <w:t xml:space="preserve"> </w:t>
      </w:r>
      <w:r w:rsidR="004D79DF">
        <w:rPr>
          <w:rFonts w:ascii="Times New Roman" w:hAnsi="Times New Roman"/>
          <w:sz w:val="24"/>
          <w:szCs w:val="24"/>
        </w:rPr>
        <w:t>s</w:t>
      </w:r>
      <w:r w:rsidR="00CE75B9" w:rsidRPr="00601380">
        <w:rPr>
          <w:rFonts w:ascii="Times New Roman" w:hAnsi="Times New Roman"/>
          <w:sz w:val="24"/>
          <w:szCs w:val="24"/>
        </w:rPr>
        <w:t xml:space="preserve">ë </w:t>
      </w:r>
      <w:r w:rsidR="00137262" w:rsidRPr="00601380">
        <w:rPr>
          <w:rFonts w:ascii="Times New Roman" w:hAnsi="Times New Roman"/>
          <w:sz w:val="24"/>
          <w:szCs w:val="24"/>
        </w:rPr>
        <w:t>AMTP</w:t>
      </w:r>
      <w:r w:rsidR="00BF323F" w:rsidRPr="00601380">
        <w:rPr>
          <w:rFonts w:ascii="Times New Roman" w:hAnsi="Times New Roman"/>
          <w:sz w:val="24"/>
          <w:szCs w:val="24"/>
        </w:rPr>
        <w:t>-s</w:t>
      </w:r>
      <w:r w:rsidR="009072DF" w:rsidRPr="00601380">
        <w:rPr>
          <w:rFonts w:ascii="Times New Roman" w:hAnsi="Times New Roman"/>
          <w:sz w:val="24"/>
          <w:szCs w:val="24"/>
        </w:rPr>
        <w:t>ë</w:t>
      </w:r>
      <w:r w:rsidR="00CE75B9" w:rsidRPr="00601380">
        <w:rPr>
          <w:rFonts w:ascii="Times New Roman" w:hAnsi="Times New Roman"/>
          <w:sz w:val="24"/>
          <w:szCs w:val="24"/>
        </w:rPr>
        <w:t xml:space="preserve"> </w:t>
      </w:r>
      <w:r w:rsidR="004D79DF">
        <w:rPr>
          <w:rFonts w:ascii="Times New Roman" w:hAnsi="Times New Roman"/>
          <w:sz w:val="24"/>
          <w:szCs w:val="24"/>
        </w:rPr>
        <w:t>t</w:t>
      </w:r>
      <w:r w:rsidR="009D2DF0" w:rsidRPr="00601380">
        <w:rPr>
          <w:rFonts w:ascii="Times New Roman" w:hAnsi="Times New Roman"/>
          <w:sz w:val="24"/>
          <w:szCs w:val="24"/>
        </w:rPr>
        <w:t xml:space="preserve">ë lëshuar në favor </w:t>
      </w:r>
      <w:r w:rsidR="0069457D" w:rsidRPr="00601380">
        <w:rPr>
          <w:rFonts w:ascii="Times New Roman" w:hAnsi="Times New Roman"/>
          <w:sz w:val="24"/>
          <w:szCs w:val="24"/>
        </w:rPr>
        <w:t>t</w:t>
      </w:r>
      <w:r w:rsidR="00420A63" w:rsidRPr="00601380">
        <w:rPr>
          <w:rFonts w:ascii="Times New Roman" w:hAnsi="Times New Roman"/>
          <w:sz w:val="24"/>
          <w:szCs w:val="24"/>
        </w:rPr>
        <w:t>ë</w:t>
      </w:r>
      <w:r w:rsidR="00743BD0" w:rsidRPr="00601380">
        <w:rPr>
          <w:rFonts w:ascii="Times New Roman" w:hAnsi="Times New Roman"/>
          <w:sz w:val="24"/>
          <w:szCs w:val="24"/>
        </w:rPr>
        <w:t xml:space="preserve"> </w:t>
      </w:r>
      <w:r w:rsidR="000A735B" w:rsidRPr="00601380">
        <w:rPr>
          <w:rFonts w:ascii="Times New Roman" w:hAnsi="Times New Roman"/>
          <w:sz w:val="24"/>
          <w:szCs w:val="24"/>
        </w:rPr>
        <w:t>A.</w:t>
      </w:r>
      <w:r w:rsidR="00CE75B9" w:rsidRPr="00601380">
        <w:rPr>
          <w:rFonts w:ascii="Times New Roman" w:hAnsi="Times New Roman"/>
          <w:sz w:val="24"/>
          <w:szCs w:val="24"/>
        </w:rPr>
        <w:t>K</w:t>
      </w:r>
      <w:r w:rsidR="00137262" w:rsidRPr="00601380">
        <w:rPr>
          <w:rFonts w:ascii="Times New Roman" w:hAnsi="Times New Roman"/>
          <w:sz w:val="24"/>
          <w:szCs w:val="24"/>
        </w:rPr>
        <w:t>.</w:t>
      </w:r>
      <w:r w:rsidR="0069457D" w:rsidRPr="00601380">
        <w:rPr>
          <w:rFonts w:ascii="Times New Roman" w:hAnsi="Times New Roman"/>
          <w:sz w:val="24"/>
          <w:szCs w:val="24"/>
        </w:rPr>
        <w:t xml:space="preserve"> dhe GJ.K</w:t>
      </w:r>
      <w:r w:rsidR="00CE75B9" w:rsidRPr="00601380">
        <w:rPr>
          <w:rFonts w:ascii="Times New Roman" w:hAnsi="Times New Roman"/>
          <w:sz w:val="24"/>
          <w:szCs w:val="24"/>
        </w:rPr>
        <w:t>; shfuqizimin e pjesshëm të AMTP</w:t>
      </w:r>
      <w:r w:rsidR="00601380" w:rsidRPr="00601380">
        <w:rPr>
          <w:rFonts w:ascii="Times New Roman" w:hAnsi="Times New Roman"/>
          <w:sz w:val="24"/>
          <w:szCs w:val="24"/>
        </w:rPr>
        <w:t>-së</w:t>
      </w:r>
      <w:r w:rsidR="00CE75B9" w:rsidRPr="00601380">
        <w:rPr>
          <w:rFonts w:ascii="Times New Roman" w:hAnsi="Times New Roman"/>
          <w:sz w:val="24"/>
          <w:szCs w:val="24"/>
        </w:rPr>
        <w:t xml:space="preserve"> për dy pasuri me sipërfaqe </w:t>
      </w:r>
      <w:r w:rsidR="0069457D" w:rsidRPr="00601380">
        <w:rPr>
          <w:rFonts w:ascii="Times New Roman" w:hAnsi="Times New Roman"/>
          <w:sz w:val="24"/>
          <w:szCs w:val="24"/>
        </w:rPr>
        <w:t>totale 9</w:t>
      </w:r>
      <w:r w:rsidR="003511C6" w:rsidRPr="00601380">
        <w:rPr>
          <w:rFonts w:ascii="Times New Roman" w:hAnsi="Times New Roman"/>
          <w:sz w:val="24"/>
          <w:szCs w:val="24"/>
        </w:rPr>
        <w:t>.</w:t>
      </w:r>
      <w:r w:rsidR="006C462C" w:rsidRPr="00601380">
        <w:rPr>
          <w:rFonts w:ascii="Times New Roman" w:hAnsi="Times New Roman"/>
          <w:sz w:val="24"/>
          <w:szCs w:val="24"/>
        </w:rPr>
        <w:t>000 m</w:t>
      </w:r>
      <w:r w:rsidR="006C462C" w:rsidRPr="004D79DF">
        <w:rPr>
          <w:rFonts w:ascii="Times New Roman" w:hAnsi="Times New Roman"/>
          <w:sz w:val="24"/>
          <w:szCs w:val="24"/>
          <w:vertAlign w:val="superscript"/>
        </w:rPr>
        <w:t>2</w:t>
      </w:r>
      <w:r w:rsidR="006C462C" w:rsidRPr="00601380">
        <w:rPr>
          <w:rFonts w:ascii="Times New Roman" w:hAnsi="Times New Roman"/>
          <w:sz w:val="24"/>
          <w:szCs w:val="24"/>
        </w:rPr>
        <w:t xml:space="preserve"> dhe </w:t>
      </w:r>
      <w:r w:rsidR="00CE75B9" w:rsidRPr="00601380">
        <w:rPr>
          <w:rFonts w:ascii="Times New Roman" w:hAnsi="Times New Roman"/>
          <w:sz w:val="24"/>
          <w:szCs w:val="24"/>
        </w:rPr>
        <w:t>detyrimin e Z</w:t>
      </w:r>
      <w:r w:rsidR="000A735B" w:rsidRPr="00601380">
        <w:rPr>
          <w:rFonts w:ascii="Times New Roman" w:hAnsi="Times New Roman"/>
          <w:sz w:val="24"/>
          <w:szCs w:val="24"/>
        </w:rPr>
        <w:t>yr</w:t>
      </w:r>
      <w:r w:rsidR="00446C25" w:rsidRPr="00601380">
        <w:rPr>
          <w:rFonts w:ascii="Times New Roman" w:hAnsi="Times New Roman"/>
          <w:sz w:val="24"/>
          <w:szCs w:val="24"/>
        </w:rPr>
        <w:t>ë</w:t>
      </w:r>
      <w:r w:rsidR="000A735B" w:rsidRPr="00601380">
        <w:rPr>
          <w:rFonts w:ascii="Times New Roman" w:hAnsi="Times New Roman"/>
          <w:sz w:val="24"/>
          <w:szCs w:val="24"/>
        </w:rPr>
        <w:t>s Vendore t</w:t>
      </w:r>
      <w:r w:rsidR="00446C25" w:rsidRPr="00601380">
        <w:rPr>
          <w:rFonts w:ascii="Times New Roman" w:hAnsi="Times New Roman"/>
          <w:sz w:val="24"/>
          <w:szCs w:val="24"/>
        </w:rPr>
        <w:t>ë</w:t>
      </w:r>
      <w:r w:rsidR="000A735B" w:rsidRPr="00601380">
        <w:rPr>
          <w:rFonts w:ascii="Times New Roman" w:hAnsi="Times New Roman"/>
          <w:sz w:val="24"/>
          <w:szCs w:val="24"/>
        </w:rPr>
        <w:t xml:space="preserve"> Regjistrimit t</w:t>
      </w:r>
      <w:r w:rsidR="00446C25" w:rsidRPr="00601380">
        <w:rPr>
          <w:rFonts w:ascii="Times New Roman" w:hAnsi="Times New Roman"/>
          <w:sz w:val="24"/>
          <w:szCs w:val="24"/>
        </w:rPr>
        <w:t>ë</w:t>
      </w:r>
      <w:r w:rsidR="000A735B" w:rsidRPr="00601380">
        <w:rPr>
          <w:rFonts w:ascii="Times New Roman" w:hAnsi="Times New Roman"/>
          <w:sz w:val="24"/>
          <w:szCs w:val="24"/>
        </w:rPr>
        <w:t xml:space="preserve"> Pasurive t</w:t>
      </w:r>
      <w:r w:rsidR="00446C25" w:rsidRPr="00601380">
        <w:rPr>
          <w:rFonts w:ascii="Times New Roman" w:hAnsi="Times New Roman"/>
          <w:sz w:val="24"/>
          <w:szCs w:val="24"/>
        </w:rPr>
        <w:t>ë</w:t>
      </w:r>
      <w:r w:rsidR="000A735B" w:rsidRPr="00601380">
        <w:rPr>
          <w:rFonts w:ascii="Times New Roman" w:hAnsi="Times New Roman"/>
          <w:sz w:val="24"/>
          <w:szCs w:val="24"/>
        </w:rPr>
        <w:t xml:space="preserve"> Paluajtshme</w:t>
      </w:r>
      <w:r w:rsidR="004D79DF">
        <w:rPr>
          <w:rFonts w:ascii="Times New Roman" w:hAnsi="Times New Roman"/>
          <w:sz w:val="24"/>
          <w:szCs w:val="24"/>
        </w:rPr>
        <w:t>,</w:t>
      </w:r>
      <w:r w:rsidR="000A735B" w:rsidRPr="00601380">
        <w:rPr>
          <w:rFonts w:ascii="Times New Roman" w:hAnsi="Times New Roman"/>
          <w:sz w:val="24"/>
          <w:szCs w:val="24"/>
        </w:rPr>
        <w:t xml:space="preserve"> Berat </w:t>
      </w:r>
      <w:r w:rsidR="000A735B" w:rsidRPr="00DC03F2">
        <w:rPr>
          <w:rFonts w:ascii="Times New Roman" w:hAnsi="Times New Roman"/>
          <w:i/>
          <w:sz w:val="24"/>
          <w:szCs w:val="24"/>
        </w:rPr>
        <w:t>(ZVRPP</w:t>
      </w:r>
      <w:r w:rsidR="00AA6E37">
        <w:rPr>
          <w:rFonts w:ascii="Times New Roman" w:hAnsi="Times New Roman"/>
          <w:i/>
          <w:sz w:val="24"/>
          <w:szCs w:val="24"/>
        </w:rPr>
        <w:t>,</w:t>
      </w:r>
      <w:r w:rsidR="00CE75B9" w:rsidRPr="00DC03F2">
        <w:rPr>
          <w:rFonts w:ascii="Times New Roman" w:hAnsi="Times New Roman"/>
          <w:i/>
          <w:sz w:val="24"/>
          <w:szCs w:val="24"/>
        </w:rPr>
        <w:t xml:space="preserve"> Berat</w:t>
      </w:r>
      <w:r w:rsidR="000A735B" w:rsidRPr="00DC03F2">
        <w:rPr>
          <w:rFonts w:ascii="Times New Roman" w:hAnsi="Times New Roman"/>
          <w:i/>
          <w:sz w:val="24"/>
          <w:szCs w:val="24"/>
        </w:rPr>
        <w:t>)</w:t>
      </w:r>
      <w:r w:rsidR="00CE75B9" w:rsidRPr="00601380">
        <w:rPr>
          <w:rFonts w:ascii="Times New Roman" w:hAnsi="Times New Roman"/>
          <w:sz w:val="24"/>
          <w:szCs w:val="24"/>
        </w:rPr>
        <w:t xml:space="preserve"> të fsh</w:t>
      </w:r>
      <w:r w:rsidR="0069457D" w:rsidRPr="00601380">
        <w:rPr>
          <w:rFonts w:ascii="Times New Roman" w:hAnsi="Times New Roman"/>
          <w:sz w:val="24"/>
          <w:szCs w:val="24"/>
        </w:rPr>
        <w:t xml:space="preserve">ijë </w:t>
      </w:r>
      <w:r w:rsidR="00420A63" w:rsidRPr="00601380">
        <w:rPr>
          <w:rFonts w:ascii="Times New Roman" w:hAnsi="Times New Roman"/>
          <w:sz w:val="24"/>
          <w:szCs w:val="24"/>
        </w:rPr>
        <w:t xml:space="preserve">disa pasuri </w:t>
      </w:r>
      <w:r w:rsidR="0069457D" w:rsidRPr="00601380">
        <w:rPr>
          <w:rFonts w:ascii="Times New Roman" w:hAnsi="Times New Roman"/>
          <w:sz w:val="24"/>
          <w:szCs w:val="24"/>
        </w:rPr>
        <w:t>nga pronësia e të paditurve,</w:t>
      </w:r>
      <w:r w:rsidR="00420A63" w:rsidRPr="00601380">
        <w:rPr>
          <w:rFonts w:ascii="Times New Roman" w:hAnsi="Times New Roman"/>
          <w:sz w:val="24"/>
          <w:szCs w:val="24"/>
        </w:rPr>
        <w:t xml:space="preserve"> </w:t>
      </w:r>
      <w:r w:rsidR="000A735B" w:rsidRPr="00601380">
        <w:rPr>
          <w:rFonts w:ascii="Times New Roman" w:hAnsi="Times New Roman"/>
          <w:sz w:val="24"/>
          <w:szCs w:val="24"/>
        </w:rPr>
        <w:t xml:space="preserve">si </w:t>
      </w:r>
      <w:r w:rsidR="00CE75B9" w:rsidRPr="00601380">
        <w:rPr>
          <w:rFonts w:ascii="Times New Roman" w:hAnsi="Times New Roman"/>
          <w:sz w:val="24"/>
          <w:szCs w:val="24"/>
        </w:rPr>
        <w:t xml:space="preserve">dhe detyrimin për </w:t>
      </w:r>
      <w:r w:rsidR="00420A63" w:rsidRPr="00601380">
        <w:rPr>
          <w:rFonts w:ascii="Times New Roman" w:hAnsi="Times New Roman"/>
          <w:sz w:val="24"/>
          <w:szCs w:val="24"/>
        </w:rPr>
        <w:t>regjistrimin e</w:t>
      </w:r>
      <w:r w:rsidR="00CE75B9" w:rsidRPr="00601380">
        <w:rPr>
          <w:rFonts w:ascii="Times New Roman" w:hAnsi="Times New Roman"/>
          <w:sz w:val="24"/>
          <w:szCs w:val="24"/>
        </w:rPr>
        <w:t xml:space="preserve"> pasuri</w:t>
      </w:r>
      <w:r w:rsidR="00420A63" w:rsidRPr="00601380">
        <w:rPr>
          <w:rFonts w:ascii="Times New Roman" w:hAnsi="Times New Roman"/>
          <w:sz w:val="24"/>
          <w:szCs w:val="24"/>
        </w:rPr>
        <w:t>ve</w:t>
      </w:r>
      <w:r w:rsidR="00CE75B9" w:rsidRPr="00601380">
        <w:rPr>
          <w:rFonts w:ascii="Times New Roman" w:hAnsi="Times New Roman"/>
          <w:sz w:val="24"/>
          <w:szCs w:val="24"/>
        </w:rPr>
        <w:t xml:space="preserve"> në emër të pronarëve të ligjshëm</w:t>
      </w:r>
      <w:r w:rsidR="006C462C" w:rsidRPr="00601380">
        <w:rPr>
          <w:rFonts w:ascii="Times New Roman" w:hAnsi="Times New Roman"/>
          <w:sz w:val="24"/>
          <w:szCs w:val="24"/>
        </w:rPr>
        <w:t>, nd</w:t>
      </w:r>
      <w:r w:rsidR="009072DF" w:rsidRPr="00601380">
        <w:rPr>
          <w:rFonts w:ascii="Times New Roman" w:hAnsi="Times New Roman"/>
          <w:sz w:val="24"/>
          <w:szCs w:val="24"/>
        </w:rPr>
        <w:t>ë</w:t>
      </w:r>
      <w:r w:rsidR="006C462C" w:rsidRPr="00601380">
        <w:rPr>
          <w:rFonts w:ascii="Times New Roman" w:hAnsi="Times New Roman"/>
          <w:sz w:val="24"/>
          <w:szCs w:val="24"/>
        </w:rPr>
        <w:t>r t</w:t>
      </w:r>
      <w:r w:rsidR="009072DF" w:rsidRPr="00601380">
        <w:rPr>
          <w:rFonts w:ascii="Times New Roman" w:hAnsi="Times New Roman"/>
          <w:sz w:val="24"/>
          <w:szCs w:val="24"/>
        </w:rPr>
        <w:t>ë</w:t>
      </w:r>
      <w:r w:rsidR="006C462C" w:rsidRPr="00601380">
        <w:rPr>
          <w:rFonts w:ascii="Times New Roman" w:hAnsi="Times New Roman"/>
          <w:sz w:val="24"/>
          <w:szCs w:val="24"/>
        </w:rPr>
        <w:t xml:space="preserve"> cil</w:t>
      </w:r>
      <w:r w:rsidR="009072DF" w:rsidRPr="00601380">
        <w:rPr>
          <w:rFonts w:ascii="Times New Roman" w:hAnsi="Times New Roman"/>
          <w:sz w:val="24"/>
          <w:szCs w:val="24"/>
        </w:rPr>
        <w:t>ë</w:t>
      </w:r>
      <w:r w:rsidR="006C462C" w:rsidRPr="00601380">
        <w:rPr>
          <w:rFonts w:ascii="Times New Roman" w:hAnsi="Times New Roman"/>
          <w:sz w:val="24"/>
          <w:szCs w:val="24"/>
        </w:rPr>
        <w:t>t pretendonte q</w:t>
      </w:r>
      <w:r w:rsidR="009072DF" w:rsidRPr="00601380">
        <w:rPr>
          <w:rFonts w:ascii="Times New Roman" w:hAnsi="Times New Roman"/>
          <w:sz w:val="24"/>
          <w:szCs w:val="24"/>
        </w:rPr>
        <w:t>ë</w:t>
      </w:r>
      <w:r w:rsidR="006C462C" w:rsidRPr="00601380">
        <w:rPr>
          <w:rFonts w:ascii="Times New Roman" w:hAnsi="Times New Roman"/>
          <w:sz w:val="24"/>
          <w:szCs w:val="24"/>
        </w:rPr>
        <w:t xml:space="preserve"> ishte edhe k</w:t>
      </w:r>
      <w:r w:rsidR="009072DF" w:rsidRPr="00601380">
        <w:rPr>
          <w:rFonts w:ascii="Times New Roman" w:hAnsi="Times New Roman"/>
          <w:sz w:val="24"/>
          <w:szCs w:val="24"/>
        </w:rPr>
        <w:t>ë</w:t>
      </w:r>
      <w:r w:rsidR="006C462C" w:rsidRPr="00601380">
        <w:rPr>
          <w:rFonts w:ascii="Times New Roman" w:hAnsi="Times New Roman"/>
          <w:sz w:val="24"/>
          <w:szCs w:val="24"/>
        </w:rPr>
        <w:t>rkuesi</w:t>
      </w:r>
      <w:r w:rsidR="00CE75B9" w:rsidRPr="00601380">
        <w:rPr>
          <w:rFonts w:ascii="Times New Roman" w:hAnsi="Times New Roman"/>
          <w:sz w:val="24"/>
          <w:szCs w:val="24"/>
        </w:rPr>
        <w:t xml:space="preserve">. </w:t>
      </w:r>
    </w:p>
    <w:p w:rsidR="00CE75B9" w:rsidRPr="00601380" w:rsidRDefault="00CE75B9" w:rsidP="0034514A">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t>Me vendimin nr. 54</w:t>
      </w:r>
      <w:r w:rsidR="00DC03F2">
        <w:rPr>
          <w:rFonts w:ascii="Times New Roman" w:hAnsi="Times New Roman"/>
          <w:sz w:val="24"/>
          <w:szCs w:val="24"/>
        </w:rPr>
        <w:t>,</w:t>
      </w:r>
      <w:r w:rsidRPr="00601380">
        <w:rPr>
          <w:rFonts w:ascii="Times New Roman" w:hAnsi="Times New Roman"/>
          <w:sz w:val="24"/>
          <w:szCs w:val="24"/>
        </w:rPr>
        <w:t xml:space="preserve"> datë 18.01.2018, Gjykat</w:t>
      </w:r>
      <w:r w:rsidR="007971EA" w:rsidRPr="00601380">
        <w:rPr>
          <w:rFonts w:ascii="Times New Roman" w:hAnsi="Times New Roman"/>
          <w:sz w:val="24"/>
          <w:szCs w:val="24"/>
        </w:rPr>
        <w:t>a Administrative e Shkallës së P</w:t>
      </w:r>
      <w:r w:rsidRPr="00601380">
        <w:rPr>
          <w:rFonts w:ascii="Times New Roman" w:hAnsi="Times New Roman"/>
          <w:sz w:val="24"/>
          <w:szCs w:val="24"/>
        </w:rPr>
        <w:t>arë Vlorë</w:t>
      </w:r>
      <w:r w:rsidR="00DC03F2">
        <w:rPr>
          <w:rFonts w:ascii="Times New Roman" w:hAnsi="Times New Roman"/>
          <w:sz w:val="24"/>
          <w:szCs w:val="24"/>
        </w:rPr>
        <w:t>,</w:t>
      </w:r>
      <w:r w:rsidRPr="00601380">
        <w:rPr>
          <w:rFonts w:ascii="Times New Roman" w:hAnsi="Times New Roman"/>
          <w:sz w:val="24"/>
          <w:szCs w:val="24"/>
        </w:rPr>
        <w:t xml:space="preserve"> </w:t>
      </w:r>
      <w:r w:rsidR="0069457D" w:rsidRPr="00601380">
        <w:rPr>
          <w:rFonts w:ascii="Times New Roman" w:hAnsi="Times New Roman"/>
          <w:sz w:val="24"/>
          <w:szCs w:val="24"/>
        </w:rPr>
        <w:t>duke konstatuar</w:t>
      </w:r>
      <w:r w:rsidR="00DC03F2">
        <w:rPr>
          <w:rFonts w:ascii="Times New Roman" w:hAnsi="Times New Roman"/>
          <w:sz w:val="24"/>
          <w:szCs w:val="24"/>
        </w:rPr>
        <w:t xml:space="preserve"> se</w:t>
      </w:r>
      <w:r w:rsidR="0069457D" w:rsidRPr="00601380">
        <w:rPr>
          <w:rFonts w:ascii="Times New Roman" w:hAnsi="Times New Roman"/>
          <w:sz w:val="24"/>
          <w:szCs w:val="24"/>
        </w:rPr>
        <w:t xml:space="preserve"> </w:t>
      </w:r>
      <w:r w:rsidR="006C462C" w:rsidRPr="00601380">
        <w:rPr>
          <w:rFonts w:ascii="Times New Roman" w:hAnsi="Times New Roman"/>
          <w:sz w:val="24"/>
          <w:szCs w:val="24"/>
        </w:rPr>
        <w:t xml:space="preserve">kërkuesi </w:t>
      </w:r>
      <w:r w:rsidR="00A915ED" w:rsidRPr="00601380">
        <w:rPr>
          <w:rFonts w:ascii="Times New Roman" w:hAnsi="Times New Roman"/>
          <w:sz w:val="24"/>
          <w:szCs w:val="24"/>
        </w:rPr>
        <w:t>legjitimohet n</w:t>
      </w:r>
      <w:r w:rsidR="000E74AF" w:rsidRPr="00601380">
        <w:rPr>
          <w:rFonts w:ascii="Times New Roman" w:hAnsi="Times New Roman"/>
          <w:sz w:val="24"/>
          <w:szCs w:val="24"/>
        </w:rPr>
        <w:t>ë</w:t>
      </w:r>
      <w:r w:rsidR="00A915ED" w:rsidRPr="00601380">
        <w:rPr>
          <w:rFonts w:ascii="Times New Roman" w:hAnsi="Times New Roman"/>
          <w:sz w:val="24"/>
          <w:szCs w:val="24"/>
        </w:rPr>
        <w:t xml:space="preserve"> ngritjen e padis</w:t>
      </w:r>
      <w:r w:rsidR="000E74AF" w:rsidRPr="00601380">
        <w:rPr>
          <w:rFonts w:ascii="Times New Roman" w:hAnsi="Times New Roman"/>
          <w:sz w:val="24"/>
          <w:szCs w:val="24"/>
        </w:rPr>
        <w:t>ë</w:t>
      </w:r>
      <w:r w:rsidR="006C462C" w:rsidRPr="00601380">
        <w:rPr>
          <w:rFonts w:ascii="Times New Roman" w:hAnsi="Times New Roman"/>
          <w:sz w:val="24"/>
          <w:szCs w:val="24"/>
        </w:rPr>
        <w:t>, p</w:t>
      </w:r>
      <w:r w:rsidR="009072DF" w:rsidRPr="00601380">
        <w:rPr>
          <w:rFonts w:ascii="Times New Roman" w:hAnsi="Times New Roman"/>
          <w:sz w:val="24"/>
          <w:szCs w:val="24"/>
        </w:rPr>
        <w:t>ë</w:t>
      </w:r>
      <w:r w:rsidR="006C462C" w:rsidRPr="00601380">
        <w:rPr>
          <w:rFonts w:ascii="Times New Roman" w:hAnsi="Times New Roman"/>
          <w:sz w:val="24"/>
          <w:szCs w:val="24"/>
        </w:rPr>
        <w:t>r</w:t>
      </w:r>
      <w:r w:rsidR="009072DF" w:rsidRPr="00601380">
        <w:rPr>
          <w:rFonts w:ascii="Times New Roman" w:hAnsi="Times New Roman"/>
          <w:sz w:val="24"/>
          <w:szCs w:val="24"/>
        </w:rPr>
        <w:t xml:space="preserve"> </w:t>
      </w:r>
      <w:r w:rsidR="006C462C" w:rsidRPr="00601380">
        <w:rPr>
          <w:rFonts w:ascii="Times New Roman" w:hAnsi="Times New Roman"/>
          <w:sz w:val="24"/>
          <w:szCs w:val="24"/>
        </w:rPr>
        <w:t>sa disponon vendimin p</w:t>
      </w:r>
      <w:r w:rsidR="009072DF" w:rsidRPr="00601380">
        <w:rPr>
          <w:rFonts w:ascii="Times New Roman" w:hAnsi="Times New Roman"/>
          <w:sz w:val="24"/>
          <w:szCs w:val="24"/>
        </w:rPr>
        <w:t>ë</w:t>
      </w:r>
      <w:r w:rsidR="00DC03F2">
        <w:rPr>
          <w:rFonts w:ascii="Times New Roman" w:hAnsi="Times New Roman"/>
          <w:sz w:val="24"/>
          <w:szCs w:val="24"/>
        </w:rPr>
        <w:t xml:space="preserve">r vërtetimin e </w:t>
      </w:r>
      <w:r w:rsidR="006C462C" w:rsidRPr="00601380">
        <w:rPr>
          <w:rFonts w:ascii="Times New Roman" w:hAnsi="Times New Roman"/>
          <w:sz w:val="24"/>
          <w:szCs w:val="24"/>
        </w:rPr>
        <w:t>faktit juridik</w:t>
      </w:r>
      <w:r w:rsidR="00DC03F2">
        <w:rPr>
          <w:rFonts w:ascii="Times New Roman" w:hAnsi="Times New Roman"/>
          <w:sz w:val="24"/>
          <w:szCs w:val="24"/>
        </w:rPr>
        <w:t xml:space="preserve"> </w:t>
      </w:r>
      <w:r w:rsidR="00DC03F2" w:rsidRPr="00601380">
        <w:rPr>
          <w:rFonts w:ascii="Times New Roman" w:hAnsi="Times New Roman"/>
          <w:i/>
          <w:sz w:val="24"/>
          <w:szCs w:val="24"/>
        </w:rPr>
        <w:t>(shih paragrafin 4 të këtij vendimi)</w:t>
      </w:r>
      <w:r w:rsidR="00DC03F2">
        <w:rPr>
          <w:rFonts w:ascii="Times New Roman" w:hAnsi="Times New Roman"/>
          <w:sz w:val="24"/>
          <w:szCs w:val="24"/>
        </w:rPr>
        <w:t>, por duke</w:t>
      </w:r>
      <w:r w:rsidR="006C462C" w:rsidRPr="00601380">
        <w:rPr>
          <w:rFonts w:ascii="Times New Roman" w:hAnsi="Times New Roman"/>
          <w:sz w:val="24"/>
          <w:szCs w:val="24"/>
        </w:rPr>
        <w:t xml:space="preserve"> arsyetuar se këto prona rezultonin n</w:t>
      </w:r>
      <w:r w:rsidR="00601380" w:rsidRPr="00601380">
        <w:rPr>
          <w:rFonts w:ascii="Times New Roman" w:hAnsi="Times New Roman"/>
          <w:sz w:val="24"/>
          <w:szCs w:val="24"/>
        </w:rPr>
        <w:t>ë</w:t>
      </w:r>
      <w:r w:rsidR="006C462C" w:rsidRPr="00601380">
        <w:rPr>
          <w:rFonts w:ascii="Times New Roman" w:hAnsi="Times New Roman"/>
          <w:sz w:val="24"/>
          <w:szCs w:val="24"/>
        </w:rPr>
        <w:t xml:space="preserve"> pronësi t</w:t>
      </w:r>
      <w:r w:rsidR="00601380" w:rsidRPr="00601380">
        <w:rPr>
          <w:rFonts w:ascii="Times New Roman" w:hAnsi="Times New Roman"/>
          <w:sz w:val="24"/>
          <w:szCs w:val="24"/>
        </w:rPr>
        <w:t>ë</w:t>
      </w:r>
      <w:r w:rsidR="00DC03F2">
        <w:rPr>
          <w:rFonts w:ascii="Times New Roman" w:hAnsi="Times New Roman"/>
          <w:sz w:val="24"/>
          <w:szCs w:val="24"/>
        </w:rPr>
        <w:t xml:space="preserve"> shtetit, </w:t>
      </w:r>
      <w:r w:rsidR="006C462C" w:rsidRPr="00601380">
        <w:rPr>
          <w:rFonts w:ascii="Times New Roman" w:hAnsi="Times New Roman"/>
          <w:sz w:val="24"/>
          <w:szCs w:val="24"/>
        </w:rPr>
        <w:t>p</w:t>
      </w:r>
      <w:r w:rsidR="009072DF" w:rsidRPr="00601380">
        <w:rPr>
          <w:rFonts w:ascii="Times New Roman" w:hAnsi="Times New Roman"/>
          <w:sz w:val="24"/>
          <w:szCs w:val="24"/>
        </w:rPr>
        <w:t>ë</w:t>
      </w:r>
      <w:r w:rsidR="006C462C" w:rsidRPr="00601380">
        <w:rPr>
          <w:rFonts w:ascii="Times New Roman" w:hAnsi="Times New Roman"/>
          <w:sz w:val="24"/>
          <w:szCs w:val="24"/>
        </w:rPr>
        <w:t>r rrjedhoj</w:t>
      </w:r>
      <w:r w:rsidR="009072DF" w:rsidRPr="00601380">
        <w:rPr>
          <w:rFonts w:ascii="Times New Roman" w:hAnsi="Times New Roman"/>
          <w:sz w:val="24"/>
          <w:szCs w:val="24"/>
        </w:rPr>
        <w:t>ë</w:t>
      </w:r>
      <w:r w:rsidR="00DC03F2">
        <w:rPr>
          <w:rFonts w:ascii="Times New Roman" w:hAnsi="Times New Roman"/>
          <w:sz w:val="24"/>
          <w:szCs w:val="24"/>
        </w:rPr>
        <w:t>,</w:t>
      </w:r>
      <w:r w:rsidR="006C462C" w:rsidRPr="00601380">
        <w:rPr>
          <w:rFonts w:ascii="Times New Roman" w:hAnsi="Times New Roman"/>
          <w:sz w:val="24"/>
          <w:szCs w:val="24"/>
        </w:rPr>
        <w:t xml:space="preserve"> ka vendosur</w:t>
      </w:r>
      <w:r w:rsidR="006C462C" w:rsidRPr="00601380">
        <w:rPr>
          <w:rFonts w:ascii="Times New Roman" w:hAnsi="Times New Roman"/>
        </w:rPr>
        <w:t xml:space="preserve">: </w:t>
      </w:r>
      <w:r w:rsidR="003511C6" w:rsidRPr="00601380">
        <w:rPr>
          <w:rFonts w:ascii="Times New Roman" w:hAnsi="Times New Roman"/>
          <w:i/>
          <w:sz w:val="24"/>
          <w:szCs w:val="24"/>
        </w:rPr>
        <w:t xml:space="preserve">“Pranimin </w:t>
      </w:r>
      <w:r w:rsidRPr="00601380">
        <w:rPr>
          <w:rFonts w:ascii="Times New Roman" w:hAnsi="Times New Roman"/>
          <w:i/>
          <w:sz w:val="24"/>
          <w:szCs w:val="24"/>
        </w:rPr>
        <w:t xml:space="preserve">pjesërisht </w:t>
      </w:r>
      <w:r w:rsidR="003511C6" w:rsidRPr="00601380">
        <w:rPr>
          <w:rFonts w:ascii="Times New Roman" w:hAnsi="Times New Roman"/>
          <w:i/>
          <w:sz w:val="24"/>
          <w:szCs w:val="24"/>
        </w:rPr>
        <w:t>t</w:t>
      </w:r>
      <w:r w:rsidR="000E74AF" w:rsidRPr="00601380">
        <w:rPr>
          <w:rFonts w:ascii="Times New Roman" w:hAnsi="Times New Roman"/>
          <w:i/>
          <w:sz w:val="24"/>
          <w:szCs w:val="24"/>
        </w:rPr>
        <w:t>ë</w:t>
      </w:r>
      <w:r w:rsidR="003511C6" w:rsidRPr="00601380">
        <w:rPr>
          <w:rFonts w:ascii="Times New Roman" w:hAnsi="Times New Roman"/>
          <w:i/>
          <w:sz w:val="24"/>
          <w:szCs w:val="24"/>
        </w:rPr>
        <w:t xml:space="preserve"> kërkesëpadis</w:t>
      </w:r>
      <w:r w:rsidR="000E74AF" w:rsidRPr="00601380">
        <w:rPr>
          <w:rFonts w:ascii="Times New Roman" w:hAnsi="Times New Roman"/>
          <w:i/>
          <w:sz w:val="24"/>
          <w:szCs w:val="24"/>
        </w:rPr>
        <w:t>ë</w:t>
      </w:r>
      <w:r w:rsidR="003511C6" w:rsidRPr="00601380">
        <w:rPr>
          <w:rFonts w:ascii="Times New Roman" w:hAnsi="Times New Roman"/>
          <w:i/>
          <w:sz w:val="24"/>
          <w:szCs w:val="24"/>
        </w:rPr>
        <w:t xml:space="preserve"> si t</w:t>
      </w:r>
      <w:r w:rsidR="000E74AF" w:rsidRPr="00601380">
        <w:rPr>
          <w:rFonts w:ascii="Times New Roman" w:hAnsi="Times New Roman"/>
          <w:i/>
          <w:sz w:val="24"/>
          <w:szCs w:val="24"/>
        </w:rPr>
        <w:t>ë</w:t>
      </w:r>
      <w:r w:rsidR="003511C6" w:rsidRPr="00601380">
        <w:rPr>
          <w:rFonts w:ascii="Times New Roman" w:hAnsi="Times New Roman"/>
          <w:i/>
          <w:sz w:val="24"/>
          <w:szCs w:val="24"/>
        </w:rPr>
        <w:t xml:space="preserve"> bazuar n</w:t>
      </w:r>
      <w:r w:rsidR="000E74AF" w:rsidRPr="00601380">
        <w:rPr>
          <w:rFonts w:ascii="Times New Roman" w:hAnsi="Times New Roman"/>
          <w:i/>
          <w:sz w:val="24"/>
          <w:szCs w:val="24"/>
        </w:rPr>
        <w:t>ë</w:t>
      </w:r>
      <w:r w:rsidR="003511C6" w:rsidRPr="00601380">
        <w:rPr>
          <w:rFonts w:ascii="Times New Roman" w:hAnsi="Times New Roman"/>
          <w:i/>
          <w:sz w:val="24"/>
          <w:szCs w:val="24"/>
        </w:rPr>
        <w:t xml:space="preserve"> prova dhe n</w:t>
      </w:r>
      <w:r w:rsidR="000E74AF" w:rsidRPr="00601380">
        <w:rPr>
          <w:rFonts w:ascii="Times New Roman" w:hAnsi="Times New Roman"/>
          <w:i/>
          <w:sz w:val="24"/>
          <w:szCs w:val="24"/>
        </w:rPr>
        <w:t>ë</w:t>
      </w:r>
      <w:r w:rsidR="003511C6" w:rsidRPr="00601380">
        <w:rPr>
          <w:rFonts w:ascii="Times New Roman" w:hAnsi="Times New Roman"/>
          <w:i/>
          <w:sz w:val="24"/>
          <w:szCs w:val="24"/>
        </w:rPr>
        <w:t xml:space="preserve"> ligj</w:t>
      </w:r>
      <w:r w:rsidR="00A915ED" w:rsidRPr="00601380">
        <w:rPr>
          <w:rFonts w:ascii="Times New Roman" w:hAnsi="Times New Roman"/>
          <w:i/>
          <w:sz w:val="24"/>
          <w:szCs w:val="24"/>
        </w:rPr>
        <w:t xml:space="preserve">; </w:t>
      </w:r>
      <w:r w:rsidR="003511C6" w:rsidRPr="00601380">
        <w:rPr>
          <w:rFonts w:ascii="Times New Roman" w:hAnsi="Times New Roman"/>
          <w:i/>
          <w:sz w:val="24"/>
          <w:szCs w:val="24"/>
        </w:rPr>
        <w:t>D</w:t>
      </w:r>
      <w:r w:rsidRPr="00601380">
        <w:rPr>
          <w:rFonts w:ascii="Times New Roman" w:hAnsi="Times New Roman"/>
          <w:i/>
          <w:sz w:val="24"/>
          <w:szCs w:val="24"/>
        </w:rPr>
        <w:t>eklarimin e pavlefshmërisë së pjesshme ligjore të AMTP</w:t>
      </w:r>
      <w:r w:rsidR="003511C6" w:rsidRPr="00601380">
        <w:rPr>
          <w:rFonts w:ascii="Times New Roman" w:hAnsi="Times New Roman"/>
          <w:i/>
          <w:sz w:val="24"/>
          <w:szCs w:val="24"/>
        </w:rPr>
        <w:t xml:space="preserve"> nr. 79, dat</w:t>
      </w:r>
      <w:r w:rsidR="000E74AF" w:rsidRPr="00601380">
        <w:rPr>
          <w:rFonts w:ascii="Times New Roman" w:hAnsi="Times New Roman"/>
          <w:i/>
          <w:sz w:val="24"/>
          <w:szCs w:val="24"/>
        </w:rPr>
        <w:t>ë</w:t>
      </w:r>
      <w:r w:rsidR="003511C6" w:rsidRPr="00601380">
        <w:rPr>
          <w:rFonts w:ascii="Times New Roman" w:hAnsi="Times New Roman"/>
          <w:i/>
          <w:sz w:val="24"/>
          <w:szCs w:val="24"/>
        </w:rPr>
        <w:t xml:space="preserve"> 10.01.1996 t</w:t>
      </w:r>
      <w:r w:rsidR="000E74AF" w:rsidRPr="00601380">
        <w:rPr>
          <w:rFonts w:ascii="Times New Roman" w:hAnsi="Times New Roman"/>
          <w:i/>
          <w:sz w:val="24"/>
          <w:szCs w:val="24"/>
        </w:rPr>
        <w:t>ë</w:t>
      </w:r>
      <w:r w:rsidR="003511C6" w:rsidRPr="00601380">
        <w:rPr>
          <w:rFonts w:ascii="Times New Roman" w:hAnsi="Times New Roman"/>
          <w:i/>
          <w:sz w:val="24"/>
          <w:szCs w:val="24"/>
        </w:rPr>
        <w:t xml:space="preserve"> A.K. dhe GJ</w:t>
      </w:r>
      <w:r w:rsidR="00D81E64">
        <w:rPr>
          <w:rFonts w:ascii="Times New Roman" w:hAnsi="Times New Roman"/>
          <w:i/>
          <w:sz w:val="24"/>
          <w:szCs w:val="24"/>
        </w:rPr>
        <w:t>.</w:t>
      </w:r>
      <w:r w:rsidR="003511C6" w:rsidRPr="00601380">
        <w:rPr>
          <w:rFonts w:ascii="Times New Roman" w:hAnsi="Times New Roman"/>
          <w:i/>
          <w:sz w:val="24"/>
          <w:szCs w:val="24"/>
        </w:rPr>
        <w:t>K</w:t>
      </w:r>
      <w:r w:rsidR="00D81E64">
        <w:rPr>
          <w:rFonts w:ascii="Times New Roman" w:hAnsi="Times New Roman"/>
          <w:i/>
          <w:sz w:val="24"/>
          <w:szCs w:val="24"/>
        </w:rPr>
        <w:t>.</w:t>
      </w:r>
      <w:r w:rsidR="003511C6" w:rsidRPr="00601380">
        <w:rPr>
          <w:rFonts w:ascii="Times New Roman" w:hAnsi="Times New Roman"/>
          <w:i/>
          <w:sz w:val="24"/>
          <w:szCs w:val="24"/>
        </w:rPr>
        <w:t xml:space="preserve">, </w:t>
      </w:r>
      <w:r w:rsidRPr="00601380">
        <w:rPr>
          <w:rFonts w:ascii="Times New Roman" w:hAnsi="Times New Roman"/>
          <w:i/>
          <w:sz w:val="24"/>
          <w:szCs w:val="24"/>
        </w:rPr>
        <w:t xml:space="preserve">shfuqizimin e pjesshëm të </w:t>
      </w:r>
      <w:r w:rsidR="003511C6" w:rsidRPr="00601380">
        <w:rPr>
          <w:rFonts w:ascii="Times New Roman" w:hAnsi="Times New Roman"/>
          <w:i/>
          <w:sz w:val="24"/>
          <w:szCs w:val="24"/>
        </w:rPr>
        <w:t>tij</w:t>
      </w:r>
      <w:r w:rsidR="00A915ED" w:rsidRPr="00601380">
        <w:rPr>
          <w:rFonts w:ascii="Times New Roman" w:hAnsi="Times New Roman"/>
          <w:i/>
          <w:sz w:val="24"/>
          <w:szCs w:val="24"/>
        </w:rPr>
        <w:t xml:space="preserve"> për </w:t>
      </w:r>
      <w:r w:rsidR="0069457D" w:rsidRPr="00601380">
        <w:rPr>
          <w:rFonts w:ascii="Times New Roman" w:hAnsi="Times New Roman"/>
          <w:i/>
          <w:sz w:val="24"/>
          <w:szCs w:val="24"/>
        </w:rPr>
        <w:t xml:space="preserve">dy pasuri </w:t>
      </w:r>
      <w:r w:rsidR="00A915ED" w:rsidRPr="00601380">
        <w:rPr>
          <w:rFonts w:ascii="Times New Roman" w:hAnsi="Times New Roman"/>
          <w:i/>
          <w:sz w:val="24"/>
          <w:szCs w:val="24"/>
        </w:rPr>
        <w:t>me sip</w:t>
      </w:r>
      <w:r w:rsidR="000E74AF" w:rsidRPr="00601380">
        <w:rPr>
          <w:rFonts w:ascii="Times New Roman" w:hAnsi="Times New Roman"/>
          <w:i/>
          <w:sz w:val="24"/>
          <w:szCs w:val="24"/>
        </w:rPr>
        <w:t>ë</w:t>
      </w:r>
      <w:r w:rsidR="00A915ED" w:rsidRPr="00601380">
        <w:rPr>
          <w:rFonts w:ascii="Times New Roman" w:hAnsi="Times New Roman"/>
          <w:i/>
          <w:sz w:val="24"/>
          <w:szCs w:val="24"/>
        </w:rPr>
        <w:t xml:space="preserve">rfaqe </w:t>
      </w:r>
      <w:r w:rsidR="0069457D" w:rsidRPr="00601380">
        <w:rPr>
          <w:rFonts w:ascii="Times New Roman" w:hAnsi="Times New Roman"/>
          <w:i/>
          <w:sz w:val="24"/>
          <w:szCs w:val="24"/>
        </w:rPr>
        <w:t>totale 9.000 m</w:t>
      </w:r>
      <w:r w:rsidR="0069457D" w:rsidRPr="00DC03F2">
        <w:rPr>
          <w:rFonts w:ascii="Times New Roman" w:hAnsi="Times New Roman"/>
          <w:i/>
          <w:sz w:val="24"/>
          <w:szCs w:val="24"/>
          <w:vertAlign w:val="superscript"/>
        </w:rPr>
        <w:t>2</w:t>
      </w:r>
      <w:r w:rsidR="00AA6E37" w:rsidRPr="00AA6E37">
        <w:rPr>
          <w:rFonts w:ascii="Times New Roman" w:hAnsi="Times New Roman"/>
          <w:i/>
          <w:sz w:val="24"/>
          <w:szCs w:val="24"/>
        </w:rPr>
        <w:t>.</w:t>
      </w:r>
      <w:r w:rsidR="003511C6" w:rsidRPr="00601380">
        <w:rPr>
          <w:rFonts w:ascii="Times New Roman" w:hAnsi="Times New Roman"/>
          <w:sz w:val="24"/>
          <w:szCs w:val="24"/>
        </w:rPr>
        <w:t>”</w:t>
      </w:r>
      <w:r w:rsidR="001F12D7">
        <w:rPr>
          <w:rFonts w:ascii="Times New Roman" w:hAnsi="Times New Roman"/>
          <w:sz w:val="24"/>
          <w:szCs w:val="24"/>
        </w:rPr>
        <w:t>.</w:t>
      </w:r>
      <w:r w:rsidR="003511C6" w:rsidRPr="00601380">
        <w:rPr>
          <w:rFonts w:ascii="Times New Roman" w:hAnsi="Times New Roman"/>
          <w:sz w:val="24"/>
          <w:szCs w:val="24"/>
        </w:rPr>
        <w:t xml:space="preserve"> </w:t>
      </w:r>
      <w:r w:rsidR="00A97E27" w:rsidRPr="00601380">
        <w:rPr>
          <w:rFonts w:ascii="Times New Roman" w:hAnsi="Times New Roman"/>
          <w:sz w:val="24"/>
          <w:szCs w:val="24"/>
        </w:rPr>
        <w:t>Gjykata ka rr</w:t>
      </w:r>
      <w:r w:rsidR="000E74AF" w:rsidRPr="00601380">
        <w:rPr>
          <w:rFonts w:ascii="Times New Roman" w:hAnsi="Times New Roman"/>
          <w:sz w:val="24"/>
          <w:szCs w:val="24"/>
        </w:rPr>
        <w:t>ë</w:t>
      </w:r>
      <w:r w:rsidR="00A97E27" w:rsidRPr="00601380">
        <w:rPr>
          <w:rFonts w:ascii="Times New Roman" w:hAnsi="Times New Roman"/>
          <w:sz w:val="24"/>
          <w:szCs w:val="24"/>
        </w:rPr>
        <w:t>zuar k</w:t>
      </w:r>
      <w:r w:rsidR="000E74AF" w:rsidRPr="00601380">
        <w:rPr>
          <w:rFonts w:ascii="Times New Roman" w:hAnsi="Times New Roman"/>
          <w:sz w:val="24"/>
          <w:szCs w:val="24"/>
        </w:rPr>
        <w:t>ë</w:t>
      </w:r>
      <w:r w:rsidR="00A97E27" w:rsidRPr="00601380">
        <w:rPr>
          <w:rFonts w:ascii="Times New Roman" w:hAnsi="Times New Roman"/>
          <w:sz w:val="24"/>
          <w:szCs w:val="24"/>
        </w:rPr>
        <w:t>rkimin lidhur me d</w:t>
      </w:r>
      <w:r w:rsidRPr="00601380">
        <w:rPr>
          <w:rFonts w:ascii="Times New Roman" w:hAnsi="Times New Roman"/>
          <w:sz w:val="24"/>
          <w:szCs w:val="24"/>
        </w:rPr>
        <w:t>etyr</w:t>
      </w:r>
      <w:r w:rsidR="00A97E27" w:rsidRPr="00601380">
        <w:rPr>
          <w:rFonts w:ascii="Times New Roman" w:hAnsi="Times New Roman"/>
          <w:sz w:val="24"/>
          <w:szCs w:val="24"/>
        </w:rPr>
        <w:t xml:space="preserve">imin e </w:t>
      </w:r>
      <w:r w:rsidRPr="00601380">
        <w:rPr>
          <w:rFonts w:ascii="Times New Roman" w:hAnsi="Times New Roman"/>
          <w:sz w:val="24"/>
          <w:szCs w:val="24"/>
        </w:rPr>
        <w:t>Z</w:t>
      </w:r>
      <w:r w:rsidR="000A735B" w:rsidRPr="00601380">
        <w:rPr>
          <w:rFonts w:ascii="Times New Roman" w:hAnsi="Times New Roman"/>
          <w:sz w:val="24"/>
          <w:szCs w:val="24"/>
        </w:rPr>
        <w:t>V</w:t>
      </w:r>
      <w:r w:rsidRPr="00601380">
        <w:rPr>
          <w:rFonts w:ascii="Times New Roman" w:hAnsi="Times New Roman"/>
          <w:sz w:val="24"/>
          <w:szCs w:val="24"/>
        </w:rPr>
        <w:t>RPP</w:t>
      </w:r>
      <w:r w:rsidR="00DC03F2">
        <w:rPr>
          <w:rFonts w:ascii="Times New Roman" w:hAnsi="Times New Roman"/>
          <w:sz w:val="24"/>
          <w:szCs w:val="24"/>
        </w:rPr>
        <w:t>-s</w:t>
      </w:r>
      <w:r w:rsidR="005E3BB0">
        <w:rPr>
          <w:rFonts w:ascii="Times New Roman" w:hAnsi="Times New Roman"/>
          <w:sz w:val="24"/>
          <w:szCs w:val="24"/>
        </w:rPr>
        <w:t>ë</w:t>
      </w:r>
      <w:r w:rsidRPr="00601380">
        <w:rPr>
          <w:rFonts w:ascii="Times New Roman" w:hAnsi="Times New Roman"/>
          <w:sz w:val="24"/>
          <w:szCs w:val="24"/>
        </w:rPr>
        <w:t xml:space="preserve"> Berat </w:t>
      </w:r>
      <w:r w:rsidR="00A97E27" w:rsidRPr="00601380">
        <w:rPr>
          <w:rFonts w:ascii="Times New Roman" w:hAnsi="Times New Roman"/>
          <w:sz w:val="24"/>
          <w:szCs w:val="24"/>
        </w:rPr>
        <w:t>p</w:t>
      </w:r>
      <w:r w:rsidR="000E74AF" w:rsidRPr="00601380">
        <w:rPr>
          <w:rFonts w:ascii="Times New Roman" w:hAnsi="Times New Roman"/>
          <w:sz w:val="24"/>
          <w:szCs w:val="24"/>
        </w:rPr>
        <w:t>ë</w:t>
      </w:r>
      <w:r w:rsidR="00A97E27" w:rsidRPr="00601380">
        <w:rPr>
          <w:rFonts w:ascii="Times New Roman" w:hAnsi="Times New Roman"/>
          <w:sz w:val="24"/>
          <w:szCs w:val="24"/>
        </w:rPr>
        <w:t>r fshirjen</w:t>
      </w:r>
      <w:r w:rsidRPr="00601380">
        <w:rPr>
          <w:rFonts w:ascii="Times New Roman" w:hAnsi="Times New Roman"/>
          <w:sz w:val="24"/>
          <w:szCs w:val="24"/>
        </w:rPr>
        <w:t xml:space="preserve"> nga pronësia e të paditurve </w:t>
      </w:r>
      <w:r w:rsidR="00A97E27" w:rsidRPr="00601380">
        <w:rPr>
          <w:rFonts w:ascii="Times New Roman" w:hAnsi="Times New Roman"/>
          <w:sz w:val="24"/>
          <w:szCs w:val="24"/>
        </w:rPr>
        <w:t>t</w:t>
      </w:r>
      <w:r w:rsidR="000E74AF" w:rsidRPr="00601380">
        <w:rPr>
          <w:rFonts w:ascii="Times New Roman" w:hAnsi="Times New Roman"/>
          <w:sz w:val="24"/>
          <w:szCs w:val="24"/>
        </w:rPr>
        <w:t>ë</w:t>
      </w:r>
      <w:r w:rsidR="00A97E27" w:rsidRPr="00601380">
        <w:rPr>
          <w:rFonts w:ascii="Times New Roman" w:hAnsi="Times New Roman"/>
          <w:sz w:val="24"/>
          <w:szCs w:val="24"/>
        </w:rPr>
        <w:t xml:space="preserve"> </w:t>
      </w:r>
      <w:r w:rsidR="006C462C" w:rsidRPr="00601380">
        <w:rPr>
          <w:rFonts w:ascii="Times New Roman" w:hAnsi="Times New Roman"/>
          <w:sz w:val="24"/>
          <w:szCs w:val="24"/>
        </w:rPr>
        <w:t>titullit t</w:t>
      </w:r>
      <w:r w:rsidR="005E3BB0">
        <w:rPr>
          <w:rFonts w:ascii="Times New Roman" w:hAnsi="Times New Roman"/>
          <w:sz w:val="24"/>
          <w:szCs w:val="24"/>
        </w:rPr>
        <w:t>ë</w:t>
      </w:r>
      <w:r w:rsidR="006C462C" w:rsidRPr="00601380">
        <w:rPr>
          <w:rFonts w:ascii="Times New Roman" w:hAnsi="Times New Roman"/>
          <w:sz w:val="24"/>
          <w:szCs w:val="24"/>
        </w:rPr>
        <w:t xml:space="preserve"> pronësisë </w:t>
      </w:r>
      <w:r w:rsidR="00DC03F2">
        <w:rPr>
          <w:rFonts w:ascii="Times New Roman" w:hAnsi="Times New Roman"/>
          <w:sz w:val="24"/>
          <w:szCs w:val="24"/>
        </w:rPr>
        <w:t>p</w:t>
      </w:r>
      <w:r w:rsidR="005E3BB0">
        <w:rPr>
          <w:rFonts w:ascii="Times New Roman" w:hAnsi="Times New Roman"/>
          <w:sz w:val="24"/>
          <w:szCs w:val="24"/>
        </w:rPr>
        <w:t>ë</w:t>
      </w:r>
      <w:r w:rsidR="00DC03F2">
        <w:rPr>
          <w:rFonts w:ascii="Times New Roman" w:hAnsi="Times New Roman"/>
          <w:sz w:val="24"/>
          <w:szCs w:val="24"/>
        </w:rPr>
        <w:t>r</w:t>
      </w:r>
      <w:r w:rsidR="006C462C" w:rsidRPr="00601380">
        <w:rPr>
          <w:rFonts w:ascii="Times New Roman" w:hAnsi="Times New Roman"/>
          <w:sz w:val="24"/>
          <w:szCs w:val="24"/>
        </w:rPr>
        <w:t xml:space="preserve"> disa pasuri.</w:t>
      </w:r>
      <w:r w:rsidR="006C462C" w:rsidRPr="00601380">
        <w:rPr>
          <w:rFonts w:ascii="Times New Roman" w:hAnsi="Times New Roman"/>
        </w:rPr>
        <w:t xml:space="preserve"> </w:t>
      </w:r>
    </w:p>
    <w:p w:rsidR="00393612" w:rsidRPr="00601380" w:rsidRDefault="00352E28" w:rsidP="00393612">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t>Me vendimin nr. 99, datë 20.05.2019</w:t>
      </w:r>
      <w:r w:rsidR="00DC03F2">
        <w:rPr>
          <w:rFonts w:ascii="Times New Roman" w:hAnsi="Times New Roman"/>
          <w:sz w:val="24"/>
          <w:szCs w:val="24"/>
        </w:rPr>
        <w:t>,</w:t>
      </w:r>
      <w:r w:rsidRPr="00601380">
        <w:rPr>
          <w:rFonts w:ascii="Times New Roman" w:hAnsi="Times New Roman"/>
          <w:sz w:val="24"/>
          <w:szCs w:val="24"/>
        </w:rPr>
        <w:t xml:space="preserve"> me objekt sqarim</w:t>
      </w:r>
      <w:r w:rsidR="001F12D7">
        <w:rPr>
          <w:rFonts w:ascii="Times New Roman" w:hAnsi="Times New Roman"/>
          <w:sz w:val="24"/>
          <w:szCs w:val="24"/>
        </w:rPr>
        <w:t>in</w:t>
      </w:r>
      <w:r w:rsidRPr="00601380">
        <w:rPr>
          <w:rFonts w:ascii="Times New Roman" w:hAnsi="Times New Roman"/>
          <w:sz w:val="24"/>
          <w:szCs w:val="24"/>
        </w:rPr>
        <w:t xml:space="preserve"> dhe interpretim</w:t>
      </w:r>
      <w:r w:rsidR="001F12D7">
        <w:rPr>
          <w:rFonts w:ascii="Times New Roman" w:hAnsi="Times New Roman"/>
          <w:sz w:val="24"/>
          <w:szCs w:val="24"/>
        </w:rPr>
        <w:t>in e</w:t>
      </w:r>
      <w:r w:rsidRPr="00601380">
        <w:rPr>
          <w:rFonts w:ascii="Times New Roman" w:hAnsi="Times New Roman"/>
          <w:sz w:val="24"/>
          <w:szCs w:val="24"/>
        </w:rPr>
        <w:t xml:space="preserve"> vendimi</w:t>
      </w:r>
      <w:r w:rsidR="001F12D7">
        <w:rPr>
          <w:rFonts w:ascii="Times New Roman" w:hAnsi="Times New Roman"/>
          <w:sz w:val="24"/>
          <w:szCs w:val="24"/>
        </w:rPr>
        <w:t>t</w:t>
      </w:r>
      <w:r w:rsidR="006C462C" w:rsidRPr="00601380">
        <w:rPr>
          <w:rFonts w:ascii="Times New Roman" w:hAnsi="Times New Roman"/>
          <w:sz w:val="24"/>
          <w:szCs w:val="24"/>
        </w:rPr>
        <w:t xml:space="preserve"> t</w:t>
      </w:r>
      <w:r w:rsidR="009072DF" w:rsidRPr="00601380">
        <w:rPr>
          <w:rFonts w:ascii="Times New Roman" w:hAnsi="Times New Roman"/>
          <w:sz w:val="24"/>
          <w:szCs w:val="24"/>
        </w:rPr>
        <w:t>ë</w:t>
      </w:r>
      <w:r w:rsidR="006C462C" w:rsidRPr="00601380">
        <w:rPr>
          <w:rFonts w:ascii="Times New Roman" w:hAnsi="Times New Roman"/>
          <w:sz w:val="24"/>
          <w:szCs w:val="24"/>
        </w:rPr>
        <w:t xml:space="preserve"> po k</w:t>
      </w:r>
      <w:r w:rsidR="009072DF" w:rsidRPr="00601380">
        <w:rPr>
          <w:rFonts w:ascii="Times New Roman" w:hAnsi="Times New Roman"/>
          <w:sz w:val="24"/>
          <w:szCs w:val="24"/>
        </w:rPr>
        <w:t>ë</w:t>
      </w:r>
      <w:r w:rsidR="006C462C" w:rsidRPr="00601380">
        <w:rPr>
          <w:rFonts w:ascii="Times New Roman" w:hAnsi="Times New Roman"/>
          <w:sz w:val="24"/>
          <w:szCs w:val="24"/>
        </w:rPr>
        <w:t>saj gjykate</w:t>
      </w:r>
      <w:r w:rsidR="00DC03F2">
        <w:rPr>
          <w:rFonts w:ascii="Times New Roman" w:hAnsi="Times New Roman"/>
          <w:sz w:val="24"/>
          <w:szCs w:val="24"/>
        </w:rPr>
        <w:t>,</w:t>
      </w:r>
      <w:r w:rsidRPr="00601380">
        <w:rPr>
          <w:rFonts w:ascii="Times New Roman" w:hAnsi="Times New Roman"/>
          <w:sz w:val="24"/>
          <w:szCs w:val="24"/>
        </w:rPr>
        <w:t xml:space="preserve"> </w:t>
      </w:r>
      <w:r w:rsidR="009072DF" w:rsidRPr="00601380">
        <w:rPr>
          <w:rFonts w:ascii="Times New Roman" w:hAnsi="Times New Roman"/>
          <w:sz w:val="24"/>
          <w:szCs w:val="24"/>
        </w:rPr>
        <w:t>ë</w:t>
      </w:r>
      <w:r w:rsidR="006C462C" w:rsidRPr="00601380">
        <w:rPr>
          <w:rFonts w:ascii="Times New Roman" w:hAnsi="Times New Roman"/>
          <w:sz w:val="24"/>
          <w:szCs w:val="24"/>
        </w:rPr>
        <w:t>sht</w:t>
      </w:r>
      <w:r w:rsidR="009072DF" w:rsidRPr="00601380">
        <w:rPr>
          <w:rFonts w:ascii="Times New Roman" w:hAnsi="Times New Roman"/>
          <w:sz w:val="24"/>
          <w:szCs w:val="24"/>
        </w:rPr>
        <w:t>ë</w:t>
      </w:r>
      <w:r w:rsidR="006C462C" w:rsidRPr="00601380">
        <w:rPr>
          <w:rFonts w:ascii="Times New Roman" w:hAnsi="Times New Roman"/>
          <w:sz w:val="24"/>
          <w:szCs w:val="24"/>
        </w:rPr>
        <w:t xml:space="preserve"> vendosur </w:t>
      </w:r>
      <w:r w:rsidR="00420A63" w:rsidRPr="00601380">
        <w:rPr>
          <w:rFonts w:ascii="Times New Roman" w:hAnsi="Times New Roman"/>
          <w:sz w:val="24"/>
          <w:szCs w:val="24"/>
        </w:rPr>
        <w:t>p</w:t>
      </w:r>
      <w:r w:rsidRPr="00601380">
        <w:rPr>
          <w:rFonts w:ascii="Times New Roman" w:hAnsi="Times New Roman"/>
          <w:sz w:val="24"/>
          <w:szCs w:val="24"/>
        </w:rPr>
        <w:t>lotësimi</w:t>
      </w:r>
      <w:r w:rsidR="006C462C" w:rsidRPr="00601380">
        <w:rPr>
          <w:rFonts w:ascii="Times New Roman" w:hAnsi="Times New Roman"/>
          <w:sz w:val="24"/>
          <w:szCs w:val="24"/>
        </w:rPr>
        <w:t xml:space="preserve"> i</w:t>
      </w:r>
      <w:r w:rsidRPr="00601380">
        <w:rPr>
          <w:rFonts w:ascii="Times New Roman" w:hAnsi="Times New Roman"/>
          <w:sz w:val="24"/>
          <w:szCs w:val="24"/>
        </w:rPr>
        <w:t xml:space="preserve"> vendimit </w:t>
      </w:r>
      <w:r w:rsidR="0016151C" w:rsidRPr="00601380">
        <w:rPr>
          <w:rFonts w:ascii="Times New Roman" w:hAnsi="Times New Roman"/>
          <w:sz w:val="24"/>
          <w:szCs w:val="24"/>
        </w:rPr>
        <w:t>nr. 54 datë 18.01.2018 t</w:t>
      </w:r>
      <w:r w:rsidR="000E74AF" w:rsidRPr="00601380">
        <w:rPr>
          <w:rFonts w:ascii="Times New Roman" w:hAnsi="Times New Roman"/>
          <w:sz w:val="24"/>
          <w:szCs w:val="24"/>
        </w:rPr>
        <w:t>ë</w:t>
      </w:r>
      <w:r w:rsidR="0016151C" w:rsidRPr="00601380">
        <w:rPr>
          <w:rFonts w:ascii="Times New Roman" w:hAnsi="Times New Roman"/>
          <w:sz w:val="24"/>
          <w:szCs w:val="24"/>
        </w:rPr>
        <w:t xml:space="preserve"> </w:t>
      </w:r>
      <w:r w:rsidR="006C462C" w:rsidRPr="00601380">
        <w:rPr>
          <w:rFonts w:ascii="Times New Roman" w:hAnsi="Times New Roman"/>
          <w:sz w:val="24"/>
          <w:szCs w:val="24"/>
        </w:rPr>
        <w:t>sip</w:t>
      </w:r>
      <w:r w:rsidR="009072DF" w:rsidRPr="00601380">
        <w:rPr>
          <w:rFonts w:ascii="Times New Roman" w:hAnsi="Times New Roman"/>
          <w:sz w:val="24"/>
          <w:szCs w:val="24"/>
        </w:rPr>
        <w:t>ë</w:t>
      </w:r>
      <w:r w:rsidR="006C462C" w:rsidRPr="00601380">
        <w:rPr>
          <w:rFonts w:ascii="Times New Roman" w:hAnsi="Times New Roman"/>
          <w:sz w:val="24"/>
          <w:szCs w:val="24"/>
        </w:rPr>
        <w:t>rcituar</w:t>
      </w:r>
      <w:r w:rsidRPr="00601380">
        <w:rPr>
          <w:rFonts w:ascii="Times New Roman" w:hAnsi="Times New Roman"/>
          <w:sz w:val="24"/>
          <w:szCs w:val="24"/>
        </w:rPr>
        <w:t>, për</w:t>
      </w:r>
      <w:r w:rsidR="00743BD0" w:rsidRPr="00601380">
        <w:rPr>
          <w:rFonts w:ascii="Times New Roman" w:hAnsi="Times New Roman"/>
          <w:sz w:val="24"/>
          <w:szCs w:val="24"/>
        </w:rPr>
        <w:t xml:space="preserve"> </w:t>
      </w:r>
      <w:r w:rsidRPr="00601380">
        <w:rPr>
          <w:rFonts w:ascii="Times New Roman" w:hAnsi="Times New Roman"/>
          <w:sz w:val="24"/>
          <w:szCs w:val="24"/>
        </w:rPr>
        <w:t xml:space="preserve">sa i përket pjesës së regjistrimit </w:t>
      </w:r>
      <w:r w:rsidR="00393612" w:rsidRPr="00601380">
        <w:rPr>
          <w:rFonts w:ascii="Times New Roman" w:hAnsi="Times New Roman"/>
          <w:sz w:val="24"/>
          <w:szCs w:val="24"/>
        </w:rPr>
        <w:t>t</w:t>
      </w:r>
      <w:r w:rsidR="009072DF" w:rsidRPr="00601380">
        <w:rPr>
          <w:rFonts w:ascii="Times New Roman" w:hAnsi="Times New Roman"/>
          <w:sz w:val="24"/>
          <w:szCs w:val="24"/>
        </w:rPr>
        <w:t>ë</w:t>
      </w:r>
      <w:r w:rsidR="00393612" w:rsidRPr="00601380">
        <w:rPr>
          <w:rFonts w:ascii="Times New Roman" w:hAnsi="Times New Roman"/>
          <w:sz w:val="24"/>
          <w:szCs w:val="24"/>
        </w:rPr>
        <w:t xml:space="preserve"> titullit t</w:t>
      </w:r>
      <w:r w:rsidR="009072DF" w:rsidRPr="00601380">
        <w:rPr>
          <w:rFonts w:ascii="Times New Roman" w:hAnsi="Times New Roman"/>
          <w:sz w:val="24"/>
          <w:szCs w:val="24"/>
        </w:rPr>
        <w:t>ë</w:t>
      </w:r>
      <w:r w:rsidR="00393612" w:rsidRPr="00601380">
        <w:rPr>
          <w:rFonts w:ascii="Times New Roman" w:hAnsi="Times New Roman"/>
          <w:sz w:val="24"/>
          <w:szCs w:val="24"/>
        </w:rPr>
        <w:t xml:space="preserve"> pron</w:t>
      </w:r>
      <w:r w:rsidR="009072DF" w:rsidRPr="00601380">
        <w:rPr>
          <w:rFonts w:ascii="Times New Roman" w:hAnsi="Times New Roman"/>
          <w:sz w:val="24"/>
          <w:szCs w:val="24"/>
        </w:rPr>
        <w:t>ë</w:t>
      </w:r>
      <w:r w:rsidR="00393612" w:rsidRPr="00601380">
        <w:rPr>
          <w:rFonts w:ascii="Times New Roman" w:hAnsi="Times New Roman"/>
          <w:sz w:val="24"/>
          <w:szCs w:val="24"/>
        </w:rPr>
        <w:t>sis</w:t>
      </w:r>
      <w:r w:rsidR="009072DF" w:rsidRPr="00601380">
        <w:rPr>
          <w:rFonts w:ascii="Times New Roman" w:hAnsi="Times New Roman"/>
          <w:sz w:val="24"/>
          <w:szCs w:val="24"/>
        </w:rPr>
        <w:t>ë</w:t>
      </w:r>
      <w:r w:rsidR="00393612" w:rsidRPr="00601380">
        <w:rPr>
          <w:rFonts w:ascii="Times New Roman" w:hAnsi="Times New Roman"/>
          <w:sz w:val="24"/>
          <w:szCs w:val="24"/>
        </w:rPr>
        <w:t xml:space="preserve"> </w:t>
      </w:r>
      <w:r w:rsidRPr="00601380">
        <w:rPr>
          <w:rFonts w:ascii="Times New Roman" w:hAnsi="Times New Roman"/>
          <w:sz w:val="24"/>
          <w:szCs w:val="24"/>
        </w:rPr>
        <w:t>n</w:t>
      </w:r>
      <w:r w:rsidR="00420A63" w:rsidRPr="00601380">
        <w:rPr>
          <w:rFonts w:ascii="Times New Roman" w:hAnsi="Times New Roman"/>
          <w:sz w:val="24"/>
          <w:szCs w:val="24"/>
        </w:rPr>
        <w:t xml:space="preserve">ë emër të pronarëve të ligjshëm. </w:t>
      </w:r>
    </w:p>
    <w:p w:rsidR="00393612" w:rsidRPr="00601380" w:rsidRDefault="00393612" w:rsidP="00393612">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lastRenderedPageBreak/>
        <w:t>Ndaj vendimit nr. 54</w:t>
      </w:r>
      <w:r w:rsidR="00DC03F2">
        <w:rPr>
          <w:rFonts w:ascii="Times New Roman" w:hAnsi="Times New Roman"/>
          <w:sz w:val="24"/>
          <w:szCs w:val="24"/>
        </w:rPr>
        <w:t>,</w:t>
      </w:r>
      <w:r w:rsidRPr="00601380">
        <w:rPr>
          <w:rFonts w:ascii="Times New Roman" w:hAnsi="Times New Roman"/>
          <w:sz w:val="24"/>
          <w:szCs w:val="24"/>
        </w:rPr>
        <w:t xml:space="preserve"> datë 18.01.2018 t</w:t>
      </w:r>
      <w:r w:rsidR="009072DF" w:rsidRPr="00601380">
        <w:rPr>
          <w:rFonts w:ascii="Times New Roman" w:hAnsi="Times New Roman"/>
          <w:sz w:val="24"/>
          <w:szCs w:val="24"/>
        </w:rPr>
        <w:t>ë</w:t>
      </w:r>
      <w:r w:rsidRPr="00601380">
        <w:rPr>
          <w:rFonts w:ascii="Times New Roman" w:hAnsi="Times New Roman"/>
          <w:sz w:val="24"/>
          <w:szCs w:val="24"/>
        </w:rPr>
        <w:t xml:space="preserve"> Gjykat</w:t>
      </w:r>
      <w:r w:rsidR="009072DF" w:rsidRPr="00601380">
        <w:rPr>
          <w:rFonts w:ascii="Times New Roman" w:hAnsi="Times New Roman"/>
          <w:sz w:val="24"/>
          <w:szCs w:val="24"/>
        </w:rPr>
        <w:t>ë</w:t>
      </w:r>
      <w:r w:rsidRPr="00601380">
        <w:rPr>
          <w:rFonts w:ascii="Times New Roman" w:hAnsi="Times New Roman"/>
          <w:sz w:val="24"/>
          <w:szCs w:val="24"/>
        </w:rPr>
        <w:t>s Administrative t</w:t>
      </w:r>
      <w:r w:rsidR="009072DF" w:rsidRPr="00601380">
        <w:rPr>
          <w:rFonts w:ascii="Times New Roman" w:hAnsi="Times New Roman"/>
          <w:sz w:val="24"/>
          <w:szCs w:val="24"/>
        </w:rPr>
        <w:t>ë</w:t>
      </w:r>
      <w:r w:rsidRPr="00601380">
        <w:rPr>
          <w:rFonts w:ascii="Times New Roman" w:hAnsi="Times New Roman"/>
          <w:sz w:val="24"/>
          <w:szCs w:val="24"/>
        </w:rPr>
        <w:t xml:space="preserve"> Shkallës së Parë Vlorë nuk </w:t>
      </w:r>
      <w:r w:rsidR="009072DF" w:rsidRPr="00601380">
        <w:rPr>
          <w:rFonts w:ascii="Times New Roman" w:hAnsi="Times New Roman"/>
          <w:sz w:val="24"/>
          <w:szCs w:val="24"/>
        </w:rPr>
        <w:t>ë</w:t>
      </w:r>
      <w:r w:rsidRPr="00601380">
        <w:rPr>
          <w:rFonts w:ascii="Times New Roman" w:hAnsi="Times New Roman"/>
          <w:sz w:val="24"/>
          <w:szCs w:val="24"/>
        </w:rPr>
        <w:t>sht</w:t>
      </w:r>
      <w:r w:rsidR="009072DF" w:rsidRPr="00601380">
        <w:rPr>
          <w:rFonts w:ascii="Times New Roman" w:hAnsi="Times New Roman"/>
          <w:sz w:val="24"/>
          <w:szCs w:val="24"/>
        </w:rPr>
        <w:t>ë</w:t>
      </w:r>
      <w:r w:rsidRPr="00601380">
        <w:rPr>
          <w:rFonts w:ascii="Times New Roman" w:hAnsi="Times New Roman"/>
          <w:sz w:val="24"/>
          <w:szCs w:val="24"/>
        </w:rPr>
        <w:t xml:space="preserve"> paraqitur ankim dhe ky vendim ka marr</w:t>
      </w:r>
      <w:r w:rsidR="009072DF" w:rsidRPr="00601380">
        <w:rPr>
          <w:rFonts w:ascii="Times New Roman" w:hAnsi="Times New Roman"/>
          <w:sz w:val="24"/>
          <w:szCs w:val="24"/>
        </w:rPr>
        <w:t>ë</w:t>
      </w:r>
      <w:r w:rsidRPr="00601380">
        <w:rPr>
          <w:rFonts w:ascii="Times New Roman" w:hAnsi="Times New Roman"/>
          <w:sz w:val="24"/>
          <w:szCs w:val="24"/>
        </w:rPr>
        <w:t xml:space="preserve"> form</w:t>
      </w:r>
      <w:r w:rsidR="009072DF" w:rsidRPr="00601380">
        <w:rPr>
          <w:rFonts w:ascii="Times New Roman" w:hAnsi="Times New Roman"/>
          <w:sz w:val="24"/>
          <w:szCs w:val="24"/>
        </w:rPr>
        <w:t>ë</w:t>
      </w:r>
      <w:r w:rsidRPr="00601380">
        <w:rPr>
          <w:rFonts w:ascii="Times New Roman" w:hAnsi="Times New Roman"/>
          <w:sz w:val="24"/>
          <w:szCs w:val="24"/>
        </w:rPr>
        <w:t xml:space="preserve"> t</w:t>
      </w:r>
      <w:r w:rsidR="009072DF" w:rsidRPr="00601380">
        <w:rPr>
          <w:rFonts w:ascii="Times New Roman" w:hAnsi="Times New Roman"/>
          <w:sz w:val="24"/>
          <w:szCs w:val="24"/>
        </w:rPr>
        <w:t>ë</w:t>
      </w:r>
      <w:r w:rsidRPr="00601380">
        <w:rPr>
          <w:rFonts w:ascii="Times New Roman" w:hAnsi="Times New Roman"/>
          <w:sz w:val="24"/>
          <w:szCs w:val="24"/>
        </w:rPr>
        <w:t xml:space="preserve"> prer</w:t>
      </w:r>
      <w:r w:rsidR="009072DF" w:rsidRPr="00601380">
        <w:rPr>
          <w:rFonts w:ascii="Times New Roman" w:hAnsi="Times New Roman"/>
          <w:sz w:val="24"/>
          <w:szCs w:val="24"/>
        </w:rPr>
        <w:t>ë</w:t>
      </w:r>
      <w:r w:rsidRPr="00601380">
        <w:rPr>
          <w:rFonts w:ascii="Times New Roman" w:hAnsi="Times New Roman"/>
          <w:sz w:val="24"/>
          <w:szCs w:val="24"/>
        </w:rPr>
        <w:t xml:space="preserve"> n</w:t>
      </w:r>
      <w:r w:rsidR="009072DF" w:rsidRPr="00601380">
        <w:rPr>
          <w:rFonts w:ascii="Times New Roman" w:hAnsi="Times New Roman"/>
          <w:sz w:val="24"/>
          <w:szCs w:val="24"/>
        </w:rPr>
        <w:t>ë</w:t>
      </w:r>
      <w:r w:rsidRPr="00601380">
        <w:rPr>
          <w:rFonts w:ascii="Times New Roman" w:hAnsi="Times New Roman"/>
          <w:sz w:val="24"/>
          <w:szCs w:val="24"/>
        </w:rPr>
        <w:t xml:space="preserve"> dat</w:t>
      </w:r>
      <w:r w:rsidR="009072DF" w:rsidRPr="00601380">
        <w:rPr>
          <w:rFonts w:ascii="Times New Roman" w:hAnsi="Times New Roman"/>
          <w:sz w:val="24"/>
          <w:szCs w:val="24"/>
        </w:rPr>
        <w:t>ë</w:t>
      </w:r>
      <w:r w:rsidRPr="00601380">
        <w:rPr>
          <w:rFonts w:ascii="Times New Roman" w:hAnsi="Times New Roman"/>
          <w:sz w:val="24"/>
          <w:szCs w:val="24"/>
        </w:rPr>
        <w:t>n 25.05.2018.</w:t>
      </w:r>
    </w:p>
    <w:p w:rsidR="00420A63" w:rsidRPr="00601380" w:rsidRDefault="00CE75B9" w:rsidP="00880ABF">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t>Me shkresën nr. 775/4 prot., datë 15.06.2020, A</w:t>
      </w:r>
      <w:r w:rsidR="00DC03F2">
        <w:rPr>
          <w:rFonts w:ascii="Times New Roman" w:hAnsi="Times New Roman"/>
          <w:sz w:val="24"/>
          <w:szCs w:val="24"/>
        </w:rPr>
        <w:t>gjencia Shtet</w:t>
      </w:r>
      <w:r w:rsidR="005E3BB0">
        <w:rPr>
          <w:rFonts w:ascii="Times New Roman" w:hAnsi="Times New Roman"/>
          <w:sz w:val="24"/>
          <w:szCs w:val="24"/>
        </w:rPr>
        <w:t>ë</w:t>
      </w:r>
      <w:r w:rsidR="00DC03F2">
        <w:rPr>
          <w:rFonts w:ascii="Times New Roman" w:hAnsi="Times New Roman"/>
          <w:sz w:val="24"/>
          <w:szCs w:val="24"/>
        </w:rPr>
        <w:t>rore e Kadastr</w:t>
      </w:r>
      <w:r w:rsidR="005E3BB0">
        <w:rPr>
          <w:rFonts w:ascii="Times New Roman" w:hAnsi="Times New Roman"/>
          <w:sz w:val="24"/>
          <w:szCs w:val="24"/>
        </w:rPr>
        <w:t>ë</w:t>
      </w:r>
      <w:r w:rsidR="00DC03F2">
        <w:rPr>
          <w:rFonts w:ascii="Times New Roman" w:hAnsi="Times New Roman"/>
          <w:sz w:val="24"/>
          <w:szCs w:val="24"/>
        </w:rPr>
        <w:t xml:space="preserve">s </w:t>
      </w:r>
      <w:r w:rsidR="00DC03F2" w:rsidRPr="00DC03F2">
        <w:rPr>
          <w:rFonts w:ascii="Times New Roman" w:hAnsi="Times New Roman"/>
          <w:i/>
          <w:sz w:val="24"/>
          <w:szCs w:val="24"/>
        </w:rPr>
        <w:t>(A</w:t>
      </w:r>
      <w:r w:rsidRPr="00DC03F2">
        <w:rPr>
          <w:rFonts w:ascii="Times New Roman" w:hAnsi="Times New Roman"/>
          <w:i/>
          <w:sz w:val="24"/>
          <w:szCs w:val="24"/>
        </w:rPr>
        <w:t>SHK</w:t>
      </w:r>
      <w:r w:rsidR="00DC03F2" w:rsidRPr="00DC03F2">
        <w:rPr>
          <w:rFonts w:ascii="Times New Roman" w:hAnsi="Times New Roman"/>
          <w:i/>
          <w:sz w:val="24"/>
          <w:szCs w:val="24"/>
        </w:rPr>
        <w:t>)</w:t>
      </w:r>
      <w:r w:rsidRPr="00601380">
        <w:rPr>
          <w:rFonts w:ascii="Times New Roman" w:hAnsi="Times New Roman"/>
          <w:sz w:val="24"/>
          <w:szCs w:val="24"/>
        </w:rPr>
        <w:t xml:space="preserve"> ka informuar kërkuesin </w:t>
      </w:r>
      <w:r w:rsidR="003E6A87" w:rsidRPr="00601380">
        <w:rPr>
          <w:rFonts w:ascii="Times New Roman" w:hAnsi="Times New Roman"/>
          <w:sz w:val="24"/>
          <w:szCs w:val="24"/>
        </w:rPr>
        <w:t>se vendimi</w:t>
      </w:r>
      <w:r w:rsidRPr="00601380">
        <w:rPr>
          <w:rFonts w:ascii="Times New Roman" w:hAnsi="Times New Roman"/>
          <w:sz w:val="24"/>
          <w:szCs w:val="24"/>
        </w:rPr>
        <w:t xml:space="preserve"> nr. 54 datë 18.01.2018 </w:t>
      </w:r>
      <w:r w:rsidR="003E6A87" w:rsidRPr="00601380">
        <w:rPr>
          <w:rFonts w:ascii="Times New Roman" w:hAnsi="Times New Roman"/>
          <w:sz w:val="24"/>
          <w:szCs w:val="24"/>
        </w:rPr>
        <w:t xml:space="preserve">i </w:t>
      </w:r>
      <w:r w:rsidRPr="00601380">
        <w:rPr>
          <w:rFonts w:ascii="Times New Roman" w:hAnsi="Times New Roman"/>
          <w:sz w:val="24"/>
          <w:szCs w:val="24"/>
        </w:rPr>
        <w:t>Gjykat</w:t>
      </w:r>
      <w:r w:rsidR="000E74AF" w:rsidRPr="00601380">
        <w:rPr>
          <w:rFonts w:ascii="Times New Roman" w:hAnsi="Times New Roman"/>
          <w:sz w:val="24"/>
          <w:szCs w:val="24"/>
        </w:rPr>
        <w:t>ë</w:t>
      </w:r>
      <w:r w:rsidR="003E6A87" w:rsidRPr="00601380">
        <w:rPr>
          <w:rFonts w:ascii="Times New Roman" w:hAnsi="Times New Roman"/>
          <w:sz w:val="24"/>
          <w:szCs w:val="24"/>
        </w:rPr>
        <w:t>s</w:t>
      </w:r>
      <w:r w:rsidRPr="00601380">
        <w:rPr>
          <w:rFonts w:ascii="Times New Roman" w:hAnsi="Times New Roman"/>
          <w:sz w:val="24"/>
          <w:szCs w:val="24"/>
        </w:rPr>
        <w:t xml:space="preserve"> Administrative </w:t>
      </w:r>
      <w:r w:rsidR="003E6A87" w:rsidRPr="00601380">
        <w:rPr>
          <w:rFonts w:ascii="Times New Roman" w:hAnsi="Times New Roman"/>
          <w:sz w:val="24"/>
          <w:szCs w:val="24"/>
        </w:rPr>
        <w:t>t</w:t>
      </w:r>
      <w:r w:rsidR="000E74AF" w:rsidRPr="00601380">
        <w:rPr>
          <w:rFonts w:ascii="Times New Roman" w:hAnsi="Times New Roman"/>
          <w:sz w:val="24"/>
          <w:szCs w:val="24"/>
        </w:rPr>
        <w:t>ë</w:t>
      </w:r>
      <w:r w:rsidRPr="00601380">
        <w:rPr>
          <w:rFonts w:ascii="Times New Roman" w:hAnsi="Times New Roman"/>
          <w:sz w:val="24"/>
          <w:szCs w:val="24"/>
        </w:rPr>
        <w:t xml:space="preserve"> Shkallës së Parë Vlorë nuk është shprehur për fshi</w:t>
      </w:r>
      <w:r w:rsidR="003E6A87" w:rsidRPr="00601380">
        <w:rPr>
          <w:rFonts w:ascii="Times New Roman" w:hAnsi="Times New Roman"/>
          <w:sz w:val="24"/>
          <w:szCs w:val="24"/>
        </w:rPr>
        <w:t>rje të regjistrimit sipas AMTP</w:t>
      </w:r>
      <w:r w:rsidR="00DC03F2">
        <w:rPr>
          <w:rFonts w:ascii="Times New Roman" w:hAnsi="Times New Roman"/>
          <w:sz w:val="24"/>
          <w:szCs w:val="24"/>
        </w:rPr>
        <w:t>-s</w:t>
      </w:r>
      <w:r w:rsidR="005E3BB0">
        <w:rPr>
          <w:rFonts w:ascii="Times New Roman" w:hAnsi="Times New Roman"/>
          <w:sz w:val="24"/>
          <w:szCs w:val="24"/>
        </w:rPr>
        <w:t>ë</w:t>
      </w:r>
      <w:r w:rsidR="003E6A87" w:rsidRPr="00601380">
        <w:rPr>
          <w:rFonts w:ascii="Times New Roman" w:hAnsi="Times New Roman"/>
          <w:sz w:val="24"/>
          <w:szCs w:val="24"/>
        </w:rPr>
        <w:t xml:space="preserve">, </w:t>
      </w:r>
      <w:r w:rsidRPr="00601380">
        <w:rPr>
          <w:rFonts w:ascii="Times New Roman" w:hAnsi="Times New Roman"/>
          <w:sz w:val="24"/>
          <w:szCs w:val="24"/>
        </w:rPr>
        <w:t xml:space="preserve">të kërkuar nga kërkuesi dhe as për kalimin e sipërfaqes në pronësinë e tij. </w:t>
      </w:r>
      <w:r w:rsidR="003E6A87" w:rsidRPr="00601380">
        <w:rPr>
          <w:rFonts w:ascii="Times New Roman" w:hAnsi="Times New Roman"/>
          <w:sz w:val="24"/>
          <w:szCs w:val="24"/>
        </w:rPr>
        <w:t>T</w:t>
      </w:r>
      <w:r w:rsidRPr="00601380">
        <w:rPr>
          <w:rFonts w:ascii="Times New Roman" w:hAnsi="Times New Roman"/>
          <w:sz w:val="24"/>
          <w:szCs w:val="24"/>
        </w:rPr>
        <w:t>ë dy</w:t>
      </w:r>
      <w:r w:rsidR="00DC03F2">
        <w:rPr>
          <w:rFonts w:ascii="Times New Roman" w:hAnsi="Times New Roman"/>
          <w:sz w:val="24"/>
          <w:szCs w:val="24"/>
        </w:rPr>
        <w:t>ja</w:t>
      </w:r>
      <w:r w:rsidRPr="00601380">
        <w:rPr>
          <w:rFonts w:ascii="Times New Roman" w:hAnsi="Times New Roman"/>
          <w:sz w:val="24"/>
          <w:szCs w:val="24"/>
        </w:rPr>
        <w:t xml:space="preserve"> vendimet e Gjykatës</w:t>
      </w:r>
      <w:r w:rsidR="00420A63" w:rsidRPr="00601380">
        <w:rPr>
          <w:rFonts w:ascii="Times New Roman" w:hAnsi="Times New Roman"/>
          <w:sz w:val="24"/>
          <w:szCs w:val="24"/>
        </w:rPr>
        <w:t xml:space="preserve"> Administrative të Shkallës së P</w:t>
      </w:r>
      <w:r w:rsidRPr="00601380">
        <w:rPr>
          <w:rFonts w:ascii="Times New Roman" w:hAnsi="Times New Roman"/>
          <w:sz w:val="24"/>
          <w:szCs w:val="24"/>
        </w:rPr>
        <w:t>arë Vlorë</w:t>
      </w:r>
      <w:r w:rsidR="00AA6E37">
        <w:rPr>
          <w:rFonts w:ascii="Times New Roman" w:hAnsi="Times New Roman"/>
          <w:sz w:val="24"/>
          <w:szCs w:val="24"/>
        </w:rPr>
        <w:t>,</w:t>
      </w:r>
      <w:r w:rsidRPr="00601380">
        <w:rPr>
          <w:rFonts w:ascii="Times New Roman" w:hAnsi="Times New Roman"/>
          <w:sz w:val="24"/>
          <w:szCs w:val="24"/>
        </w:rPr>
        <w:t xml:space="preserve"> nr. 54</w:t>
      </w:r>
      <w:r w:rsidR="00DC03F2">
        <w:rPr>
          <w:rFonts w:ascii="Times New Roman" w:hAnsi="Times New Roman"/>
          <w:sz w:val="24"/>
          <w:szCs w:val="24"/>
        </w:rPr>
        <w:t>,</w:t>
      </w:r>
      <w:r w:rsidRPr="00601380">
        <w:rPr>
          <w:rFonts w:ascii="Times New Roman" w:hAnsi="Times New Roman"/>
          <w:sz w:val="24"/>
          <w:szCs w:val="24"/>
        </w:rPr>
        <w:t xml:space="preserve"> datë 18.01.2018 dhe nr. 99, datë 20.05.2019 kanë disponuar për regjistrimin e pasurive në emër të pronarëve të ligjshëm, por pa përcaktuar se kush janë pronarët e ligjshëm.</w:t>
      </w:r>
      <w:r w:rsidR="00C635E3" w:rsidRPr="00601380">
        <w:rPr>
          <w:rFonts w:ascii="Times New Roman" w:hAnsi="Times New Roman"/>
          <w:sz w:val="24"/>
          <w:szCs w:val="24"/>
        </w:rPr>
        <w:t xml:space="preserve"> </w:t>
      </w:r>
      <w:r w:rsidR="00F8364B" w:rsidRPr="00601380">
        <w:rPr>
          <w:rFonts w:ascii="Times New Roman" w:hAnsi="Times New Roman"/>
          <w:sz w:val="24"/>
          <w:szCs w:val="24"/>
        </w:rPr>
        <w:t>Gjithashtu</w:t>
      </w:r>
      <w:r w:rsidR="004343E5" w:rsidRPr="00601380">
        <w:rPr>
          <w:rFonts w:ascii="Times New Roman" w:hAnsi="Times New Roman"/>
          <w:sz w:val="24"/>
          <w:szCs w:val="24"/>
        </w:rPr>
        <w:t xml:space="preserve">, </w:t>
      </w:r>
      <w:r w:rsidRPr="00601380">
        <w:rPr>
          <w:rFonts w:ascii="Times New Roman" w:hAnsi="Times New Roman"/>
          <w:sz w:val="24"/>
          <w:szCs w:val="24"/>
        </w:rPr>
        <w:t>kë</w:t>
      </w:r>
      <w:r w:rsidR="00C635E3" w:rsidRPr="00601380">
        <w:rPr>
          <w:rFonts w:ascii="Times New Roman" w:hAnsi="Times New Roman"/>
          <w:sz w:val="24"/>
          <w:szCs w:val="24"/>
        </w:rPr>
        <w:t xml:space="preserve">rkuesi </w:t>
      </w:r>
      <w:r w:rsidR="00DC03F2" w:rsidRPr="00601380">
        <w:rPr>
          <w:rFonts w:ascii="Times New Roman" w:hAnsi="Times New Roman"/>
          <w:sz w:val="24"/>
          <w:szCs w:val="24"/>
        </w:rPr>
        <w:t xml:space="preserve">është orientuar </w:t>
      </w:r>
      <w:r w:rsidR="00C635E3" w:rsidRPr="00601380">
        <w:rPr>
          <w:rFonts w:ascii="Times New Roman" w:hAnsi="Times New Roman"/>
          <w:sz w:val="24"/>
          <w:szCs w:val="24"/>
        </w:rPr>
        <w:t xml:space="preserve">se </w:t>
      </w:r>
      <w:r w:rsidR="00420A63" w:rsidRPr="00601380">
        <w:rPr>
          <w:rFonts w:ascii="Times New Roman" w:hAnsi="Times New Roman"/>
          <w:sz w:val="24"/>
          <w:szCs w:val="24"/>
        </w:rPr>
        <w:t xml:space="preserve">mund t’i drejtohet gjykatës së shkallës së parë ku ndodhet prona, për kthimin e </w:t>
      </w:r>
      <w:r w:rsidR="00DC03F2">
        <w:rPr>
          <w:rFonts w:ascii="Times New Roman" w:hAnsi="Times New Roman"/>
          <w:sz w:val="24"/>
          <w:szCs w:val="24"/>
        </w:rPr>
        <w:t xml:space="preserve">saj </w:t>
      </w:r>
      <w:r w:rsidR="00420A63" w:rsidRPr="00601380">
        <w:rPr>
          <w:rFonts w:ascii="Times New Roman" w:hAnsi="Times New Roman"/>
          <w:sz w:val="24"/>
          <w:szCs w:val="24"/>
        </w:rPr>
        <w:t xml:space="preserve">sipas kushteve të parashikuara në ligjin nr. 133/2015 “Për trajtimin e pronës dhe përfundimin e procesit të kompensimit të pronave” </w:t>
      </w:r>
      <w:r w:rsidR="00420A63" w:rsidRPr="00601380">
        <w:rPr>
          <w:rFonts w:ascii="Times New Roman" w:hAnsi="Times New Roman"/>
          <w:i/>
          <w:sz w:val="24"/>
          <w:szCs w:val="24"/>
        </w:rPr>
        <w:t>(ligj</w:t>
      </w:r>
      <w:r w:rsidR="00DC03F2">
        <w:rPr>
          <w:rFonts w:ascii="Times New Roman" w:hAnsi="Times New Roman"/>
          <w:i/>
          <w:sz w:val="24"/>
          <w:szCs w:val="24"/>
        </w:rPr>
        <w:t>i</w:t>
      </w:r>
      <w:r w:rsidR="00420A63" w:rsidRPr="00601380">
        <w:rPr>
          <w:rFonts w:ascii="Times New Roman" w:hAnsi="Times New Roman"/>
          <w:i/>
          <w:sz w:val="24"/>
          <w:szCs w:val="24"/>
        </w:rPr>
        <w:t xml:space="preserve"> nr. 133/2015)</w:t>
      </w:r>
      <w:r w:rsidR="00420A63" w:rsidRPr="00601380">
        <w:rPr>
          <w:rFonts w:ascii="Times New Roman" w:hAnsi="Times New Roman"/>
          <w:sz w:val="24"/>
          <w:szCs w:val="24"/>
        </w:rPr>
        <w:t>,  në kushtet kur</w:t>
      </w:r>
      <w:r w:rsidR="00C635E3" w:rsidRPr="00601380">
        <w:rPr>
          <w:rFonts w:ascii="Times New Roman" w:hAnsi="Times New Roman"/>
          <w:sz w:val="24"/>
          <w:szCs w:val="24"/>
        </w:rPr>
        <w:t xml:space="preserve"> </w:t>
      </w:r>
      <w:r w:rsidRPr="00601380">
        <w:rPr>
          <w:rFonts w:ascii="Times New Roman" w:hAnsi="Times New Roman"/>
          <w:sz w:val="24"/>
          <w:szCs w:val="24"/>
        </w:rPr>
        <w:t xml:space="preserve">kërkesa e </w:t>
      </w:r>
      <w:r w:rsidR="00420A63" w:rsidRPr="00601380">
        <w:rPr>
          <w:rFonts w:ascii="Times New Roman" w:hAnsi="Times New Roman"/>
          <w:sz w:val="24"/>
          <w:szCs w:val="24"/>
        </w:rPr>
        <w:t>tij</w:t>
      </w:r>
      <w:r w:rsidRPr="00601380">
        <w:rPr>
          <w:rFonts w:ascii="Times New Roman" w:hAnsi="Times New Roman"/>
          <w:sz w:val="24"/>
          <w:szCs w:val="24"/>
        </w:rPr>
        <w:t xml:space="preserve"> nuk është trajtuar</w:t>
      </w:r>
      <w:r w:rsidR="00420A63" w:rsidRPr="00601380">
        <w:rPr>
          <w:rFonts w:ascii="Times New Roman" w:hAnsi="Times New Roman"/>
          <w:sz w:val="24"/>
          <w:szCs w:val="24"/>
        </w:rPr>
        <w:t xml:space="preserve"> nga A</w:t>
      </w:r>
      <w:r w:rsidR="005E23FD" w:rsidRPr="00601380">
        <w:rPr>
          <w:rFonts w:ascii="Times New Roman" w:hAnsi="Times New Roman"/>
          <w:sz w:val="24"/>
          <w:szCs w:val="24"/>
        </w:rPr>
        <w:t xml:space="preserve">gjencia e Trajtimit të Pronës </w:t>
      </w:r>
      <w:r w:rsidR="005E23FD" w:rsidRPr="00DC03F2">
        <w:rPr>
          <w:rFonts w:ascii="Times New Roman" w:hAnsi="Times New Roman"/>
          <w:i/>
          <w:sz w:val="24"/>
          <w:szCs w:val="24"/>
        </w:rPr>
        <w:t xml:space="preserve">(ATP) </w:t>
      </w:r>
      <w:r w:rsidR="00420A63" w:rsidRPr="00601380">
        <w:rPr>
          <w:rFonts w:ascii="Times New Roman" w:hAnsi="Times New Roman"/>
          <w:sz w:val="24"/>
          <w:szCs w:val="24"/>
        </w:rPr>
        <w:t>brenda afateve ligjore.</w:t>
      </w:r>
    </w:p>
    <w:p w:rsidR="00991284" w:rsidRPr="00601380" w:rsidRDefault="00502321" w:rsidP="00FB30A5">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t>Lidhur me pasuri t</w:t>
      </w:r>
      <w:r w:rsidR="000E74AF" w:rsidRPr="00601380">
        <w:rPr>
          <w:rFonts w:ascii="Times New Roman" w:hAnsi="Times New Roman"/>
          <w:sz w:val="24"/>
          <w:szCs w:val="24"/>
        </w:rPr>
        <w:t>ë</w:t>
      </w:r>
      <w:r w:rsidRPr="00601380">
        <w:rPr>
          <w:rFonts w:ascii="Times New Roman" w:hAnsi="Times New Roman"/>
          <w:sz w:val="24"/>
          <w:szCs w:val="24"/>
        </w:rPr>
        <w:t xml:space="preserve"> tjera t</w:t>
      </w:r>
      <w:r w:rsidR="000E74AF" w:rsidRPr="00601380">
        <w:rPr>
          <w:rFonts w:ascii="Times New Roman" w:hAnsi="Times New Roman"/>
          <w:sz w:val="24"/>
          <w:szCs w:val="24"/>
        </w:rPr>
        <w:t>ë</w:t>
      </w:r>
      <w:r w:rsidRPr="00601380">
        <w:rPr>
          <w:rFonts w:ascii="Times New Roman" w:hAnsi="Times New Roman"/>
          <w:sz w:val="24"/>
          <w:szCs w:val="24"/>
        </w:rPr>
        <w:t xml:space="preserve"> pretenduar</w:t>
      </w:r>
      <w:r w:rsidR="000063B9" w:rsidRPr="00601380">
        <w:rPr>
          <w:rFonts w:ascii="Times New Roman" w:hAnsi="Times New Roman"/>
          <w:sz w:val="24"/>
          <w:szCs w:val="24"/>
        </w:rPr>
        <w:t>a</w:t>
      </w:r>
      <w:r w:rsidRPr="00601380">
        <w:rPr>
          <w:rFonts w:ascii="Times New Roman" w:hAnsi="Times New Roman"/>
          <w:sz w:val="24"/>
          <w:szCs w:val="24"/>
        </w:rPr>
        <w:t xml:space="preserve"> </w:t>
      </w:r>
      <w:r w:rsidR="00743BD0" w:rsidRPr="00601380">
        <w:rPr>
          <w:rFonts w:ascii="Times New Roman" w:hAnsi="Times New Roman"/>
          <w:sz w:val="24"/>
          <w:szCs w:val="24"/>
        </w:rPr>
        <w:t xml:space="preserve">nga </w:t>
      </w:r>
      <w:r w:rsidRPr="00601380">
        <w:rPr>
          <w:rFonts w:ascii="Times New Roman" w:hAnsi="Times New Roman"/>
          <w:sz w:val="24"/>
          <w:szCs w:val="24"/>
        </w:rPr>
        <w:t>k</w:t>
      </w:r>
      <w:r w:rsidR="000E74AF" w:rsidRPr="00601380">
        <w:rPr>
          <w:rFonts w:ascii="Times New Roman" w:hAnsi="Times New Roman"/>
          <w:sz w:val="24"/>
          <w:szCs w:val="24"/>
        </w:rPr>
        <w:t>ë</w:t>
      </w:r>
      <w:r w:rsidRPr="00601380">
        <w:rPr>
          <w:rFonts w:ascii="Times New Roman" w:hAnsi="Times New Roman"/>
          <w:sz w:val="24"/>
          <w:szCs w:val="24"/>
        </w:rPr>
        <w:t>rkuesi,</w:t>
      </w:r>
      <w:r w:rsidR="00393612" w:rsidRPr="00601380">
        <w:rPr>
          <w:rFonts w:ascii="Times New Roman" w:hAnsi="Times New Roman"/>
          <w:sz w:val="24"/>
          <w:szCs w:val="24"/>
        </w:rPr>
        <w:t xml:space="preserve"> t</w:t>
      </w:r>
      <w:r w:rsidR="009072DF" w:rsidRPr="00601380">
        <w:rPr>
          <w:rFonts w:ascii="Times New Roman" w:hAnsi="Times New Roman"/>
          <w:sz w:val="24"/>
          <w:szCs w:val="24"/>
        </w:rPr>
        <w:t>ë</w:t>
      </w:r>
      <w:r w:rsidR="00393612" w:rsidRPr="00601380">
        <w:rPr>
          <w:rFonts w:ascii="Times New Roman" w:hAnsi="Times New Roman"/>
          <w:sz w:val="24"/>
          <w:szCs w:val="24"/>
        </w:rPr>
        <w:t xml:space="preserve"> ndodhura n</w:t>
      </w:r>
      <w:r w:rsidR="009072DF" w:rsidRPr="00601380">
        <w:rPr>
          <w:rFonts w:ascii="Times New Roman" w:hAnsi="Times New Roman"/>
          <w:sz w:val="24"/>
          <w:szCs w:val="24"/>
        </w:rPr>
        <w:t>ë</w:t>
      </w:r>
      <w:r w:rsidR="00393612" w:rsidRPr="00601380">
        <w:rPr>
          <w:rFonts w:ascii="Times New Roman" w:hAnsi="Times New Roman"/>
          <w:sz w:val="24"/>
          <w:szCs w:val="24"/>
        </w:rPr>
        <w:t xml:space="preserve"> Berat</w:t>
      </w:r>
      <w:r w:rsidR="00DC03F2">
        <w:rPr>
          <w:rFonts w:ascii="Times New Roman" w:hAnsi="Times New Roman"/>
          <w:sz w:val="24"/>
          <w:szCs w:val="24"/>
        </w:rPr>
        <w:t>,</w:t>
      </w:r>
      <w:r w:rsidRPr="00601380">
        <w:rPr>
          <w:rFonts w:ascii="Times New Roman" w:hAnsi="Times New Roman"/>
          <w:sz w:val="24"/>
          <w:szCs w:val="24"/>
        </w:rPr>
        <w:t xml:space="preserve"> </w:t>
      </w:r>
      <w:r w:rsidR="00393612" w:rsidRPr="00601380">
        <w:rPr>
          <w:rFonts w:ascii="Times New Roman" w:hAnsi="Times New Roman"/>
          <w:sz w:val="24"/>
          <w:szCs w:val="24"/>
        </w:rPr>
        <w:t>p</w:t>
      </w:r>
      <w:r w:rsidR="009072DF" w:rsidRPr="00601380">
        <w:rPr>
          <w:rFonts w:ascii="Times New Roman" w:hAnsi="Times New Roman"/>
          <w:sz w:val="24"/>
          <w:szCs w:val="24"/>
        </w:rPr>
        <w:t>ë</w:t>
      </w:r>
      <w:r w:rsidR="00393612" w:rsidRPr="00601380">
        <w:rPr>
          <w:rFonts w:ascii="Times New Roman" w:hAnsi="Times New Roman"/>
          <w:sz w:val="24"/>
          <w:szCs w:val="24"/>
        </w:rPr>
        <w:t>r t</w:t>
      </w:r>
      <w:r w:rsidR="009072DF" w:rsidRPr="00601380">
        <w:rPr>
          <w:rFonts w:ascii="Times New Roman" w:hAnsi="Times New Roman"/>
          <w:sz w:val="24"/>
          <w:szCs w:val="24"/>
        </w:rPr>
        <w:t>ë</w:t>
      </w:r>
      <w:r w:rsidR="00393612" w:rsidRPr="00601380">
        <w:rPr>
          <w:rFonts w:ascii="Times New Roman" w:hAnsi="Times New Roman"/>
          <w:sz w:val="24"/>
          <w:szCs w:val="24"/>
        </w:rPr>
        <w:t xml:space="preserve"> cilat ai pretendon se ka t</w:t>
      </w:r>
      <w:r w:rsidR="009072DF" w:rsidRPr="00601380">
        <w:rPr>
          <w:rFonts w:ascii="Times New Roman" w:hAnsi="Times New Roman"/>
          <w:sz w:val="24"/>
          <w:szCs w:val="24"/>
        </w:rPr>
        <w:t>ë</w:t>
      </w:r>
      <w:r w:rsidR="00393612" w:rsidRPr="00601380">
        <w:rPr>
          <w:rFonts w:ascii="Times New Roman" w:hAnsi="Times New Roman"/>
          <w:sz w:val="24"/>
          <w:szCs w:val="24"/>
        </w:rPr>
        <w:t xml:space="preserve"> drejt</w:t>
      </w:r>
      <w:r w:rsidR="009072DF" w:rsidRPr="00601380">
        <w:rPr>
          <w:rFonts w:ascii="Times New Roman" w:hAnsi="Times New Roman"/>
          <w:sz w:val="24"/>
          <w:szCs w:val="24"/>
        </w:rPr>
        <w:t>ë</w:t>
      </w:r>
      <w:r w:rsidR="00393612" w:rsidRPr="00601380">
        <w:rPr>
          <w:rFonts w:ascii="Times New Roman" w:hAnsi="Times New Roman"/>
          <w:sz w:val="24"/>
          <w:szCs w:val="24"/>
        </w:rPr>
        <w:t xml:space="preserve"> parablerje</w:t>
      </w:r>
      <w:r w:rsidR="00DC03F2">
        <w:rPr>
          <w:rFonts w:ascii="Times New Roman" w:hAnsi="Times New Roman"/>
          <w:sz w:val="24"/>
          <w:szCs w:val="24"/>
        </w:rPr>
        <w:t>je</w:t>
      </w:r>
      <w:r w:rsidR="00393612" w:rsidRPr="00601380">
        <w:rPr>
          <w:rFonts w:ascii="Times New Roman" w:hAnsi="Times New Roman"/>
          <w:sz w:val="24"/>
          <w:szCs w:val="24"/>
        </w:rPr>
        <w:t xml:space="preserve">, </w:t>
      </w:r>
      <w:r w:rsidRPr="00601380">
        <w:rPr>
          <w:rFonts w:ascii="Times New Roman" w:hAnsi="Times New Roman"/>
          <w:sz w:val="24"/>
          <w:szCs w:val="24"/>
        </w:rPr>
        <w:t>nga aktet bashk</w:t>
      </w:r>
      <w:r w:rsidR="000E74AF" w:rsidRPr="00601380">
        <w:rPr>
          <w:rFonts w:ascii="Times New Roman" w:hAnsi="Times New Roman"/>
          <w:sz w:val="24"/>
          <w:szCs w:val="24"/>
        </w:rPr>
        <w:t>ë</w:t>
      </w:r>
      <w:r w:rsidRPr="00601380">
        <w:rPr>
          <w:rFonts w:ascii="Times New Roman" w:hAnsi="Times New Roman"/>
          <w:sz w:val="24"/>
          <w:szCs w:val="24"/>
        </w:rPr>
        <w:t>lidhur k</w:t>
      </w:r>
      <w:r w:rsidR="000E74AF" w:rsidRPr="00601380">
        <w:rPr>
          <w:rFonts w:ascii="Times New Roman" w:hAnsi="Times New Roman"/>
          <w:sz w:val="24"/>
          <w:szCs w:val="24"/>
        </w:rPr>
        <w:t>ë</w:t>
      </w:r>
      <w:r w:rsidRPr="00601380">
        <w:rPr>
          <w:rFonts w:ascii="Times New Roman" w:hAnsi="Times New Roman"/>
          <w:sz w:val="24"/>
          <w:szCs w:val="24"/>
        </w:rPr>
        <w:t>rkes</w:t>
      </w:r>
      <w:r w:rsidR="000E74AF" w:rsidRPr="00601380">
        <w:rPr>
          <w:rFonts w:ascii="Times New Roman" w:hAnsi="Times New Roman"/>
          <w:sz w:val="24"/>
          <w:szCs w:val="24"/>
        </w:rPr>
        <w:t>ë</w:t>
      </w:r>
      <w:r w:rsidRPr="00601380">
        <w:rPr>
          <w:rFonts w:ascii="Times New Roman" w:hAnsi="Times New Roman"/>
          <w:sz w:val="24"/>
          <w:szCs w:val="24"/>
        </w:rPr>
        <w:t xml:space="preserve">s rezulton se </w:t>
      </w:r>
      <w:r w:rsidR="00A754A8" w:rsidRPr="00601380">
        <w:rPr>
          <w:rFonts w:ascii="Times New Roman" w:hAnsi="Times New Roman"/>
          <w:sz w:val="24"/>
          <w:szCs w:val="24"/>
        </w:rPr>
        <w:t xml:space="preserve">me vendimin nr. 123, datë 02.08.1994 të </w:t>
      </w:r>
      <w:r w:rsidR="005E23FD" w:rsidRPr="00601380">
        <w:rPr>
          <w:rFonts w:ascii="Times New Roman" w:hAnsi="Times New Roman"/>
          <w:sz w:val="24"/>
          <w:szCs w:val="24"/>
        </w:rPr>
        <w:t>Komisionit të Kthimit dhe Kompensimit të Pron</w:t>
      </w:r>
      <w:r w:rsidR="00DC03F2">
        <w:rPr>
          <w:rFonts w:ascii="Times New Roman" w:hAnsi="Times New Roman"/>
          <w:sz w:val="24"/>
          <w:szCs w:val="24"/>
        </w:rPr>
        <w:t>ave</w:t>
      </w:r>
      <w:r w:rsidR="00AA6E37">
        <w:rPr>
          <w:rFonts w:ascii="Times New Roman" w:hAnsi="Times New Roman"/>
          <w:sz w:val="24"/>
          <w:szCs w:val="24"/>
        </w:rPr>
        <w:t>,</w:t>
      </w:r>
      <w:r w:rsidR="005E23FD" w:rsidRPr="00601380">
        <w:rPr>
          <w:rFonts w:ascii="Times New Roman" w:hAnsi="Times New Roman"/>
          <w:sz w:val="24"/>
          <w:szCs w:val="24"/>
        </w:rPr>
        <w:t xml:space="preserve"> Berat </w:t>
      </w:r>
      <w:r w:rsidR="005E23FD" w:rsidRPr="00DC03F2">
        <w:rPr>
          <w:rFonts w:ascii="Times New Roman" w:hAnsi="Times New Roman"/>
          <w:i/>
          <w:sz w:val="24"/>
          <w:szCs w:val="24"/>
        </w:rPr>
        <w:t>(</w:t>
      </w:r>
      <w:r w:rsidR="00A754A8" w:rsidRPr="00DC03F2">
        <w:rPr>
          <w:rFonts w:ascii="Times New Roman" w:hAnsi="Times New Roman"/>
          <w:i/>
          <w:sz w:val="24"/>
          <w:szCs w:val="24"/>
        </w:rPr>
        <w:t>KKKP</w:t>
      </w:r>
      <w:r w:rsidR="005E23FD" w:rsidRPr="00DC03F2">
        <w:rPr>
          <w:rFonts w:ascii="Times New Roman" w:hAnsi="Times New Roman"/>
          <w:i/>
          <w:sz w:val="24"/>
          <w:szCs w:val="24"/>
        </w:rPr>
        <w:t>)</w:t>
      </w:r>
      <w:r w:rsidR="00A754A8" w:rsidRPr="00601380">
        <w:rPr>
          <w:rFonts w:ascii="Times New Roman" w:hAnsi="Times New Roman"/>
          <w:sz w:val="24"/>
          <w:szCs w:val="24"/>
        </w:rPr>
        <w:t>, subjektit të shpronësuar A.B. i është njohur e drejta e pronës</w:t>
      </w:r>
      <w:r w:rsidR="00393612" w:rsidRPr="00601380">
        <w:rPr>
          <w:rFonts w:ascii="Times New Roman" w:hAnsi="Times New Roman"/>
          <w:sz w:val="24"/>
          <w:szCs w:val="24"/>
        </w:rPr>
        <w:t>is</w:t>
      </w:r>
      <w:r w:rsidR="009072DF" w:rsidRPr="00601380">
        <w:rPr>
          <w:rFonts w:ascii="Times New Roman" w:hAnsi="Times New Roman"/>
          <w:sz w:val="24"/>
          <w:szCs w:val="24"/>
        </w:rPr>
        <w:t>ë</w:t>
      </w:r>
      <w:r w:rsidR="00A754A8" w:rsidRPr="00601380">
        <w:rPr>
          <w:rFonts w:ascii="Times New Roman" w:hAnsi="Times New Roman"/>
          <w:sz w:val="24"/>
          <w:szCs w:val="24"/>
        </w:rPr>
        <w:t xml:space="preserve"> </w:t>
      </w:r>
      <w:r w:rsidR="00DC03F2">
        <w:rPr>
          <w:rFonts w:ascii="Times New Roman" w:hAnsi="Times New Roman"/>
          <w:sz w:val="24"/>
          <w:szCs w:val="24"/>
        </w:rPr>
        <w:t>p</w:t>
      </w:r>
      <w:r w:rsidR="005E3BB0">
        <w:rPr>
          <w:rFonts w:ascii="Times New Roman" w:hAnsi="Times New Roman"/>
          <w:sz w:val="24"/>
          <w:szCs w:val="24"/>
        </w:rPr>
        <w:t>ë</w:t>
      </w:r>
      <w:r w:rsidR="00DC03F2">
        <w:rPr>
          <w:rFonts w:ascii="Times New Roman" w:hAnsi="Times New Roman"/>
          <w:sz w:val="24"/>
          <w:szCs w:val="24"/>
        </w:rPr>
        <w:t>r</w:t>
      </w:r>
      <w:r w:rsidR="00A754A8" w:rsidRPr="00601380">
        <w:rPr>
          <w:rFonts w:ascii="Times New Roman" w:hAnsi="Times New Roman"/>
          <w:sz w:val="24"/>
          <w:szCs w:val="24"/>
        </w:rPr>
        <w:t xml:space="preserve"> një truall, në të cilin ndodhet edhe </w:t>
      </w:r>
      <w:r w:rsidR="005C7AE8" w:rsidRPr="00601380">
        <w:rPr>
          <w:rFonts w:ascii="Times New Roman" w:hAnsi="Times New Roman"/>
          <w:sz w:val="24"/>
          <w:szCs w:val="24"/>
        </w:rPr>
        <w:t>objekti “I</w:t>
      </w:r>
      <w:r w:rsidR="00A754A8" w:rsidRPr="00601380">
        <w:rPr>
          <w:rFonts w:ascii="Times New Roman" w:hAnsi="Times New Roman"/>
          <w:sz w:val="24"/>
          <w:szCs w:val="24"/>
        </w:rPr>
        <w:t>sh-Materniteti</w:t>
      </w:r>
      <w:r w:rsidR="005C7AE8" w:rsidRPr="00601380">
        <w:rPr>
          <w:rFonts w:ascii="Times New Roman" w:hAnsi="Times New Roman"/>
          <w:sz w:val="24"/>
          <w:szCs w:val="24"/>
        </w:rPr>
        <w:t xml:space="preserve">”, </w:t>
      </w:r>
      <w:r w:rsidR="00A754A8" w:rsidRPr="00601380">
        <w:rPr>
          <w:rFonts w:ascii="Times New Roman" w:hAnsi="Times New Roman"/>
          <w:sz w:val="24"/>
          <w:szCs w:val="24"/>
        </w:rPr>
        <w:t xml:space="preserve">Berat. Ky objekt është privatizuar me anë të </w:t>
      </w:r>
      <w:r w:rsidR="00393612" w:rsidRPr="00601380">
        <w:rPr>
          <w:rFonts w:ascii="Times New Roman" w:hAnsi="Times New Roman"/>
          <w:sz w:val="24"/>
          <w:szCs w:val="24"/>
        </w:rPr>
        <w:t>ushtrimit t</w:t>
      </w:r>
      <w:r w:rsidR="009072DF" w:rsidRPr="00601380">
        <w:rPr>
          <w:rFonts w:ascii="Times New Roman" w:hAnsi="Times New Roman"/>
          <w:sz w:val="24"/>
          <w:szCs w:val="24"/>
        </w:rPr>
        <w:t>ë</w:t>
      </w:r>
      <w:r w:rsidR="00393612" w:rsidRPr="00601380">
        <w:rPr>
          <w:rFonts w:ascii="Times New Roman" w:hAnsi="Times New Roman"/>
          <w:sz w:val="24"/>
          <w:szCs w:val="24"/>
        </w:rPr>
        <w:t xml:space="preserve"> </w:t>
      </w:r>
      <w:r w:rsidR="005C7AE8" w:rsidRPr="00601380">
        <w:rPr>
          <w:rFonts w:ascii="Times New Roman" w:hAnsi="Times New Roman"/>
          <w:sz w:val="24"/>
          <w:szCs w:val="24"/>
        </w:rPr>
        <w:t>s</w:t>
      </w:r>
      <w:r w:rsidR="000E74AF" w:rsidRPr="00601380">
        <w:rPr>
          <w:rFonts w:ascii="Times New Roman" w:hAnsi="Times New Roman"/>
          <w:sz w:val="24"/>
          <w:szCs w:val="24"/>
        </w:rPr>
        <w:t>ë</w:t>
      </w:r>
      <w:r w:rsidR="005C7AE8" w:rsidRPr="00601380">
        <w:rPr>
          <w:rFonts w:ascii="Times New Roman" w:hAnsi="Times New Roman"/>
          <w:sz w:val="24"/>
          <w:szCs w:val="24"/>
        </w:rPr>
        <w:t xml:space="preserve"> drejt</w:t>
      </w:r>
      <w:r w:rsidR="000E74AF" w:rsidRPr="00601380">
        <w:rPr>
          <w:rFonts w:ascii="Times New Roman" w:hAnsi="Times New Roman"/>
          <w:sz w:val="24"/>
          <w:szCs w:val="24"/>
        </w:rPr>
        <w:t>ë</w:t>
      </w:r>
      <w:r w:rsidR="005C7AE8" w:rsidRPr="00601380">
        <w:rPr>
          <w:rFonts w:ascii="Times New Roman" w:hAnsi="Times New Roman"/>
          <w:sz w:val="24"/>
          <w:szCs w:val="24"/>
        </w:rPr>
        <w:t>s s</w:t>
      </w:r>
      <w:r w:rsidR="000E74AF" w:rsidRPr="00601380">
        <w:rPr>
          <w:rFonts w:ascii="Times New Roman" w:hAnsi="Times New Roman"/>
          <w:sz w:val="24"/>
          <w:szCs w:val="24"/>
        </w:rPr>
        <w:t>ë</w:t>
      </w:r>
      <w:r w:rsidR="005C7AE8" w:rsidRPr="00601380">
        <w:rPr>
          <w:rFonts w:ascii="Times New Roman" w:hAnsi="Times New Roman"/>
          <w:sz w:val="24"/>
          <w:szCs w:val="24"/>
        </w:rPr>
        <w:t xml:space="preserve"> </w:t>
      </w:r>
      <w:r w:rsidR="00A754A8" w:rsidRPr="00601380">
        <w:rPr>
          <w:rFonts w:ascii="Times New Roman" w:hAnsi="Times New Roman"/>
          <w:sz w:val="24"/>
          <w:szCs w:val="24"/>
        </w:rPr>
        <w:t xml:space="preserve">parablerjes nga ana </w:t>
      </w:r>
      <w:r w:rsidR="00DC03F2">
        <w:rPr>
          <w:rFonts w:ascii="Times New Roman" w:hAnsi="Times New Roman"/>
          <w:sz w:val="24"/>
          <w:szCs w:val="24"/>
        </w:rPr>
        <w:t>e trashëgimtarëve ligjorë të A.</w:t>
      </w:r>
      <w:r w:rsidR="00A754A8" w:rsidRPr="00601380">
        <w:rPr>
          <w:rFonts w:ascii="Times New Roman" w:hAnsi="Times New Roman"/>
          <w:sz w:val="24"/>
          <w:szCs w:val="24"/>
        </w:rPr>
        <w:t>B.</w:t>
      </w:r>
      <w:r w:rsidR="005C7AE8" w:rsidRPr="00601380">
        <w:rPr>
          <w:rFonts w:ascii="Times New Roman" w:hAnsi="Times New Roman"/>
          <w:sz w:val="24"/>
          <w:szCs w:val="24"/>
        </w:rPr>
        <w:t xml:space="preserve"> </w:t>
      </w:r>
    </w:p>
    <w:p w:rsidR="00747FBD" w:rsidRPr="00601380" w:rsidRDefault="00991284" w:rsidP="00FB30A5">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t>M</w:t>
      </w:r>
      <w:r w:rsidR="005C7AE8" w:rsidRPr="00601380">
        <w:rPr>
          <w:rFonts w:ascii="Times New Roman" w:hAnsi="Times New Roman"/>
          <w:sz w:val="24"/>
          <w:szCs w:val="24"/>
        </w:rPr>
        <w:t xml:space="preserve">e shkresat </w:t>
      </w:r>
      <w:r w:rsidR="00DC03F2">
        <w:rPr>
          <w:rFonts w:ascii="Times New Roman" w:hAnsi="Times New Roman"/>
          <w:sz w:val="24"/>
          <w:szCs w:val="24"/>
        </w:rPr>
        <w:t xml:space="preserve">nr. 1417/4 prot., </w:t>
      </w:r>
      <w:r w:rsidR="00393612" w:rsidRPr="00601380">
        <w:rPr>
          <w:rFonts w:ascii="Times New Roman" w:hAnsi="Times New Roman"/>
          <w:sz w:val="24"/>
          <w:szCs w:val="24"/>
        </w:rPr>
        <w:t xml:space="preserve">datë 09.04.2020 dhe </w:t>
      </w:r>
      <w:r w:rsidR="00747FBD" w:rsidRPr="00601380">
        <w:rPr>
          <w:rFonts w:ascii="Times New Roman" w:hAnsi="Times New Roman"/>
          <w:sz w:val="24"/>
          <w:szCs w:val="24"/>
        </w:rPr>
        <w:t>nr.</w:t>
      </w:r>
      <w:r w:rsidR="00DC03F2">
        <w:rPr>
          <w:rFonts w:ascii="Times New Roman" w:hAnsi="Times New Roman"/>
          <w:sz w:val="24"/>
          <w:szCs w:val="24"/>
        </w:rPr>
        <w:t xml:space="preserve"> 3300/4 prot., </w:t>
      </w:r>
      <w:r w:rsidR="00747FBD" w:rsidRPr="00601380">
        <w:rPr>
          <w:rFonts w:ascii="Times New Roman" w:hAnsi="Times New Roman"/>
          <w:sz w:val="24"/>
          <w:szCs w:val="24"/>
        </w:rPr>
        <w:t>datë 17.08.2020 të Inspektoratit Kombëtar të Mbrojtjes së Territorit</w:t>
      </w:r>
      <w:r w:rsidR="00352E28" w:rsidRPr="00601380">
        <w:rPr>
          <w:rFonts w:ascii="Times New Roman" w:hAnsi="Times New Roman"/>
          <w:sz w:val="24"/>
          <w:szCs w:val="24"/>
        </w:rPr>
        <w:t xml:space="preserve"> </w:t>
      </w:r>
      <w:r w:rsidR="00352E28" w:rsidRPr="00DC03F2">
        <w:rPr>
          <w:rFonts w:ascii="Times New Roman" w:hAnsi="Times New Roman"/>
          <w:i/>
          <w:sz w:val="24"/>
          <w:szCs w:val="24"/>
        </w:rPr>
        <w:t>(IKMT)</w:t>
      </w:r>
      <w:r w:rsidR="00747FBD" w:rsidRPr="00DC03F2">
        <w:rPr>
          <w:rFonts w:ascii="Times New Roman" w:hAnsi="Times New Roman"/>
          <w:sz w:val="24"/>
          <w:szCs w:val="24"/>
        </w:rPr>
        <w:t>,</w:t>
      </w:r>
      <w:r w:rsidR="00747FBD" w:rsidRPr="00601380">
        <w:rPr>
          <w:rFonts w:ascii="Times New Roman" w:hAnsi="Times New Roman"/>
          <w:sz w:val="24"/>
          <w:szCs w:val="24"/>
        </w:rPr>
        <w:t xml:space="preserve"> rezulton se kërkuesi është ankuar për </w:t>
      </w:r>
      <w:r w:rsidR="005C7AE8" w:rsidRPr="00601380">
        <w:rPr>
          <w:rFonts w:ascii="Times New Roman" w:hAnsi="Times New Roman"/>
          <w:sz w:val="24"/>
          <w:szCs w:val="24"/>
        </w:rPr>
        <w:t>dh</w:t>
      </w:r>
      <w:r w:rsidR="000E74AF" w:rsidRPr="00601380">
        <w:rPr>
          <w:rFonts w:ascii="Times New Roman" w:hAnsi="Times New Roman"/>
          <w:sz w:val="24"/>
          <w:szCs w:val="24"/>
        </w:rPr>
        <w:t>ë</w:t>
      </w:r>
      <w:r w:rsidR="005C7AE8" w:rsidRPr="00601380">
        <w:rPr>
          <w:rFonts w:ascii="Times New Roman" w:hAnsi="Times New Roman"/>
          <w:sz w:val="24"/>
          <w:szCs w:val="24"/>
        </w:rPr>
        <w:t xml:space="preserve">nien në favor të </w:t>
      </w:r>
      <w:r w:rsidRPr="00601380">
        <w:rPr>
          <w:rFonts w:ascii="Times New Roman" w:hAnsi="Times New Roman"/>
          <w:sz w:val="24"/>
          <w:szCs w:val="24"/>
        </w:rPr>
        <w:t>t</w:t>
      </w:r>
      <w:r w:rsidR="000E74AF" w:rsidRPr="00601380">
        <w:rPr>
          <w:rFonts w:ascii="Times New Roman" w:hAnsi="Times New Roman"/>
          <w:sz w:val="24"/>
          <w:szCs w:val="24"/>
        </w:rPr>
        <w:t>ë</w:t>
      </w:r>
      <w:r w:rsidRPr="00601380">
        <w:rPr>
          <w:rFonts w:ascii="Times New Roman" w:hAnsi="Times New Roman"/>
          <w:sz w:val="24"/>
          <w:szCs w:val="24"/>
        </w:rPr>
        <w:t xml:space="preserve"> </w:t>
      </w:r>
      <w:r w:rsidR="005C7AE8" w:rsidRPr="00601380">
        <w:rPr>
          <w:rFonts w:ascii="Times New Roman" w:hAnsi="Times New Roman"/>
          <w:sz w:val="24"/>
          <w:szCs w:val="24"/>
        </w:rPr>
        <w:t>tret</w:t>
      </w:r>
      <w:r w:rsidR="000E74AF" w:rsidRPr="00601380">
        <w:rPr>
          <w:rFonts w:ascii="Times New Roman" w:hAnsi="Times New Roman"/>
          <w:sz w:val="24"/>
          <w:szCs w:val="24"/>
        </w:rPr>
        <w:t>ë</w:t>
      </w:r>
      <w:r w:rsidRPr="00601380">
        <w:rPr>
          <w:rFonts w:ascii="Times New Roman" w:hAnsi="Times New Roman"/>
          <w:sz w:val="24"/>
          <w:szCs w:val="24"/>
        </w:rPr>
        <w:t>ve</w:t>
      </w:r>
      <w:r w:rsidR="005C7AE8" w:rsidRPr="00601380">
        <w:rPr>
          <w:rFonts w:ascii="Times New Roman" w:hAnsi="Times New Roman"/>
          <w:sz w:val="24"/>
          <w:szCs w:val="24"/>
        </w:rPr>
        <w:t xml:space="preserve"> t</w:t>
      </w:r>
      <w:r w:rsidR="000E74AF" w:rsidRPr="00601380">
        <w:rPr>
          <w:rFonts w:ascii="Times New Roman" w:hAnsi="Times New Roman"/>
          <w:sz w:val="24"/>
          <w:szCs w:val="24"/>
        </w:rPr>
        <w:t>ë</w:t>
      </w:r>
      <w:r w:rsidR="005C7AE8" w:rsidRPr="00601380">
        <w:rPr>
          <w:rFonts w:ascii="Times New Roman" w:hAnsi="Times New Roman"/>
          <w:sz w:val="24"/>
          <w:szCs w:val="24"/>
        </w:rPr>
        <w:t xml:space="preserve"> lejeve t</w:t>
      </w:r>
      <w:r w:rsidR="000E74AF" w:rsidRPr="00601380">
        <w:rPr>
          <w:rFonts w:ascii="Times New Roman" w:hAnsi="Times New Roman"/>
          <w:sz w:val="24"/>
          <w:szCs w:val="24"/>
        </w:rPr>
        <w:t>ë</w:t>
      </w:r>
      <w:r w:rsidR="005C7AE8" w:rsidRPr="00601380">
        <w:rPr>
          <w:rFonts w:ascii="Times New Roman" w:hAnsi="Times New Roman"/>
          <w:sz w:val="24"/>
          <w:szCs w:val="24"/>
        </w:rPr>
        <w:t xml:space="preserve"> </w:t>
      </w:r>
      <w:r w:rsidR="00747FBD" w:rsidRPr="00601380">
        <w:rPr>
          <w:rFonts w:ascii="Times New Roman" w:hAnsi="Times New Roman"/>
          <w:sz w:val="24"/>
          <w:szCs w:val="24"/>
        </w:rPr>
        <w:t>ndërtimi</w:t>
      </w:r>
      <w:r w:rsidR="005C7AE8" w:rsidRPr="00601380">
        <w:rPr>
          <w:rFonts w:ascii="Times New Roman" w:hAnsi="Times New Roman"/>
          <w:sz w:val="24"/>
          <w:szCs w:val="24"/>
        </w:rPr>
        <w:t>t</w:t>
      </w:r>
      <w:r w:rsidR="00393612" w:rsidRPr="00601380">
        <w:rPr>
          <w:rFonts w:ascii="Times New Roman" w:hAnsi="Times New Roman"/>
          <w:sz w:val="24"/>
          <w:szCs w:val="24"/>
        </w:rPr>
        <w:t xml:space="preserve"> p</w:t>
      </w:r>
      <w:r w:rsidR="009072DF" w:rsidRPr="00601380">
        <w:rPr>
          <w:rFonts w:ascii="Times New Roman" w:hAnsi="Times New Roman"/>
          <w:sz w:val="24"/>
          <w:szCs w:val="24"/>
        </w:rPr>
        <w:t>ë</w:t>
      </w:r>
      <w:r w:rsidR="00393612" w:rsidRPr="00601380">
        <w:rPr>
          <w:rFonts w:ascii="Times New Roman" w:hAnsi="Times New Roman"/>
          <w:sz w:val="24"/>
          <w:szCs w:val="24"/>
        </w:rPr>
        <w:t>r</w:t>
      </w:r>
      <w:r w:rsidR="00EE68DD" w:rsidRPr="00601380">
        <w:rPr>
          <w:rFonts w:ascii="Times New Roman" w:hAnsi="Times New Roman"/>
          <w:sz w:val="24"/>
          <w:szCs w:val="24"/>
        </w:rPr>
        <w:t xml:space="preserve"> dy hotele </w:t>
      </w:r>
      <w:r w:rsidR="00352E28" w:rsidRPr="00601380">
        <w:rPr>
          <w:rFonts w:ascii="Times New Roman" w:hAnsi="Times New Roman"/>
          <w:sz w:val="24"/>
          <w:szCs w:val="24"/>
        </w:rPr>
        <w:t>n</w:t>
      </w:r>
      <w:r w:rsidR="00446C25" w:rsidRPr="00601380">
        <w:rPr>
          <w:rFonts w:ascii="Times New Roman" w:hAnsi="Times New Roman"/>
          <w:sz w:val="24"/>
          <w:szCs w:val="24"/>
        </w:rPr>
        <w:t>ë</w:t>
      </w:r>
      <w:r w:rsidR="005C7AE8" w:rsidRPr="00601380">
        <w:rPr>
          <w:rFonts w:ascii="Times New Roman" w:hAnsi="Times New Roman"/>
          <w:sz w:val="24"/>
          <w:szCs w:val="24"/>
        </w:rPr>
        <w:t xml:space="preserve"> Berat, </w:t>
      </w:r>
      <w:r w:rsidR="00352E28" w:rsidRPr="00601380">
        <w:rPr>
          <w:rFonts w:ascii="Times New Roman" w:hAnsi="Times New Roman"/>
          <w:sz w:val="24"/>
          <w:szCs w:val="24"/>
        </w:rPr>
        <w:t>duke pretenduar</w:t>
      </w:r>
      <w:r w:rsidR="00747FBD" w:rsidRPr="00601380">
        <w:rPr>
          <w:rFonts w:ascii="Times New Roman" w:hAnsi="Times New Roman"/>
          <w:sz w:val="24"/>
          <w:szCs w:val="24"/>
        </w:rPr>
        <w:t xml:space="preserve"> se pasuritë </w:t>
      </w:r>
      <w:r w:rsidR="00393612" w:rsidRPr="00601380">
        <w:rPr>
          <w:rFonts w:ascii="Times New Roman" w:hAnsi="Times New Roman"/>
          <w:sz w:val="24"/>
          <w:szCs w:val="24"/>
        </w:rPr>
        <w:t xml:space="preserve">truall </w:t>
      </w:r>
      <w:r w:rsidR="00747FBD" w:rsidRPr="00601380">
        <w:rPr>
          <w:rFonts w:ascii="Times New Roman" w:hAnsi="Times New Roman"/>
          <w:sz w:val="24"/>
          <w:szCs w:val="24"/>
        </w:rPr>
        <w:t xml:space="preserve">mbi të cilat janë ndërtuar këto hotele janë pronë e familjes Lacka. </w:t>
      </w:r>
    </w:p>
    <w:p w:rsidR="0034514A" w:rsidRPr="00601380" w:rsidRDefault="00747FBD" w:rsidP="0034514A">
      <w:pPr>
        <w:numPr>
          <w:ilvl w:val="0"/>
          <w:numId w:val="3"/>
        </w:numPr>
        <w:tabs>
          <w:tab w:val="left" w:pos="1080"/>
        </w:tabs>
        <w:ind w:left="0" w:firstLine="720"/>
        <w:contextualSpacing/>
        <w:rPr>
          <w:rFonts w:ascii="Times New Roman" w:hAnsi="Times New Roman"/>
          <w:sz w:val="24"/>
          <w:szCs w:val="24"/>
        </w:rPr>
      </w:pPr>
      <w:r w:rsidRPr="00601380">
        <w:rPr>
          <w:rFonts w:ascii="Times New Roman" w:hAnsi="Times New Roman"/>
          <w:sz w:val="24"/>
          <w:szCs w:val="24"/>
        </w:rPr>
        <w:t>Sikurse u paraqit edhe m</w:t>
      </w:r>
      <w:r w:rsidR="00446C25" w:rsidRPr="00601380">
        <w:rPr>
          <w:rFonts w:ascii="Times New Roman" w:hAnsi="Times New Roman"/>
          <w:sz w:val="24"/>
          <w:szCs w:val="24"/>
        </w:rPr>
        <w:t>ë</w:t>
      </w:r>
      <w:r w:rsidRPr="00601380">
        <w:rPr>
          <w:rFonts w:ascii="Times New Roman" w:hAnsi="Times New Roman"/>
          <w:sz w:val="24"/>
          <w:szCs w:val="24"/>
        </w:rPr>
        <w:t xml:space="preserve"> sip</w:t>
      </w:r>
      <w:r w:rsidR="00446C25" w:rsidRPr="00601380">
        <w:rPr>
          <w:rFonts w:ascii="Times New Roman" w:hAnsi="Times New Roman"/>
          <w:sz w:val="24"/>
          <w:szCs w:val="24"/>
        </w:rPr>
        <w:t>ë</w:t>
      </w:r>
      <w:r w:rsidRPr="00601380">
        <w:rPr>
          <w:rFonts w:ascii="Times New Roman" w:hAnsi="Times New Roman"/>
          <w:sz w:val="24"/>
          <w:szCs w:val="24"/>
        </w:rPr>
        <w:t>r, k</w:t>
      </w:r>
      <w:r w:rsidR="00CE75B9" w:rsidRPr="00601380">
        <w:rPr>
          <w:rFonts w:ascii="Times New Roman" w:hAnsi="Times New Roman"/>
          <w:sz w:val="24"/>
          <w:szCs w:val="24"/>
        </w:rPr>
        <w:t xml:space="preserve">ërkuesi i është drejtuar përsëri Gjykatës </w:t>
      </w:r>
      <w:r w:rsidR="0034514A" w:rsidRPr="00601380">
        <w:rPr>
          <w:rFonts w:ascii="Times New Roman" w:hAnsi="Times New Roman"/>
          <w:sz w:val="24"/>
          <w:szCs w:val="24"/>
        </w:rPr>
        <w:t>në datën 09.03.2021 duke k</w:t>
      </w:r>
      <w:r w:rsidR="00446C25" w:rsidRPr="00601380">
        <w:rPr>
          <w:rFonts w:ascii="Times New Roman" w:hAnsi="Times New Roman"/>
          <w:sz w:val="24"/>
          <w:szCs w:val="24"/>
        </w:rPr>
        <w:t>ë</w:t>
      </w:r>
      <w:r w:rsidR="0034514A" w:rsidRPr="00601380">
        <w:rPr>
          <w:rFonts w:ascii="Times New Roman" w:hAnsi="Times New Roman"/>
          <w:sz w:val="24"/>
          <w:szCs w:val="24"/>
        </w:rPr>
        <w:t>rkuar</w:t>
      </w:r>
      <w:r w:rsidR="00A816BC" w:rsidRPr="00601380">
        <w:rPr>
          <w:rFonts w:ascii="Times New Roman" w:hAnsi="Times New Roman"/>
          <w:sz w:val="24"/>
          <w:szCs w:val="24"/>
        </w:rPr>
        <w:t>,</w:t>
      </w:r>
      <w:r w:rsidR="0034514A" w:rsidRPr="00601380">
        <w:rPr>
          <w:rFonts w:ascii="Times New Roman" w:hAnsi="Times New Roman"/>
          <w:sz w:val="24"/>
          <w:szCs w:val="24"/>
        </w:rPr>
        <w:t xml:space="preserve"> </w:t>
      </w:r>
      <w:r w:rsidR="00A816BC" w:rsidRPr="00601380">
        <w:rPr>
          <w:rFonts w:ascii="Times New Roman" w:hAnsi="Times New Roman"/>
          <w:sz w:val="24"/>
          <w:szCs w:val="24"/>
        </w:rPr>
        <w:t>nd</w:t>
      </w:r>
      <w:r w:rsidR="00446C25" w:rsidRPr="00601380">
        <w:rPr>
          <w:rFonts w:ascii="Times New Roman" w:hAnsi="Times New Roman"/>
          <w:sz w:val="24"/>
          <w:szCs w:val="24"/>
        </w:rPr>
        <w:t>ë</w:t>
      </w:r>
      <w:r w:rsidR="00A816BC" w:rsidRPr="00601380">
        <w:rPr>
          <w:rFonts w:ascii="Times New Roman" w:hAnsi="Times New Roman"/>
          <w:sz w:val="24"/>
          <w:szCs w:val="24"/>
        </w:rPr>
        <w:t>r t</w:t>
      </w:r>
      <w:r w:rsidR="00446C25" w:rsidRPr="00601380">
        <w:rPr>
          <w:rFonts w:ascii="Times New Roman" w:hAnsi="Times New Roman"/>
          <w:sz w:val="24"/>
          <w:szCs w:val="24"/>
        </w:rPr>
        <w:t>ë</w:t>
      </w:r>
      <w:r w:rsidR="00A816BC" w:rsidRPr="00601380">
        <w:rPr>
          <w:rFonts w:ascii="Times New Roman" w:hAnsi="Times New Roman"/>
          <w:sz w:val="24"/>
          <w:szCs w:val="24"/>
        </w:rPr>
        <w:t xml:space="preserve"> tjera, </w:t>
      </w:r>
      <w:r w:rsidR="0034514A" w:rsidRPr="00601380">
        <w:rPr>
          <w:rFonts w:ascii="Times New Roman" w:hAnsi="Times New Roman"/>
          <w:sz w:val="24"/>
          <w:szCs w:val="24"/>
        </w:rPr>
        <w:t xml:space="preserve">shfuqizimin </w:t>
      </w:r>
      <w:r w:rsidR="00DC03F2">
        <w:rPr>
          <w:rFonts w:ascii="Times New Roman" w:hAnsi="Times New Roman"/>
          <w:sz w:val="24"/>
          <w:szCs w:val="24"/>
        </w:rPr>
        <w:t xml:space="preserve">e </w:t>
      </w:r>
      <w:r w:rsidR="00DC03F2" w:rsidRPr="00601380">
        <w:rPr>
          <w:rFonts w:ascii="Times New Roman" w:hAnsi="Times New Roman"/>
          <w:sz w:val="24"/>
          <w:szCs w:val="24"/>
        </w:rPr>
        <w:t>ligjit nr. 7501/1991, të ndryshuar</w:t>
      </w:r>
      <w:r w:rsidR="00DC03F2">
        <w:rPr>
          <w:rFonts w:ascii="Times New Roman" w:hAnsi="Times New Roman"/>
          <w:sz w:val="24"/>
          <w:szCs w:val="24"/>
        </w:rPr>
        <w:t xml:space="preserve">, </w:t>
      </w:r>
      <w:r w:rsidR="0034514A" w:rsidRPr="00601380">
        <w:rPr>
          <w:rFonts w:ascii="Times New Roman" w:hAnsi="Times New Roman"/>
          <w:sz w:val="24"/>
          <w:szCs w:val="24"/>
        </w:rPr>
        <w:t xml:space="preserve">si </w:t>
      </w:r>
      <w:r w:rsidR="00AA6E37">
        <w:rPr>
          <w:rFonts w:ascii="Times New Roman" w:hAnsi="Times New Roman"/>
          <w:sz w:val="24"/>
          <w:szCs w:val="24"/>
        </w:rPr>
        <w:t>të</w:t>
      </w:r>
      <w:r w:rsidR="00DC03F2">
        <w:rPr>
          <w:rFonts w:ascii="Times New Roman" w:hAnsi="Times New Roman"/>
          <w:sz w:val="24"/>
          <w:szCs w:val="24"/>
        </w:rPr>
        <w:t xml:space="preserve"> </w:t>
      </w:r>
      <w:r w:rsidR="0034514A" w:rsidRPr="00601380">
        <w:rPr>
          <w:rFonts w:ascii="Times New Roman" w:hAnsi="Times New Roman"/>
          <w:sz w:val="24"/>
          <w:szCs w:val="24"/>
        </w:rPr>
        <w:t>papajtueshëm me Kushtetutën, si dhe duke ngritur nj</w:t>
      </w:r>
      <w:r w:rsidR="00446C25" w:rsidRPr="00601380">
        <w:rPr>
          <w:rFonts w:ascii="Times New Roman" w:hAnsi="Times New Roman"/>
          <w:sz w:val="24"/>
          <w:szCs w:val="24"/>
        </w:rPr>
        <w:t>ë</w:t>
      </w:r>
      <w:r w:rsidR="0034514A" w:rsidRPr="00601380">
        <w:rPr>
          <w:rFonts w:ascii="Times New Roman" w:hAnsi="Times New Roman"/>
          <w:sz w:val="24"/>
          <w:szCs w:val="24"/>
        </w:rPr>
        <w:t xml:space="preserve"> s</w:t>
      </w:r>
      <w:r w:rsidR="00446C25" w:rsidRPr="00601380">
        <w:rPr>
          <w:rFonts w:ascii="Times New Roman" w:hAnsi="Times New Roman"/>
          <w:sz w:val="24"/>
          <w:szCs w:val="24"/>
        </w:rPr>
        <w:t>ë</w:t>
      </w:r>
      <w:r w:rsidR="0034514A" w:rsidRPr="00601380">
        <w:rPr>
          <w:rFonts w:ascii="Times New Roman" w:hAnsi="Times New Roman"/>
          <w:sz w:val="24"/>
          <w:szCs w:val="24"/>
        </w:rPr>
        <w:t>r</w:t>
      </w:r>
      <w:r w:rsidR="00446C25" w:rsidRPr="00601380">
        <w:rPr>
          <w:rFonts w:ascii="Times New Roman" w:hAnsi="Times New Roman"/>
          <w:sz w:val="24"/>
          <w:szCs w:val="24"/>
        </w:rPr>
        <w:t>ë</w:t>
      </w:r>
      <w:r w:rsidR="0034514A" w:rsidRPr="00601380">
        <w:rPr>
          <w:rFonts w:ascii="Times New Roman" w:hAnsi="Times New Roman"/>
          <w:sz w:val="24"/>
          <w:szCs w:val="24"/>
        </w:rPr>
        <w:t xml:space="preserve"> pretendimesh p</w:t>
      </w:r>
      <w:r w:rsidR="00446C25" w:rsidRPr="00601380">
        <w:rPr>
          <w:rFonts w:ascii="Times New Roman" w:hAnsi="Times New Roman"/>
          <w:sz w:val="24"/>
          <w:szCs w:val="24"/>
        </w:rPr>
        <w:t>ë</w:t>
      </w:r>
      <w:r w:rsidR="0034514A" w:rsidRPr="00601380">
        <w:rPr>
          <w:rFonts w:ascii="Times New Roman" w:hAnsi="Times New Roman"/>
          <w:sz w:val="24"/>
          <w:szCs w:val="24"/>
        </w:rPr>
        <w:t>r c</w:t>
      </w:r>
      <w:r w:rsidR="00F8364B" w:rsidRPr="00601380">
        <w:rPr>
          <w:rFonts w:ascii="Times New Roman" w:hAnsi="Times New Roman"/>
          <w:sz w:val="24"/>
          <w:szCs w:val="24"/>
        </w:rPr>
        <w:t>e</w:t>
      </w:r>
      <w:r w:rsidR="0034514A" w:rsidRPr="00601380">
        <w:rPr>
          <w:rFonts w:ascii="Times New Roman" w:hAnsi="Times New Roman"/>
          <w:sz w:val="24"/>
          <w:szCs w:val="24"/>
        </w:rPr>
        <w:t>nimin e t</w:t>
      </w:r>
      <w:r w:rsidR="00446C25" w:rsidRPr="00601380">
        <w:rPr>
          <w:rFonts w:ascii="Times New Roman" w:hAnsi="Times New Roman"/>
          <w:sz w:val="24"/>
          <w:szCs w:val="24"/>
        </w:rPr>
        <w:t>ë</w:t>
      </w:r>
      <w:r w:rsidR="0034514A" w:rsidRPr="00601380">
        <w:rPr>
          <w:rFonts w:ascii="Times New Roman" w:hAnsi="Times New Roman"/>
          <w:sz w:val="24"/>
          <w:szCs w:val="24"/>
        </w:rPr>
        <w:t xml:space="preserve"> drejtave t</w:t>
      </w:r>
      <w:r w:rsidR="00446C25" w:rsidRPr="00601380">
        <w:rPr>
          <w:rFonts w:ascii="Times New Roman" w:hAnsi="Times New Roman"/>
          <w:sz w:val="24"/>
          <w:szCs w:val="24"/>
        </w:rPr>
        <w:t>ë</w:t>
      </w:r>
      <w:r w:rsidR="0034514A" w:rsidRPr="00601380">
        <w:rPr>
          <w:rFonts w:ascii="Times New Roman" w:hAnsi="Times New Roman"/>
          <w:sz w:val="24"/>
          <w:szCs w:val="24"/>
        </w:rPr>
        <w:t xml:space="preserve"> tij t</w:t>
      </w:r>
      <w:r w:rsidR="00446C25" w:rsidRPr="00601380">
        <w:rPr>
          <w:rFonts w:ascii="Times New Roman" w:hAnsi="Times New Roman"/>
          <w:sz w:val="24"/>
          <w:szCs w:val="24"/>
        </w:rPr>
        <w:t>ë</w:t>
      </w:r>
      <w:r w:rsidR="0034514A" w:rsidRPr="00601380">
        <w:rPr>
          <w:rFonts w:ascii="Times New Roman" w:hAnsi="Times New Roman"/>
          <w:sz w:val="24"/>
          <w:szCs w:val="24"/>
        </w:rPr>
        <w:t xml:space="preserve"> pron</w:t>
      </w:r>
      <w:r w:rsidR="00446C25" w:rsidRPr="00601380">
        <w:rPr>
          <w:rFonts w:ascii="Times New Roman" w:hAnsi="Times New Roman"/>
          <w:sz w:val="24"/>
          <w:szCs w:val="24"/>
        </w:rPr>
        <w:t>ë</w:t>
      </w:r>
      <w:r w:rsidR="0034514A" w:rsidRPr="00601380">
        <w:rPr>
          <w:rFonts w:ascii="Times New Roman" w:hAnsi="Times New Roman"/>
          <w:sz w:val="24"/>
          <w:szCs w:val="24"/>
        </w:rPr>
        <w:t xml:space="preserve">s </w:t>
      </w:r>
      <w:r w:rsidR="00673FA1" w:rsidRPr="00601380">
        <w:rPr>
          <w:rFonts w:ascii="Times New Roman" w:hAnsi="Times New Roman"/>
          <w:sz w:val="24"/>
          <w:szCs w:val="24"/>
        </w:rPr>
        <w:t>lidhur me</w:t>
      </w:r>
      <w:r w:rsidR="0034514A" w:rsidRPr="00601380">
        <w:rPr>
          <w:rFonts w:ascii="Times New Roman" w:hAnsi="Times New Roman"/>
          <w:sz w:val="24"/>
          <w:szCs w:val="24"/>
        </w:rPr>
        <w:t xml:space="preserve"> nj</w:t>
      </w:r>
      <w:r w:rsidR="00446C25" w:rsidRPr="00601380">
        <w:rPr>
          <w:rFonts w:ascii="Times New Roman" w:hAnsi="Times New Roman"/>
          <w:sz w:val="24"/>
          <w:szCs w:val="24"/>
        </w:rPr>
        <w:t>ë</w:t>
      </w:r>
      <w:r w:rsidR="0034514A" w:rsidRPr="00601380">
        <w:rPr>
          <w:rFonts w:ascii="Times New Roman" w:hAnsi="Times New Roman"/>
          <w:sz w:val="24"/>
          <w:szCs w:val="24"/>
        </w:rPr>
        <w:t xml:space="preserve"> s</w:t>
      </w:r>
      <w:r w:rsidR="00446C25" w:rsidRPr="00601380">
        <w:rPr>
          <w:rFonts w:ascii="Times New Roman" w:hAnsi="Times New Roman"/>
          <w:sz w:val="24"/>
          <w:szCs w:val="24"/>
        </w:rPr>
        <w:t>ë</w:t>
      </w:r>
      <w:r w:rsidR="0034514A" w:rsidRPr="00601380">
        <w:rPr>
          <w:rFonts w:ascii="Times New Roman" w:hAnsi="Times New Roman"/>
          <w:sz w:val="24"/>
          <w:szCs w:val="24"/>
        </w:rPr>
        <w:t>r</w:t>
      </w:r>
      <w:r w:rsidR="00446C25" w:rsidRPr="00601380">
        <w:rPr>
          <w:rFonts w:ascii="Times New Roman" w:hAnsi="Times New Roman"/>
          <w:sz w:val="24"/>
          <w:szCs w:val="24"/>
        </w:rPr>
        <w:t>ë</w:t>
      </w:r>
      <w:r w:rsidR="0034514A" w:rsidRPr="00601380">
        <w:rPr>
          <w:rFonts w:ascii="Times New Roman" w:hAnsi="Times New Roman"/>
          <w:sz w:val="24"/>
          <w:szCs w:val="24"/>
        </w:rPr>
        <w:t xml:space="preserve"> pasurish t</w:t>
      </w:r>
      <w:r w:rsidR="00446C25" w:rsidRPr="00601380">
        <w:rPr>
          <w:rFonts w:ascii="Times New Roman" w:hAnsi="Times New Roman"/>
          <w:sz w:val="24"/>
          <w:szCs w:val="24"/>
        </w:rPr>
        <w:t>ë</w:t>
      </w:r>
      <w:r w:rsidR="0034514A" w:rsidRPr="00601380">
        <w:rPr>
          <w:rFonts w:ascii="Times New Roman" w:hAnsi="Times New Roman"/>
          <w:sz w:val="24"/>
          <w:szCs w:val="24"/>
        </w:rPr>
        <w:t xml:space="preserve"> ndodhura n</w:t>
      </w:r>
      <w:r w:rsidR="00446C25" w:rsidRPr="00601380">
        <w:rPr>
          <w:rFonts w:ascii="Times New Roman" w:hAnsi="Times New Roman"/>
          <w:sz w:val="24"/>
          <w:szCs w:val="24"/>
        </w:rPr>
        <w:t>ë</w:t>
      </w:r>
      <w:r w:rsidR="0034514A" w:rsidRPr="00601380">
        <w:rPr>
          <w:rFonts w:ascii="Times New Roman" w:hAnsi="Times New Roman"/>
          <w:sz w:val="24"/>
          <w:szCs w:val="24"/>
        </w:rPr>
        <w:t xml:space="preserve"> qytetin e Beratit. </w:t>
      </w:r>
    </w:p>
    <w:p w:rsidR="000864EB" w:rsidRDefault="000864EB" w:rsidP="00EA5374">
      <w:pPr>
        <w:tabs>
          <w:tab w:val="left" w:pos="990"/>
        </w:tabs>
        <w:spacing w:after="200"/>
        <w:ind w:left="720"/>
        <w:contextualSpacing/>
        <w:jc w:val="center"/>
        <w:rPr>
          <w:rFonts w:ascii="Times New Roman" w:hAnsi="Times New Roman"/>
          <w:b/>
          <w:sz w:val="24"/>
          <w:szCs w:val="24"/>
        </w:rPr>
      </w:pPr>
    </w:p>
    <w:p w:rsidR="00EB56F7" w:rsidRPr="00601380" w:rsidRDefault="00EB56F7" w:rsidP="000864EB">
      <w:pPr>
        <w:tabs>
          <w:tab w:val="left" w:pos="990"/>
        </w:tabs>
        <w:spacing w:after="200"/>
        <w:contextualSpacing/>
        <w:jc w:val="center"/>
        <w:rPr>
          <w:rFonts w:ascii="Times New Roman" w:hAnsi="Times New Roman"/>
          <w:b/>
          <w:sz w:val="24"/>
          <w:szCs w:val="24"/>
        </w:rPr>
      </w:pPr>
      <w:r w:rsidRPr="00601380">
        <w:rPr>
          <w:rFonts w:ascii="Times New Roman" w:hAnsi="Times New Roman"/>
          <w:b/>
          <w:sz w:val="24"/>
          <w:szCs w:val="24"/>
        </w:rPr>
        <w:t>II</w:t>
      </w:r>
    </w:p>
    <w:p w:rsidR="0034514A" w:rsidRPr="00601380" w:rsidRDefault="0034514A" w:rsidP="000864EB">
      <w:pPr>
        <w:tabs>
          <w:tab w:val="left" w:pos="990"/>
        </w:tabs>
        <w:spacing w:after="200"/>
        <w:contextualSpacing/>
        <w:jc w:val="center"/>
        <w:rPr>
          <w:rFonts w:ascii="Times New Roman" w:hAnsi="Times New Roman"/>
          <w:sz w:val="24"/>
          <w:szCs w:val="24"/>
        </w:rPr>
      </w:pPr>
      <w:r w:rsidRPr="00601380">
        <w:rPr>
          <w:rFonts w:ascii="Times New Roman" w:hAnsi="Times New Roman"/>
          <w:b/>
          <w:sz w:val="24"/>
          <w:szCs w:val="24"/>
        </w:rPr>
        <w:t>Pretendimet e k</w:t>
      </w:r>
      <w:r w:rsidR="00446C25" w:rsidRPr="00601380">
        <w:rPr>
          <w:rFonts w:ascii="Times New Roman" w:hAnsi="Times New Roman"/>
          <w:b/>
          <w:sz w:val="24"/>
          <w:szCs w:val="24"/>
        </w:rPr>
        <w:t>ë</w:t>
      </w:r>
      <w:r w:rsidRPr="00601380">
        <w:rPr>
          <w:rFonts w:ascii="Times New Roman" w:hAnsi="Times New Roman"/>
          <w:b/>
          <w:sz w:val="24"/>
          <w:szCs w:val="24"/>
        </w:rPr>
        <w:t>rkuesit</w:t>
      </w:r>
    </w:p>
    <w:p w:rsidR="009B79C2" w:rsidRPr="00601380" w:rsidRDefault="00420A63" w:rsidP="0031383C">
      <w:pPr>
        <w:ind w:firstLine="720"/>
        <w:rPr>
          <w:rFonts w:ascii="Times New Roman" w:hAnsi="Times New Roman"/>
          <w:sz w:val="24"/>
          <w:szCs w:val="24"/>
        </w:rPr>
      </w:pPr>
      <w:r w:rsidRPr="00601380">
        <w:rPr>
          <w:rFonts w:ascii="Times New Roman" w:hAnsi="Times New Roman"/>
          <w:bCs/>
          <w:sz w:val="24"/>
          <w:szCs w:val="24"/>
        </w:rPr>
        <w:t>1</w:t>
      </w:r>
      <w:r w:rsidR="00601380" w:rsidRPr="00601380">
        <w:rPr>
          <w:rFonts w:ascii="Times New Roman" w:hAnsi="Times New Roman"/>
          <w:bCs/>
          <w:sz w:val="24"/>
          <w:szCs w:val="24"/>
        </w:rPr>
        <w:t>2</w:t>
      </w:r>
      <w:r w:rsidR="0043709E" w:rsidRPr="00601380">
        <w:rPr>
          <w:rFonts w:ascii="Times New Roman" w:hAnsi="Times New Roman"/>
          <w:bCs/>
          <w:sz w:val="24"/>
          <w:szCs w:val="24"/>
        </w:rPr>
        <w:t>.</w:t>
      </w:r>
      <w:r w:rsidR="009B79C2" w:rsidRPr="00601380">
        <w:rPr>
          <w:rFonts w:ascii="Times New Roman" w:hAnsi="Times New Roman"/>
          <w:b/>
          <w:bCs/>
          <w:i/>
          <w:sz w:val="24"/>
          <w:szCs w:val="24"/>
        </w:rPr>
        <w:t xml:space="preserve"> </w:t>
      </w:r>
      <w:r w:rsidR="009B79C2" w:rsidRPr="00601380">
        <w:rPr>
          <w:rFonts w:ascii="Times New Roman" w:hAnsi="Times New Roman"/>
          <w:b/>
          <w:i/>
          <w:sz w:val="24"/>
          <w:szCs w:val="24"/>
        </w:rPr>
        <w:t>Kërkues</w:t>
      </w:r>
      <w:r w:rsidR="000C1D4E" w:rsidRPr="00601380">
        <w:rPr>
          <w:rFonts w:ascii="Times New Roman" w:hAnsi="Times New Roman"/>
          <w:b/>
          <w:i/>
          <w:sz w:val="24"/>
          <w:szCs w:val="24"/>
        </w:rPr>
        <w:t>i</w:t>
      </w:r>
      <w:r w:rsidR="003A2B35" w:rsidRPr="00601380">
        <w:rPr>
          <w:rFonts w:ascii="Times New Roman" w:hAnsi="Times New Roman"/>
          <w:b/>
          <w:i/>
          <w:sz w:val="24"/>
          <w:szCs w:val="24"/>
        </w:rPr>
        <w:t xml:space="preserve"> </w:t>
      </w:r>
      <w:r w:rsidR="003A2B35" w:rsidRPr="00601380">
        <w:rPr>
          <w:rFonts w:ascii="Times New Roman" w:hAnsi="Times New Roman"/>
          <w:sz w:val="24"/>
          <w:szCs w:val="24"/>
        </w:rPr>
        <w:t xml:space="preserve">në </w:t>
      </w:r>
      <w:r w:rsidR="00EA5374" w:rsidRPr="00601380">
        <w:rPr>
          <w:rFonts w:ascii="Times New Roman" w:hAnsi="Times New Roman"/>
          <w:sz w:val="24"/>
          <w:szCs w:val="24"/>
        </w:rPr>
        <w:t>k</w:t>
      </w:r>
      <w:r w:rsidR="001F605F" w:rsidRPr="00601380">
        <w:rPr>
          <w:rFonts w:ascii="Times New Roman" w:hAnsi="Times New Roman"/>
          <w:sz w:val="24"/>
          <w:szCs w:val="24"/>
        </w:rPr>
        <w:t>ë</w:t>
      </w:r>
      <w:r w:rsidR="00EA5374" w:rsidRPr="00601380">
        <w:rPr>
          <w:rFonts w:ascii="Times New Roman" w:hAnsi="Times New Roman"/>
          <w:sz w:val="24"/>
          <w:szCs w:val="24"/>
        </w:rPr>
        <w:t>rkes</w:t>
      </w:r>
      <w:r w:rsidR="001F605F" w:rsidRPr="00601380">
        <w:rPr>
          <w:rFonts w:ascii="Times New Roman" w:hAnsi="Times New Roman"/>
          <w:sz w:val="24"/>
          <w:szCs w:val="24"/>
        </w:rPr>
        <w:t>ë</w:t>
      </w:r>
      <w:r w:rsidR="00EA5374" w:rsidRPr="00601380">
        <w:rPr>
          <w:rFonts w:ascii="Times New Roman" w:hAnsi="Times New Roman"/>
          <w:sz w:val="24"/>
          <w:szCs w:val="24"/>
        </w:rPr>
        <w:t xml:space="preserve">n e tij ka </w:t>
      </w:r>
      <w:r w:rsidR="008B232A" w:rsidRPr="00601380">
        <w:rPr>
          <w:rFonts w:ascii="Times New Roman" w:hAnsi="Times New Roman"/>
          <w:sz w:val="24"/>
          <w:szCs w:val="24"/>
        </w:rPr>
        <w:t>pretenduar</w:t>
      </w:r>
      <w:r w:rsidR="00EA5374" w:rsidRPr="00601380">
        <w:rPr>
          <w:rFonts w:ascii="Times New Roman" w:hAnsi="Times New Roman"/>
          <w:sz w:val="24"/>
          <w:szCs w:val="24"/>
        </w:rPr>
        <w:t xml:space="preserve"> </w:t>
      </w:r>
      <w:r w:rsidR="008B232A" w:rsidRPr="00601380">
        <w:rPr>
          <w:rFonts w:ascii="Times New Roman" w:hAnsi="Times New Roman"/>
          <w:sz w:val="24"/>
          <w:szCs w:val="24"/>
        </w:rPr>
        <w:t>cenimin e s</w:t>
      </w:r>
      <w:r w:rsidR="000E74AF" w:rsidRPr="00601380">
        <w:rPr>
          <w:rFonts w:ascii="Times New Roman" w:hAnsi="Times New Roman"/>
          <w:sz w:val="24"/>
          <w:szCs w:val="24"/>
        </w:rPr>
        <w:t>ë</w:t>
      </w:r>
      <w:r w:rsidR="008B232A" w:rsidRPr="00601380">
        <w:rPr>
          <w:rFonts w:ascii="Times New Roman" w:hAnsi="Times New Roman"/>
          <w:sz w:val="24"/>
          <w:szCs w:val="24"/>
        </w:rPr>
        <w:t xml:space="preserve"> drejt</w:t>
      </w:r>
      <w:r w:rsidR="000E74AF" w:rsidRPr="00601380">
        <w:rPr>
          <w:rFonts w:ascii="Times New Roman" w:hAnsi="Times New Roman"/>
          <w:sz w:val="24"/>
          <w:szCs w:val="24"/>
        </w:rPr>
        <w:t>ë</w:t>
      </w:r>
      <w:r w:rsidR="008B232A" w:rsidRPr="00601380">
        <w:rPr>
          <w:rFonts w:ascii="Times New Roman" w:hAnsi="Times New Roman"/>
          <w:sz w:val="24"/>
          <w:szCs w:val="24"/>
        </w:rPr>
        <w:t>s s</w:t>
      </w:r>
      <w:r w:rsidR="000E74AF" w:rsidRPr="00601380">
        <w:rPr>
          <w:rFonts w:ascii="Times New Roman" w:hAnsi="Times New Roman"/>
          <w:sz w:val="24"/>
          <w:szCs w:val="24"/>
        </w:rPr>
        <w:t>ë</w:t>
      </w:r>
      <w:r w:rsidR="008B232A" w:rsidRPr="00601380">
        <w:rPr>
          <w:rFonts w:ascii="Times New Roman" w:hAnsi="Times New Roman"/>
          <w:sz w:val="24"/>
          <w:szCs w:val="24"/>
        </w:rPr>
        <w:t xml:space="preserve"> tij t</w:t>
      </w:r>
      <w:r w:rsidR="000E74AF" w:rsidRPr="00601380">
        <w:rPr>
          <w:rFonts w:ascii="Times New Roman" w:hAnsi="Times New Roman"/>
          <w:sz w:val="24"/>
          <w:szCs w:val="24"/>
        </w:rPr>
        <w:t>ë</w:t>
      </w:r>
      <w:r w:rsidR="008B232A" w:rsidRPr="00601380">
        <w:rPr>
          <w:rFonts w:ascii="Times New Roman" w:hAnsi="Times New Roman"/>
          <w:sz w:val="24"/>
          <w:szCs w:val="24"/>
        </w:rPr>
        <w:t xml:space="preserve"> pron</w:t>
      </w:r>
      <w:r w:rsidR="000E74AF" w:rsidRPr="00601380">
        <w:rPr>
          <w:rFonts w:ascii="Times New Roman" w:hAnsi="Times New Roman"/>
          <w:sz w:val="24"/>
          <w:szCs w:val="24"/>
        </w:rPr>
        <w:t>ë</w:t>
      </w:r>
      <w:r w:rsidR="008B232A" w:rsidRPr="00601380">
        <w:rPr>
          <w:rFonts w:ascii="Times New Roman" w:hAnsi="Times New Roman"/>
          <w:sz w:val="24"/>
          <w:szCs w:val="24"/>
        </w:rPr>
        <w:t>s, t</w:t>
      </w:r>
      <w:r w:rsidR="000E74AF" w:rsidRPr="00601380">
        <w:rPr>
          <w:rFonts w:ascii="Times New Roman" w:hAnsi="Times New Roman"/>
          <w:sz w:val="24"/>
          <w:szCs w:val="24"/>
        </w:rPr>
        <w:t>ë</w:t>
      </w:r>
      <w:r w:rsidR="008B232A" w:rsidRPr="00601380">
        <w:rPr>
          <w:rFonts w:ascii="Times New Roman" w:hAnsi="Times New Roman"/>
          <w:sz w:val="24"/>
          <w:szCs w:val="24"/>
        </w:rPr>
        <w:t xml:space="preserve"> sanksionuar nga neni 41 i Kushtetut</w:t>
      </w:r>
      <w:r w:rsidR="000E74AF" w:rsidRPr="00601380">
        <w:rPr>
          <w:rFonts w:ascii="Times New Roman" w:hAnsi="Times New Roman"/>
          <w:sz w:val="24"/>
          <w:szCs w:val="24"/>
        </w:rPr>
        <w:t>ë</w:t>
      </w:r>
      <w:r w:rsidR="008B232A" w:rsidRPr="00601380">
        <w:rPr>
          <w:rFonts w:ascii="Times New Roman" w:hAnsi="Times New Roman"/>
          <w:sz w:val="24"/>
          <w:szCs w:val="24"/>
        </w:rPr>
        <w:t>s, duke parashtruar</w:t>
      </w:r>
      <w:r w:rsidR="00EA5374" w:rsidRPr="00601380">
        <w:rPr>
          <w:rFonts w:ascii="Times New Roman" w:hAnsi="Times New Roman"/>
          <w:sz w:val="24"/>
          <w:szCs w:val="24"/>
        </w:rPr>
        <w:t>:</w:t>
      </w:r>
    </w:p>
    <w:p w:rsidR="0034514A" w:rsidRPr="00601380" w:rsidRDefault="00601380" w:rsidP="0031383C">
      <w:pPr>
        <w:ind w:left="1260" w:hanging="540"/>
        <w:rPr>
          <w:rFonts w:ascii="Times New Roman" w:hAnsi="Times New Roman"/>
          <w:sz w:val="24"/>
          <w:szCs w:val="24"/>
        </w:rPr>
      </w:pPr>
      <w:r w:rsidRPr="00601380">
        <w:rPr>
          <w:rFonts w:ascii="Times New Roman" w:hAnsi="Times New Roman"/>
          <w:sz w:val="24"/>
          <w:szCs w:val="24"/>
        </w:rPr>
        <w:lastRenderedPageBreak/>
        <w:t>12</w:t>
      </w:r>
      <w:r w:rsidR="009B79C2" w:rsidRPr="00601380">
        <w:rPr>
          <w:rFonts w:ascii="Times New Roman" w:hAnsi="Times New Roman"/>
          <w:sz w:val="24"/>
          <w:szCs w:val="24"/>
        </w:rPr>
        <w:t xml:space="preserve">.1. </w:t>
      </w:r>
      <w:r w:rsidR="0034514A" w:rsidRPr="00601380">
        <w:rPr>
          <w:rFonts w:ascii="Times New Roman" w:hAnsi="Times New Roman"/>
          <w:sz w:val="24"/>
          <w:szCs w:val="24"/>
        </w:rPr>
        <w:t>Ligji nr. 7501/1991 është miratuar para hyrjes në fuqi të Kushtetutës, prandaj ai vjen në kundërshtim të plotë me nenin 181 të saj dhe është miratuar pa shumicën e votave të kërkuara nga Kushtetuta. Ky l</w:t>
      </w:r>
      <w:r w:rsidR="0034514A" w:rsidRPr="00601380">
        <w:rPr>
          <w:rFonts w:ascii="Times New Roman" w:hAnsi="Times New Roman"/>
          <w:color w:val="231F20"/>
          <w:sz w:val="24"/>
          <w:szCs w:val="24"/>
        </w:rPr>
        <w:t xml:space="preserve">igj </w:t>
      </w:r>
      <w:r w:rsidR="0034514A" w:rsidRPr="00601380">
        <w:rPr>
          <w:rFonts w:ascii="Times New Roman" w:hAnsi="Times New Roman"/>
          <w:sz w:val="24"/>
          <w:szCs w:val="24"/>
        </w:rPr>
        <w:t>c</w:t>
      </w:r>
      <w:r w:rsidR="00F8364B" w:rsidRPr="00601380">
        <w:rPr>
          <w:rFonts w:ascii="Times New Roman" w:hAnsi="Times New Roman"/>
          <w:sz w:val="24"/>
          <w:szCs w:val="24"/>
        </w:rPr>
        <w:t>e</w:t>
      </w:r>
      <w:r w:rsidR="0034514A" w:rsidRPr="00601380">
        <w:rPr>
          <w:rFonts w:ascii="Times New Roman" w:hAnsi="Times New Roman"/>
          <w:sz w:val="24"/>
          <w:szCs w:val="24"/>
        </w:rPr>
        <w:t>non dhe mohon të drejtën kushtetuese të pronës private.</w:t>
      </w:r>
    </w:p>
    <w:p w:rsidR="00A816BC" w:rsidRPr="00601380" w:rsidRDefault="0034514A" w:rsidP="00A816BC">
      <w:pPr>
        <w:ind w:left="1260" w:hanging="540"/>
        <w:rPr>
          <w:rFonts w:ascii="Times New Roman" w:hAnsi="Times New Roman"/>
          <w:sz w:val="24"/>
          <w:szCs w:val="24"/>
        </w:rPr>
      </w:pPr>
      <w:r w:rsidRPr="00601380">
        <w:rPr>
          <w:rFonts w:ascii="Times New Roman" w:hAnsi="Times New Roman"/>
          <w:sz w:val="24"/>
          <w:szCs w:val="24"/>
        </w:rPr>
        <w:t>1</w:t>
      </w:r>
      <w:r w:rsidR="00601380" w:rsidRPr="00601380">
        <w:rPr>
          <w:rFonts w:ascii="Times New Roman" w:hAnsi="Times New Roman"/>
          <w:sz w:val="24"/>
          <w:szCs w:val="24"/>
        </w:rPr>
        <w:t>2</w:t>
      </w:r>
      <w:r w:rsidRPr="00601380">
        <w:rPr>
          <w:rFonts w:ascii="Times New Roman" w:hAnsi="Times New Roman"/>
          <w:sz w:val="24"/>
          <w:szCs w:val="24"/>
        </w:rPr>
        <w:t>.2</w:t>
      </w:r>
      <w:r w:rsidR="00743BED">
        <w:rPr>
          <w:rFonts w:ascii="Times New Roman" w:hAnsi="Times New Roman"/>
          <w:sz w:val="24"/>
          <w:szCs w:val="24"/>
        </w:rPr>
        <w:t>.</w:t>
      </w:r>
      <w:r w:rsidRPr="00601380">
        <w:rPr>
          <w:rFonts w:ascii="Times New Roman" w:hAnsi="Times New Roman"/>
          <w:sz w:val="24"/>
          <w:szCs w:val="24"/>
        </w:rPr>
        <w:t xml:space="preserve"> </w:t>
      </w:r>
      <w:r w:rsidR="00A816BC" w:rsidRPr="00601380">
        <w:rPr>
          <w:rFonts w:ascii="Times New Roman" w:hAnsi="Times New Roman"/>
          <w:sz w:val="24"/>
          <w:szCs w:val="24"/>
        </w:rPr>
        <w:t>Vendimi i</w:t>
      </w:r>
      <w:r w:rsidRPr="00601380">
        <w:rPr>
          <w:rFonts w:ascii="Times New Roman" w:hAnsi="Times New Roman"/>
          <w:sz w:val="24"/>
          <w:szCs w:val="24"/>
        </w:rPr>
        <w:t xml:space="preserve"> Kolegjit nr. 31, datë 22.02.2021, që nuk ka kaluar </w:t>
      </w:r>
      <w:r w:rsidR="00F8364B" w:rsidRPr="00601380">
        <w:rPr>
          <w:rFonts w:ascii="Times New Roman" w:hAnsi="Times New Roman"/>
          <w:sz w:val="24"/>
          <w:szCs w:val="24"/>
        </w:rPr>
        <w:t>çështjen</w:t>
      </w:r>
      <w:r w:rsidRPr="00601380">
        <w:rPr>
          <w:rFonts w:ascii="Times New Roman" w:hAnsi="Times New Roman"/>
          <w:sz w:val="24"/>
          <w:szCs w:val="24"/>
        </w:rPr>
        <w:t xml:space="preserve"> në seancë</w:t>
      </w:r>
      <w:r w:rsidR="00A816BC" w:rsidRPr="00601380">
        <w:rPr>
          <w:rFonts w:ascii="Times New Roman" w:hAnsi="Times New Roman"/>
          <w:sz w:val="24"/>
          <w:szCs w:val="24"/>
        </w:rPr>
        <w:t xml:space="preserve"> plenare, </w:t>
      </w:r>
      <w:r w:rsidR="00446C25" w:rsidRPr="00601380">
        <w:rPr>
          <w:rFonts w:ascii="Times New Roman" w:hAnsi="Times New Roman"/>
          <w:sz w:val="24"/>
          <w:szCs w:val="24"/>
        </w:rPr>
        <w:t>ë</w:t>
      </w:r>
      <w:r w:rsidR="00A816BC" w:rsidRPr="00601380">
        <w:rPr>
          <w:rFonts w:ascii="Times New Roman" w:hAnsi="Times New Roman"/>
          <w:sz w:val="24"/>
          <w:szCs w:val="24"/>
        </w:rPr>
        <w:t>sht</w:t>
      </w:r>
      <w:r w:rsidR="00446C25" w:rsidRPr="00601380">
        <w:rPr>
          <w:rFonts w:ascii="Times New Roman" w:hAnsi="Times New Roman"/>
          <w:sz w:val="24"/>
          <w:szCs w:val="24"/>
        </w:rPr>
        <w:t>ë</w:t>
      </w:r>
      <w:r w:rsidR="00A816BC" w:rsidRPr="00601380">
        <w:rPr>
          <w:rFonts w:ascii="Times New Roman" w:hAnsi="Times New Roman"/>
          <w:sz w:val="24"/>
          <w:szCs w:val="24"/>
        </w:rPr>
        <w:t xml:space="preserve"> i padrejt</w:t>
      </w:r>
      <w:r w:rsidR="00446C25" w:rsidRPr="00601380">
        <w:rPr>
          <w:rFonts w:ascii="Times New Roman" w:hAnsi="Times New Roman"/>
          <w:sz w:val="24"/>
          <w:szCs w:val="24"/>
        </w:rPr>
        <w:t>ë</w:t>
      </w:r>
      <w:r w:rsidR="00A816BC" w:rsidRPr="00601380">
        <w:rPr>
          <w:rFonts w:ascii="Times New Roman" w:hAnsi="Times New Roman"/>
          <w:sz w:val="24"/>
          <w:szCs w:val="24"/>
        </w:rPr>
        <w:t>.</w:t>
      </w:r>
    </w:p>
    <w:p w:rsidR="0034514A" w:rsidRPr="00601380" w:rsidRDefault="00A816BC" w:rsidP="00A816BC">
      <w:pPr>
        <w:ind w:left="1260" w:hanging="540"/>
        <w:rPr>
          <w:rFonts w:ascii="Times New Roman" w:hAnsi="Times New Roman"/>
          <w:sz w:val="24"/>
          <w:szCs w:val="24"/>
        </w:rPr>
      </w:pPr>
      <w:r w:rsidRPr="00601380">
        <w:rPr>
          <w:rFonts w:ascii="Times New Roman" w:hAnsi="Times New Roman"/>
          <w:sz w:val="24"/>
          <w:szCs w:val="24"/>
        </w:rPr>
        <w:t>1</w:t>
      </w:r>
      <w:r w:rsidR="00601380" w:rsidRPr="00601380">
        <w:rPr>
          <w:rFonts w:ascii="Times New Roman" w:hAnsi="Times New Roman"/>
          <w:sz w:val="24"/>
          <w:szCs w:val="24"/>
        </w:rPr>
        <w:t>2</w:t>
      </w:r>
      <w:r w:rsidRPr="00601380">
        <w:rPr>
          <w:rFonts w:ascii="Times New Roman" w:hAnsi="Times New Roman"/>
          <w:sz w:val="24"/>
          <w:szCs w:val="24"/>
        </w:rPr>
        <w:t>.3</w:t>
      </w:r>
      <w:r w:rsidR="00743BED">
        <w:rPr>
          <w:rFonts w:ascii="Times New Roman" w:hAnsi="Times New Roman"/>
          <w:sz w:val="24"/>
          <w:szCs w:val="24"/>
        </w:rPr>
        <w:t xml:space="preserve">. </w:t>
      </w:r>
      <w:r w:rsidR="00BC6E74" w:rsidRPr="00601380">
        <w:rPr>
          <w:rFonts w:ascii="Times New Roman" w:hAnsi="Times New Roman"/>
          <w:sz w:val="24"/>
          <w:szCs w:val="24"/>
        </w:rPr>
        <w:t xml:space="preserve">Në kundërshtim me nenin 193 të Kodit Civil, </w:t>
      </w:r>
      <w:r w:rsidR="00FC07DA" w:rsidRPr="00601380">
        <w:rPr>
          <w:rFonts w:ascii="Times New Roman" w:hAnsi="Times New Roman"/>
          <w:sz w:val="24"/>
          <w:szCs w:val="24"/>
        </w:rPr>
        <w:t>autoritetet nuk ekzekutojn</w:t>
      </w:r>
      <w:r w:rsidR="000E74AF" w:rsidRPr="00601380">
        <w:rPr>
          <w:rFonts w:ascii="Times New Roman" w:hAnsi="Times New Roman"/>
          <w:sz w:val="24"/>
          <w:szCs w:val="24"/>
        </w:rPr>
        <w:t>ë</w:t>
      </w:r>
      <w:r w:rsidR="00FC07DA" w:rsidRPr="00601380">
        <w:rPr>
          <w:rFonts w:ascii="Times New Roman" w:hAnsi="Times New Roman"/>
          <w:sz w:val="24"/>
          <w:szCs w:val="24"/>
        </w:rPr>
        <w:t xml:space="preserve"> vendimin e </w:t>
      </w:r>
      <w:r w:rsidRPr="00601380">
        <w:rPr>
          <w:rFonts w:ascii="Times New Roman" w:hAnsi="Times New Roman"/>
          <w:sz w:val="24"/>
          <w:szCs w:val="24"/>
        </w:rPr>
        <w:t>form</w:t>
      </w:r>
      <w:r w:rsidR="00446C25" w:rsidRPr="00601380">
        <w:rPr>
          <w:rFonts w:ascii="Times New Roman" w:hAnsi="Times New Roman"/>
          <w:sz w:val="24"/>
          <w:szCs w:val="24"/>
        </w:rPr>
        <w:t>ë</w:t>
      </w:r>
      <w:r w:rsidRPr="00601380">
        <w:rPr>
          <w:rFonts w:ascii="Times New Roman" w:hAnsi="Times New Roman"/>
          <w:sz w:val="24"/>
          <w:szCs w:val="24"/>
        </w:rPr>
        <w:t>s s</w:t>
      </w:r>
      <w:r w:rsidR="00446C25" w:rsidRPr="00601380">
        <w:rPr>
          <w:rFonts w:ascii="Times New Roman" w:hAnsi="Times New Roman"/>
          <w:sz w:val="24"/>
          <w:szCs w:val="24"/>
        </w:rPr>
        <w:t>ë</w:t>
      </w:r>
      <w:r w:rsidRPr="00601380">
        <w:rPr>
          <w:rFonts w:ascii="Times New Roman" w:hAnsi="Times New Roman"/>
          <w:sz w:val="24"/>
          <w:szCs w:val="24"/>
        </w:rPr>
        <w:t xml:space="preserve"> </w:t>
      </w:r>
      <w:r w:rsidR="0034514A" w:rsidRPr="00601380">
        <w:rPr>
          <w:rFonts w:ascii="Times New Roman" w:hAnsi="Times New Roman"/>
          <w:sz w:val="24"/>
          <w:szCs w:val="24"/>
        </w:rPr>
        <w:t xml:space="preserve">prerë nr. 54, datë 18.01.2018 </w:t>
      </w:r>
      <w:r w:rsidR="00FC07DA" w:rsidRPr="00601380">
        <w:rPr>
          <w:rFonts w:ascii="Times New Roman" w:hAnsi="Times New Roman"/>
          <w:sz w:val="24"/>
          <w:szCs w:val="24"/>
        </w:rPr>
        <w:t>t</w:t>
      </w:r>
      <w:r w:rsidR="000E74AF" w:rsidRPr="00601380">
        <w:rPr>
          <w:rFonts w:ascii="Times New Roman" w:hAnsi="Times New Roman"/>
          <w:sz w:val="24"/>
          <w:szCs w:val="24"/>
        </w:rPr>
        <w:t>ë</w:t>
      </w:r>
      <w:r w:rsidR="0034514A" w:rsidRPr="00601380">
        <w:rPr>
          <w:rFonts w:ascii="Times New Roman" w:hAnsi="Times New Roman"/>
          <w:sz w:val="24"/>
          <w:szCs w:val="24"/>
        </w:rPr>
        <w:t xml:space="preserve"> Gjykatës Administrative </w:t>
      </w:r>
      <w:r w:rsidRPr="00601380">
        <w:rPr>
          <w:rFonts w:ascii="Times New Roman" w:hAnsi="Times New Roman"/>
          <w:sz w:val="24"/>
          <w:szCs w:val="24"/>
        </w:rPr>
        <w:t>t</w:t>
      </w:r>
      <w:r w:rsidR="00446C25" w:rsidRPr="00601380">
        <w:rPr>
          <w:rFonts w:ascii="Times New Roman" w:hAnsi="Times New Roman"/>
          <w:sz w:val="24"/>
          <w:szCs w:val="24"/>
        </w:rPr>
        <w:t>ë</w:t>
      </w:r>
      <w:r w:rsidRPr="00601380">
        <w:rPr>
          <w:rFonts w:ascii="Times New Roman" w:hAnsi="Times New Roman"/>
          <w:sz w:val="24"/>
          <w:szCs w:val="24"/>
        </w:rPr>
        <w:t xml:space="preserve"> Shkall</w:t>
      </w:r>
      <w:r w:rsidR="00446C25" w:rsidRPr="00601380">
        <w:rPr>
          <w:rFonts w:ascii="Times New Roman" w:hAnsi="Times New Roman"/>
          <w:sz w:val="24"/>
          <w:szCs w:val="24"/>
        </w:rPr>
        <w:t>ë</w:t>
      </w:r>
      <w:r w:rsidRPr="00601380">
        <w:rPr>
          <w:rFonts w:ascii="Times New Roman" w:hAnsi="Times New Roman"/>
          <w:sz w:val="24"/>
          <w:szCs w:val="24"/>
        </w:rPr>
        <w:t>s s</w:t>
      </w:r>
      <w:r w:rsidR="00446C25" w:rsidRPr="00601380">
        <w:rPr>
          <w:rFonts w:ascii="Times New Roman" w:hAnsi="Times New Roman"/>
          <w:sz w:val="24"/>
          <w:szCs w:val="24"/>
        </w:rPr>
        <w:t>ë</w:t>
      </w:r>
      <w:r w:rsidRPr="00601380">
        <w:rPr>
          <w:rFonts w:ascii="Times New Roman" w:hAnsi="Times New Roman"/>
          <w:sz w:val="24"/>
          <w:szCs w:val="24"/>
        </w:rPr>
        <w:t xml:space="preserve"> Par</w:t>
      </w:r>
      <w:r w:rsidR="00446C25" w:rsidRPr="00601380">
        <w:rPr>
          <w:rFonts w:ascii="Times New Roman" w:hAnsi="Times New Roman"/>
          <w:sz w:val="24"/>
          <w:szCs w:val="24"/>
        </w:rPr>
        <w:t>ë</w:t>
      </w:r>
      <w:r w:rsidRPr="00601380">
        <w:rPr>
          <w:rFonts w:ascii="Times New Roman" w:hAnsi="Times New Roman"/>
          <w:sz w:val="24"/>
          <w:szCs w:val="24"/>
        </w:rPr>
        <w:t xml:space="preserve"> </w:t>
      </w:r>
      <w:r w:rsidR="006F2F6D" w:rsidRPr="00601380">
        <w:rPr>
          <w:rFonts w:ascii="Times New Roman" w:hAnsi="Times New Roman"/>
          <w:sz w:val="24"/>
          <w:szCs w:val="24"/>
        </w:rPr>
        <w:t xml:space="preserve">Vlorë </w:t>
      </w:r>
      <w:r w:rsidR="00FC07DA" w:rsidRPr="00601380">
        <w:rPr>
          <w:rFonts w:ascii="Times New Roman" w:hAnsi="Times New Roman"/>
          <w:sz w:val="24"/>
          <w:szCs w:val="24"/>
        </w:rPr>
        <w:t>me an</w:t>
      </w:r>
      <w:r w:rsidR="000E74AF" w:rsidRPr="00601380">
        <w:rPr>
          <w:rFonts w:ascii="Times New Roman" w:hAnsi="Times New Roman"/>
          <w:sz w:val="24"/>
          <w:szCs w:val="24"/>
        </w:rPr>
        <w:t>ë</w:t>
      </w:r>
      <w:r w:rsidR="00FC07DA" w:rsidRPr="00601380">
        <w:rPr>
          <w:rFonts w:ascii="Times New Roman" w:hAnsi="Times New Roman"/>
          <w:sz w:val="24"/>
          <w:szCs w:val="24"/>
        </w:rPr>
        <w:t xml:space="preserve"> t</w:t>
      </w:r>
      <w:r w:rsidR="000E74AF" w:rsidRPr="00601380">
        <w:rPr>
          <w:rFonts w:ascii="Times New Roman" w:hAnsi="Times New Roman"/>
          <w:sz w:val="24"/>
          <w:szCs w:val="24"/>
        </w:rPr>
        <w:t>ë</w:t>
      </w:r>
      <w:r w:rsidR="00D8486B">
        <w:rPr>
          <w:rFonts w:ascii="Times New Roman" w:hAnsi="Times New Roman"/>
          <w:sz w:val="24"/>
          <w:szCs w:val="24"/>
        </w:rPr>
        <w:t xml:space="preserve"> t</w:t>
      </w:r>
      <w:r w:rsidR="000E74AF" w:rsidRPr="00601380">
        <w:rPr>
          <w:rFonts w:ascii="Times New Roman" w:hAnsi="Times New Roman"/>
          <w:sz w:val="24"/>
          <w:szCs w:val="24"/>
        </w:rPr>
        <w:t>ë</w:t>
      </w:r>
      <w:r w:rsidR="00FC07DA" w:rsidRPr="00601380">
        <w:rPr>
          <w:rFonts w:ascii="Times New Roman" w:hAnsi="Times New Roman"/>
          <w:sz w:val="24"/>
          <w:szCs w:val="24"/>
        </w:rPr>
        <w:t xml:space="preserve"> cilit </w:t>
      </w:r>
      <w:r w:rsidR="000E74AF" w:rsidRPr="00601380">
        <w:rPr>
          <w:rFonts w:ascii="Times New Roman" w:hAnsi="Times New Roman"/>
          <w:sz w:val="24"/>
          <w:szCs w:val="24"/>
        </w:rPr>
        <w:t>ë</w:t>
      </w:r>
      <w:r w:rsidR="00FC07DA" w:rsidRPr="00601380">
        <w:rPr>
          <w:rFonts w:ascii="Times New Roman" w:hAnsi="Times New Roman"/>
          <w:sz w:val="24"/>
          <w:szCs w:val="24"/>
        </w:rPr>
        <w:t>sht</w:t>
      </w:r>
      <w:r w:rsidR="000E74AF" w:rsidRPr="00601380">
        <w:rPr>
          <w:rFonts w:ascii="Times New Roman" w:hAnsi="Times New Roman"/>
          <w:sz w:val="24"/>
          <w:szCs w:val="24"/>
        </w:rPr>
        <w:t>ë</w:t>
      </w:r>
      <w:r w:rsidR="00FC07DA" w:rsidRPr="00601380">
        <w:rPr>
          <w:rFonts w:ascii="Times New Roman" w:hAnsi="Times New Roman"/>
          <w:sz w:val="24"/>
          <w:szCs w:val="24"/>
        </w:rPr>
        <w:t xml:space="preserve"> provuar se </w:t>
      </w:r>
      <w:r w:rsidR="006F2F6D" w:rsidRPr="00601380">
        <w:rPr>
          <w:rFonts w:ascii="Times New Roman" w:hAnsi="Times New Roman"/>
          <w:sz w:val="24"/>
          <w:szCs w:val="24"/>
        </w:rPr>
        <w:t>AMTP</w:t>
      </w:r>
      <w:r w:rsidR="00D8486B">
        <w:rPr>
          <w:rFonts w:ascii="Times New Roman" w:hAnsi="Times New Roman"/>
          <w:sz w:val="24"/>
          <w:szCs w:val="24"/>
        </w:rPr>
        <w:t>-ja</w:t>
      </w:r>
      <w:r w:rsidR="006F2F6D" w:rsidRPr="00601380">
        <w:rPr>
          <w:rFonts w:ascii="Times New Roman" w:hAnsi="Times New Roman"/>
          <w:sz w:val="24"/>
          <w:szCs w:val="24"/>
        </w:rPr>
        <w:t xml:space="preserve"> </w:t>
      </w:r>
      <w:r w:rsidR="0034514A" w:rsidRPr="00601380">
        <w:rPr>
          <w:rFonts w:ascii="Times New Roman" w:hAnsi="Times New Roman"/>
          <w:sz w:val="24"/>
          <w:szCs w:val="24"/>
        </w:rPr>
        <w:t>në favor të E</w:t>
      </w:r>
      <w:r w:rsidRPr="00601380">
        <w:rPr>
          <w:rFonts w:ascii="Times New Roman" w:hAnsi="Times New Roman"/>
          <w:sz w:val="24"/>
          <w:szCs w:val="24"/>
        </w:rPr>
        <w:t>.</w:t>
      </w:r>
      <w:r w:rsidR="0034514A" w:rsidRPr="00601380">
        <w:rPr>
          <w:rFonts w:ascii="Times New Roman" w:hAnsi="Times New Roman"/>
          <w:sz w:val="24"/>
          <w:szCs w:val="24"/>
        </w:rPr>
        <w:t>K</w:t>
      </w:r>
      <w:r w:rsidRPr="00601380">
        <w:rPr>
          <w:rFonts w:ascii="Times New Roman" w:hAnsi="Times New Roman"/>
          <w:sz w:val="24"/>
          <w:szCs w:val="24"/>
        </w:rPr>
        <w:t>.</w:t>
      </w:r>
      <w:r w:rsidR="0034514A" w:rsidRPr="00601380">
        <w:rPr>
          <w:rFonts w:ascii="Times New Roman" w:hAnsi="Times New Roman"/>
          <w:sz w:val="24"/>
          <w:szCs w:val="24"/>
        </w:rPr>
        <w:t xml:space="preserve">, është i </w:t>
      </w:r>
      <w:r w:rsidR="006F2F6D" w:rsidRPr="00601380">
        <w:rPr>
          <w:rFonts w:ascii="Times New Roman" w:hAnsi="Times New Roman"/>
          <w:sz w:val="24"/>
          <w:szCs w:val="24"/>
        </w:rPr>
        <w:t>paligjsh</w:t>
      </w:r>
      <w:r w:rsidR="00F243E1" w:rsidRPr="00601380">
        <w:rPr>
          <w:rFonts w:ascii="Times New Roman" w:hAnsi="Times New Roman"/>
          <w:sz w:val="24"/>
          <w:szCs w:val="24"/>
        </w:rPr>
        <w:t>ë</w:t>
      </w:r>
      <w:r w:rsidR="006F2F6D" w:rsidRPr="00601380">
        <w:rPr>
          <w:rFonts w:ascii="Times New Roman" w:hAnsi="Times New Roman"/>
          <w:sz w:val="24"/>
          <w:szCs w:val="24"/>
        </w:rPr>
        <w:t>m</w:t>
      </w:r>
      <w:r w:rsidR="00FC07DA" w:rsidRPr="00601380">
        <w:rPr>
          <w:rFonts w:ascii="Times New Roman" w:hAnsi="Times New Roman"/>
          <w:sz w:val="24"/>
          <w:szCs w:val="24"/>
        </w:rPr>
        <w:t xml:space="preserve"> dhe </w:t>
      </w:r>
      <w:r w:rsidR="00393612" w:rsidRPr="00601380">
        <w:rPr>
          <w:rFonts w:ascii="Times New Roman" w:hAnsi="Times New Roman"/>
          <w:sz w:val="24"/>
          <w:szCs w:val="24"/>
        </w:rPr>
        <w:t xml:space="preserve">se </w:t>
      </w:r>
      <w:r w:rsidR="00FC07DA" w:rsidRPr="00601380">
        <w:rPr>
          <w:rFonts w:ascii="Times New Roman" w:hAnsi="Times New Roman"/>
          <w:sz w:val="24"/>
          <w:szCs w:val="24"/>
        </w:rPr>
        <w:t>k</w:t>
      </w:r>
      <w:r w:rsidR="000E74AF" w:rsidRPr="00601380">
        <w:rPr>
          <w:rFonts w:ascii="Times New Roman" w:hAnsi="Times New Roman"/>
          <w:sz w:val="24"/>
          <w:szCs w:val="24"/>
        </w:rPr>
        <w:t>ë</w:t>
      </w:r>
      <w:r w:rsidR="00FC07DA" w:rsidRPr="00601380">
        <w:rPr>
          <w:rFonts w:ascii="Times New Roman" w:hAnsi="Times New Roman"/>
          <w:sz w:val="24"/>
          <w:szCs w:val="24"/>
        </w:rPr>
        <w:t>rkuesi</w:t>
      </w:r>
      <w:r w:rsidR="0034514A" w:rsidRPr="00601380">
        <w:rPr>
          <w:rFonts w:ascii="Times New Roman" w:hAnsi="Times New Roman"/>
          <w:sz w:val="24"/>
          <w:szCs w:val="24"/>
        </w:rPr>
        <w:t xml:space="preserve"> është pronar legjitim. </w:t>
      </w:r>
      <w:r w:rsidR="00FC07DA" w:rsidRPr="00601380">
        <w:rPr>
          <w:rFonts w:ascii="Times New Roman" w:hAnsi="Times New Roman"/>
          <w:sz w:val="24"/>
          <w:szCs w:val="24"/>
        </w:rPr>
        <w:t>K</w:t>
      </w:r>
      <w:r w:rsidR="0034514A" w:rsidRPr="00601380">
        <w:rPr>
          <w:rFonts w:ascii="Times New Roman" w:hAnsi="Times New Roman"/>
          <w:sz w:val="24"/>
          <w:szCs w:val="24"/>
        </w:rPr>
        <w:t xml:space="preserve">y vendim nuk ekzekutohet </w:t>
      </w:r>
      <w:r w:rsidR="009072DF" w:rsidRPr="00601380">
        <w:rPr>
          <w:rFonts w:ascii="Times New Roman" w:hAnsi="Times New Roman"/>
          <w:sz w:val="24"/>
          <w:szCs w:val="24"/>
        </w:rPr>
        <w:t xml:space="preserve">për shkak të </w:t>
      </w:r>
      <w:r w:rsidR="0034514A" w:rsidRPr="00601380">
        <w:rPr>
          <w:rFonts w:ascii="Times New Roman" w:hAnsi="Times New Roman"/>
          <w:sz w:val="24"/>
          <w:szCs w:val="24"/>
        </w:rPr>
        <w:t>ligj</w:t>
      </w:r>
      <w:r w:rsidR="00FC07DA" w:rsidRPr="00601380">
        <w:rPr>
          <w:rFonts w:ascii="Times New Roman" w:hAnsi="Times New Roman"/>
          <w:sz w:val="24"/>
          <w:szCs w:val="24"/>
        </w:rPr>
        <w:t>i</w:t>
      </w:r>
      <w:r w:rsidR="00393612" w:rsidRPr="00601380">
        <w:rPr>
          <w:rFonts w:ascii="Times New Roman" w:hAnsi="Times New Roman"/>
          <w:sz w:val="24"/>
          <w:szCs w:val="24"/>
        </w:rPr>
        <w:t>t</w:t>
      </w:r>
      <w:r w:rsidR="0034514A" w:rsidRPr="00601380">
        <w:rPr>
          <w:rFonts w:ascii="Times New Roman" w:hAnsi="Times New Roman"/>
          <w:sz w:val="24"/>
          <w:szCs w:val="24"/>
        </w:rPr>
        <w:t xml:space="preserve"> antikushtetues nr. 7501</w:t>
      </w:r>
      <w:r w:rsidR="00FC07DA" w:rsidRPr="00601380">
        <w:rPr>
          <w:rFonts w:ascii="Times New Roman" w:hAnsi="Times New Roman"/>
          <w:sz w:val="24"/>
          <w:szCs w:val="24"/>
        </w:rPr>
        <w:t>/1991</w:t>
      </w:r>
      <w:r w:rsidR="009D2DF0" w:rsidRPr="00601380">
        <w:rPr>
          <w:rFonts w:ascii="Times New Roman" w:hAnsi="Times New Roman"/>
          <w:sz w:val="24"/>
          <w:szCs w:val="24"/>
        </w:rPr>
        <w:t xml:space="preserve">. </w:t>
      </w:r>
      <w:r w:rsidR="00527C19" w:rsidRPr="00601380">
        <w:rPr>
          <w:rFonts w:ascii="Times New Roman" w:hAnsi="Times New Roman"/>
          <w:sz w:val="24"/>
          <w:szCs w:val="24"/>
        </w:rPr>
        <w:t>A</w:t>
      </w:r>
      <w:r w:rsidR="00747FBD" w:rsidRPr="00601380">
        <w:rPr>
          <w:rFonts w:ascii="Times New Roman" w:hAnsi="Times New Roman"/>
          <w:sz w:val="24"/>
          <w:szCs w:val="24"/>
        </w:rPr>
        <w:t xml:space="preserve">utoritetet </w:t>
      </w:r>
      <w:r w:rsidR="00FC07DA" w:rsidRPr="00601380">
        <w:rPr>
          <w:rFonts w:ascii="Times New Roman" w:hAnsi="Times New Roman"/>
          <w:sz w:val="24"/>
          <w:szCs w:val="24"/>
        </w:rPr>
        <w:t xml:space="preserve">padrejtësisht </w:t>
      </w:r>
      <w:r w:rsidR="00747FBD" w:rsidRPr="00601380">
        <w:rPr>
          <w:rFonts w:ascii="Times New Roman" w:hAnsi="Times New Roman"/>
          <w:sz w:val="24"/>
          <w:szCs w:val="24"/>
        </w:rPr>
        <w:t>konsiderojnë pronën e</w:t>
      </w:r>
      <w:r w:rsidR="00FC07DA" w:rsidRPr="00601380">
        <w:rPr>
          <w:rFonts w:ascii="Times New Roman" w:hAnsi="Times New Roman"/>
          <w:sz w:val="24"/>
          <w:szCs w:val="24"/>
        </w:rPr>
        <w:t xml:space="preserve"> </w:t>
      </w:r>
      <w:r w:rsidR="00527C19" w:rsidRPr="00601380">
        <w:rPr>
          <w:rFonts w:ascii="Times New Roman" w:hAnsi="Times New Roman"/>
          <w:sz w:val="24"/>
          <w:szCs w:val="24"/>
        </w:rPr>
        <w:t>k</w:t>
      </w:r>
      <w:r w:rsidR="000E74AF" w:rsidRPr="00601380">
        <w:rPr>
          <w:rFonts w:ascii="Times New Roman" w:hAnsi="Times New Roman"/>
          <w:sz w:val="24"/>
          <w:szCs w:val="24"/>
        </w:rPr>
        <w:t>ë</w:t>
      </w:r>
      <w:r w:rsidR="00527C19" w:rsidRPr="00601380">
        <w:rPr>
          <w:rFonts w:ascii="Times New Roman" w:hAnsi="Times New Roman"/>
          <w:sz w:val="24"/>
          <w:szCs w:val="24"/>
        </w:rPr>
        <w:t xml:space="preserve">rkuesit </w:t>
      </w:r>
      <w:r w:rsidR="00747FBD" w:rsidRPr="00601380">
        <w:rPr>
          <w:rFonts w:ascii="Times New Roman" w:hAnsi="Times New Roman"/>
          <w:sz w:val="24"/>
          <w:szCs w:val="24"/>
        </w:rPr>
        <w:t xml:space="preserve">si pronë shtet. </w:t>
      </w:r>
    </w:p>
    <w:p w:rsidR="0087167A" w:rsidRPr="00601380" w:rsidRDefault="00747FBD" w:rsidP="00747FBD">
      <w:pPr>
        <w:ind w:left="1260" w:hanging="540"/>
        <w:rPr>
          <w:rFonts w:ascii="Times New Roman" w:hAnsi="Times New Roman"/>
          <w:sz w:val="24"/>
          <w:szCs w:val="24"/>
        </w:rPr>
      </w:pPr>
      <w:r w:rsidRPr="00601380">
        <w:rPr>
          <w:rFonts w:ascii="Times New Roman" w:hAnsi="Times New Roman"/>
          <w:sz w:val="24"/>
          <w:szCs w:val="24"/>
        </w:rPr>
        <w:t>1</w:t>
      </w:r>
      <w:r w:rsidR="00601380" w:rsidRPr="00601380">
        <w:rPr>
          <w:rFonts w:ascii="Times New Roman" w:hAnsi="Times New Roman"/>
          <w:sz w:val="24"/>
          <w:szCs w:val="24"/>
        </w:rPr>
        <w:t>2</w:t>
      </w:r>
      <w:r w:rsidRPr="00601380">
        <w:rPr>
          <w:rFonts w:ascii="Times New Roman" w:hAnsi="Times New Roman"/>
          <w:sz w:val="24"/>
          <w:szCs w:val="24"/>
        </w:rPr>
        <w:t>.4</w:t>
      </w:r>
      <w:r w:rsidR="00743BED">
        <w:rPr>
          <w:rFonts w:ascii="Times New Roman" w:hAnsi="Times New Roman"/>
          <w:sz w:val="24"/>
          <w:szCs w:val="24"/>
        </w:rPr>
        <w:t>.</w:t>
      </w:r>
      <w:r w:rsidR="00336187" w:rsidRPr="00601380">
        <w:rPr>
          <w:rFonts w:ascii="Times New Roman" w:hAnsi="Times New Roman"/>
          <w:sz w:val="24"/>
          <w:szCs w:val="24"/>
        </w:rPr>
        <w:t xml:space="preserve"> </w:t>
      </w:r>
      <w:r w:rsidRPr="00601380">
        <w:rPr>
          <w:rFonts w:ascii="Times New Roman" w:hAnsi="Times New Roman"/>
          <w:sz w:val="24"/>
          <w:szCs w:val="24"/>
        </w:rPr>
        <w:t>Kërkuesi pretendon t</w:t>
      </w:r>
      <w:r w:rsidR="00446C25" w:rsidRPr="00601380">
        <w:rPr>
          <w:rFonts w:ascii="Times New Roman" w:hAnsi="Times New Roman"/>
          <w:sz w:val="24"/>
          <w:szCs w:val="24"/>
        </w:rPr>
        <w:t>ë</w:t>
      </w:r>
      <w:r w:rsidRPr="00601380">
        <w:rPr>
          <w:rFonts w:ascii="Times New Roman" w:hAnsi="Times New Roman"/>
          <w:sz w:val="24"/>
          <w:szCs w:val="24"/>
        </w:rPr>
        <w:t xml:space="preserve"> drejta pron</w:t>
      </w:r>
      <w:r w:rsidR="000E74AF" w:rsidRPr="00601380">
        <w:rPr>
          <w:rFonts w:ascii="Times New Roman" w:hAnsi="Times New Roman"/>
          <w:sz w:val="24"/>
          <w:szCs w:val="24"/>
        </w:rPr>
        <w:t>ë</w:t>
      </w:r>
      <w:r w:rsidR="009D2DF0" w:rsidRPr="00601380">
        <w:rPr>
          <w:rFonts w:ascii="Times New Roman" w:hAnsi="Times New Roman"/>
          <w:sz w:val="24"/>
          <w:szCs w:val="24"/>
        </w:rPr>
        <w:t>sie</w:t>
      </w:r>
      <w:r w:rsidR="007F285C" w:rsidRPr="00601380">
        <w:rPr>
          <w:rFonts w:ascii="Times New Roman" w:hAnsi="Times New Roman"/>
          <w:sz w:val="24"/>
          <w:szCs w:val="24"/>
        </w:rPr>
        <w:t xml:space="preserve"> </w:t>
      </w:r>
      <w:r w:rsidRPr="00601380">
        <w:rPr>
          <w:rFonts w:ascii="Times New Roman" w:hAnsi="Times New Roman"/>
          <w:sz w:val="24"/>
          <w:szCs w:val="24"/>
        </w:rPr>
        <w:t>mbi një truall me sipërfaqe 5.000 m</w:t>
      </w:r>
      <w:r w:rsidRPr="00067947">
        <w:rPr>
          <w:rFonts w:ascii="Times New Roman" w:hAnsi="Times New Roman"/>
          <w:sz w:val="24"/>
          <w:szCs w:val="24"/>
          <w:vertAlign w:val="superscript"/>
        </w:rPr>
        <w:t>2</w:t>
      </w:r>
      <w:r w:rsidRPr="00601380">
        <w:rPr>
          <w:rFonts w:ascii="Times New Roman" w:hAnsi="Times New Roman"/>
          <w:sz w:val="24"/>
          <w:szCs w:val="24"/>
        </w:rPr>
        <w:t xml:space="preserve"> ku ndodhet </w:t>
      </w:r>
      <w:r w:rsidR="009D2DF0" w:rsidRPr="00601380">
        <w:rPr>
          <w:rFonts w:ascii="Times New Roman" w:hAnsi="Times New Roman"/>
          <w:sz w:val="24"/>
          <w:szCs w:val="24"/>
        </w:rPr>
        <w:t>objekti “Ish</w:t>
      </w:r>
      <w:r w:rsidR="009E3ACA">
        <w:rPr>
          <w:rFonts w:ascii="Times New Roman" w:hAnsi="Times New Roman"/>
          <w:sz w:val="24"/>
          <w:szCs w:val="24"/>
        </w:rPr>
        <w:t>-</w:t>
      </w:r>
      <w:r w:rsidR="009D2DF0" w:rsidRPr="00601380">
        <w:rPr>
          <w:rFonts w:ascii="Times New Roman" w:hAnsi="Times New Roman"/>
          <w:sz w:val="24"/>
          <w:szCs w:val="24"/>
        </w:rPr>
        <w:t xml:space="preserve">Materniteti” </w:t>
      </w:r>
      <w:r w:rsidRPr="00601380">
        <w:rPr>
          <w:rFonts w:ascii="Times New Roman" w:hAnsi="Times New Roman"/>
          <w:sz w:val="24"/>
          <w:szCs w:val="24"/>
        </w:rPr>
        <w:t>i Beratit</w:t>
      </w:r>
      <w:r w:rsidR="009D2DF0" w:rsidRPr="00601380">
        <w:rPr>
          <w:rFonts w:ascii="Times New Roman" w:hAnsi="Times New Roman"/>
          <w:sz w:val="24"/>
          <w:szCs w:val="24"/>
        </w:rPr>
        <w:t xml:space="preserve">, i cili </w:t>
      </w:r>
      <w:r w:rsidR="000E74AF" w:rsidRPr="00601380">
        <w:rPr>
          <w:rFonts w:ascii="Times New Roman" w:hAnsi="Times New Roman"/>
          <w:sz w:val="24"/>
          <w:szCs w:val="24"/>
        </w:rPr>
        <w:t>ë</w:t>
      </w:r>
      <w:r w:rsidR="009D2DF0" w:rsidRPr="00601380">
        <w:rPr>
          <w:rFonts w:ascii="Times New Roman" w:hAnsi="Times New Roman"/>
          <w:sz w:val="24"/>
          <w:szCs w:val="24"/>
        </w:rPr>
        <w:t>sht</w:t>
      </w:r>
      <w:r w:rsidR="000E74AF" w:rsidRPr="00601380">
        <w:rPr>
          <w:rFonts w:ascii="Times New Roman" w:hAnsi="Times New Roman"/>
          <w:sz w:val="24"/>
          <w:szCs w:val="24"/>
        </w:rPr>
        <w:t>ë</w:t>
      </w:r>
      <w:r w:rsidR="009D2DF0" w:rsidRPr="00601380">
        <w:rPr>
          <w:rFonts w:ascii="Times New Roman" w:hAnsi="Times New Roman"/>
          <w:sz w:val="24"/>
          <w:szCs w:val="24"/>
        </w:rPr>
        <w:t xml:space="preserve"> privatizuar padrejt</w:t>
      </w:r>
      <w:r w:rsidR="000E74AF" w:rsidRPr="00601380">
        <w:rPr>
          <w:rFonts w:ascii="Times New Roman" w:hAnsi="Times New Roman"/>
          <w:sz w:val="24"/>
          <w:szCs w:val="24"/>
        </w:rPr>
        <w:t>ë</w:t>
      </w:r>
      <w:r w:rsidR="009D2DF0" w:rsidRPr="00601380">
        <w:rPr>
          <w:rFonts w:ascii="Times New Roman" w:hAnsi="Times New Roman"/>
          <w:sz w:val="24"/>
          <w:szCs w:val="24"/>
        </w:rPr>
        <w:t>sisht nga nj</w:t>
      </w:r>
      <w:r w:rsidR="000E74AF" w:rsidRPr="00601380">
        <w:rPr>
          <w:rFonts w:ascii="Times New Roman" w:hAnsi="Times New Roman"/>
          <w:sz w:val="24"/>
          <w:szCs w:val="24"/>
        </w:rPr>
        <w:t>ë</w:t>
      </w:r>
      <w:r w:rsidR="009D2DF0" w:rsidRPr="00601380">
        <w:rPr>
          <w:rFonts w:ascii="Times New Roman" w:hAnsi="Times New Roman"/>
          <w:sz w:val="24"/>
          <w:szCs w:val="24"/>
        </w:rPr>
        <w:t xml:space="preserve"> person i tretë. K</w:t>
      </w:r>
      <w:r w:rsidR="000E74AF" w:rsidRPr="00601380">
        <w:rPr>
          <w:rFonts w:ascii="Times New Roman" w:hAnsi="Times New Roman"/>
          <w:sz w:val="24"/>
          <w:szCs w:val="24"/>
        </w:rPr>
        <w:t>ë</w:t>
      </w:r>
      <w:r w:rsidR="009D2DF0" w:rsidRPr="00601380">
        <w:rPr>
          <w:rFonts w:ascii="Times New Roman" w:hAnsi="Times New Roman"/>
          <w:sz w:val="24"/>
          <w:szCs w:val="24"/>
        </w:rPr>
        <w:t>tij t</w:t>
      </w:r>
      <w:r w:rsidR="000E74AF" w:rsidRPr="00601380">
        <w:rPr>
          <w:rFonts w:ascii="Times New Roman" w:hAnsi="Times New Roman"/>
          <w:sz w:val="24"/>
          <w:szCs w:val="24"/>
        </w:rPr>
        <w:t>ë</w:t>
      </w:r>
      <w:r w:rsidR="009D2DF0" w:rsidRPr="00601380">
        <w:rPr>
          <w:rFonts w:ascii="Times New Roman" w:hAnsi="Times New Roman"/>
          <w:sz w:val="24"/>
          <w:szCs w:val="24"/>
        </w:rPr>
        <w:t xml:space="preserve"> fundit i </w:t>
      </w:r>
      <w:r w:rsidRPr="00601380">
        <w:rPr>
          <w:rFonts w:ascii="Times New Roman" w:hAnsi="Times New Roman"/>
          <w:sz w:val="24"/>
          <w:szCs w:val="24"/>
        </w:rPr>
        <w:t>ë</w:t>
      </w:r>
      <w:r w:rsidR="007F285C" w:rsidRPr="00601380">
        <w:rPr>
          <w:rFonts w:ascii="Times New Roman" w:hAnsi="Times New Roman"/>
          <w:sz w:val="24"/>
          <w:szCs w:val="24"/>
        </w:rPr>
        <w:t>shtë njohur e drejta e pronës</w:t>
      </w:r>
      <w:r w:rsidRPr="00601380">
        <w:rPr>
          <w:rFonts w:ascii="Times New Roman" w:hAnsi="Times New Roman"/>
          <w:sz w:val="24"/>
          <w:szCs w:val="24"/>
        </w:rPr>
        <w:t xml:space="preserve"> me vendim</w:t>
      </w:r>
      <w:r w:rsidR="009D2DF0" w:rsidRPr="00601380">
        <w:rPr>
          <w:rFonts w:ascii="Times New Roman" w:hAnsi="Times New Roman"/>
          <w:sz w:val="24"/>
          <w:szCs w:val="24"/>
        </w:rPr>
        <w:t xml:space="preserve">in e </w:t>
      </w:r>
      <w:r w:rsidRPr="00601380">
        <w:rPr>
          <w:rFonts w:ascii="Times New Roman" w:hAnsi="Times New Roman"/>
          <w:sz w:val="24"/>
          <w:szCs w:val="24"/>
        </w:rPr>
        <w:t>paligjshëm nr. 123, datë 02.08.1994 të</w:t>
      </w:r>
      <w:r w:rsidR="0087167A" w:rsidRPr="00601380">
        <w:rPr>
          <w:rFonts w:ascii="Times New Roman" w:hAnsi="Times New Roman"/>
          <w:sz w:val="24"/>
          <w:szCs w:val="24"/>
        </w:rPr>
        <w:t xml:space="preserve"> </w:t>
      </w:r>
      <w:r w:rsidR="005E23FD" w:rsidRPr="00601380">
        <w:rPr>
          <w:rFonts w:ascii="Times New Roman" w:hAnsi="Times New Roman"/>
          <w:sz w:val="24"/>
          <w:szCs w:val="24"/>
        </w:rPr>
        <w:t>KKKP</w:t>
      </w:r>
      <w:r w:rsidR="009E3ACA">
        <w:rPr>
          <w:rFonts w:ascii="Times New Roman" w:hAnsi="Times New Roman"/>
          <w:sz w:val="24"/>
          <w:szCs w:val="24"/>
        </w:rPr>
        <w:t>-së</w:t>
      </w:r>
      <w:r w:rsidR="005E23FD" w:rsidRPr="00601380">
        <w:rPr>
          <w:rFonts w:ascii="Times New Roman" w:hAnsi="Times New Roman"/>
          <w:sz w:val="24"/>
          <w:szCs w:val="24"/>
        </w:rPr>
        <w:t xml:space="preserve"> Berat</w:t>
      </w:r>
      <w:r w:rsidR="0087167A" w:rsidRPr="00601380">
        <w:rPr>
          <w:rFonts w:ascii="Times New Roman" w:hAnsi="Times New Roman"/>
          <w:sz w:val="24"/>
          <w:szCs w:val="24"/>
        </w:rPr>
        <w:t>.</w:t>
      </w:r>
      <w:r w:rsidRPr="00601380">
        <w:rPr>
          <w:rFonts w:ascii="Times New Roman" w:hAnsi="Times New Roman"/>
          <w:sz w:val="24"/>
          <w:szCs w:val="24"/>
        </w:rPr>
        <w:t xml:space="preserve"> </w:t>
      </w:r>
    </w:p>
    <w:p w:rsidR="0042079D" w:rsidRPr="00601380" w:rsidRDefault="00420A63" w:rsidP="00747FBD">
      <w:pPr>
        <w:ind w:left="1260" w:hanging="540"/>
        <w:rPr>
          <w:rFonts w:ascii="Times New Roman" w:hAnsi="Times New Roman"/>
          <w:sz w:val="24"/>
          <w:szCs w:val="24"/>
        </w:rPr>
      </w:pPr>
      <w:r w:rsidRPr="00601380">
        <w:rPr>
          <w:rFonts w:ascii="Times New Roman" w:hAnsi="Times New Roman"/>
          <w:sz w:val="24"/>
          <w:szCs w:val="24"/>
        </w:rPr>
        <w:t>1</w:t>
      </w:r>
      <w:r w:rsidR="00601380" w:rsidRPr="00601380">
        <w:rPr>
          <w:rFonts w:ascii="Times New Roman" w:hAnsi="Times New Roman"/>
          <w:sz w:val="24"/>
          <w:szCs w:val="24"/>
        </w:rPr>
        <w:t>2</w:t>
      </w:r>
      <w:r w:rsidR="0042079D" w:rsidRPr="00601380">
        <w:rPr>
          <w:rFonts w:ascii="Times New Roman" w:hAnsi="Times New Roman"/>
          <w:sz w:val="24"/>
          <w:szCs w:val="24"/>
        </w:rPr>
        <w:t>.5</w:t>
      </w:r>
      <w:r w:rsidR="00743BED">
        <w:rPr>
          <w:rFonts w:ascii="Times New Roman" w:hAnsi="Times New Roman"/>
          <w:sz w:val="24"/>
          <w:szCs w:val="24"/>
        </w:rPr>
        <w:t>.</w:t>
      </w:r>
      <w:r w:rsidR="0042079D" w:rsidRPr="00601380">
        <w:rPr>
          <w:rFonts w:ascii="Times New Roman" w:hAnsi="Times New Roman"/>
          <w:sz w:val="24"/>
          <w:szCs w:val="24"/>
        </w:rPr>
        <w:t xml:space="preserve"> Kërkuesi pretendon se, së bashku me trashëgimtarë të tjerë gëzojnë të drejtën e privatizimit </w:t>
      </w:r>
      <w:r w:rsidR="00D8486B">
        <w:rPr>
          <w:rFonts w:ascii="Times New Roman" w:hAnsi="Times New Roman"/>
          <w:sz w:val="24"/>
          <w:szCs w:val="24"/>
        </w:rPr>
        <w:t>p</w:t>
      </w:r>
      <w:r w:rsidR="005E3BB0">
        <w:rPr>
          <w:rFonts w:ascii="Times New Roman" w:hAnsi="Times New Roman"/>
          <w:sz w:val="24"/>
          <w:szCs w:val="24"/>
        </w:rPr>
        <w:t>ë</w:t>
      </w:r>
      <w:r w:rsidR="00D8486B">
        <w:rPr>
          <w:rFonts w:ascii="Times New Roman" w:hAnsi="Times New Roman"/>
          <w:sz w:val="24"/>
          <w:szCs w:val="24"/>
        </w:rPr>
        <w:t>r</w:t>
      </w:r>
      <w:r w:rsidR="0042079D" w:rsidRPr="00601380">
        <w:rPr>
          <w:rFonts w:ascii="Times New Roman" w:hAnsi="Times New Roman"/>
          <w:sz w:val="24"/>
          <w:szCs w:val="24"/>
        </w:rPr>
        <w:t xml:space="preserve"> dy hotele të ndodhura në qytetin e Beratit, pronësia e të cilave padrejtësisht u është njohur të tretëve.</w:t>
      </w:r>
    </w:p>
    <w:p w:rsidR="00747FBD" w:rsidRPr="00601380" w:rsidRDefault="0087167A" w:rsidP="00747FBD">
      <w:pPr>
        <w:ind w:left="1260" w:hanging="540"/>
        <w:rPr>
          <w:rFonts w:ascii="Times New Roman" w:hAnsi="Times New Roman"/>
          <w:sz w:val="24"/>
          <w:szCs w:val="24"/>
        </w:rPr>
      </w:pPr>
      <w:r w:rsidRPr="00601380">
        <w:rPr>
          <w:rFonts w:ascii="Times New Roman" w:hAnsi="Times New Roman"/>
          <w:sz w:val="24"/>
          <w:szCs w:val="24"/>
        </w:rPr>
        <w:t>1</w:t>
      </w:r>
      <w:r w:rsidR="00601380" w:rsidRPr="00601380">
        <w:rPr>
          <w:rFonts w:ascii="Times New Roman" w:hAnsi="Times New Roman"/>
          <w:sz w:val="24"/>
          <w:szCs w:val="24"/>
        </w:rPr>
        <w:t>2</w:t>
      </w:r>
      <w:r w:rsidRPr="00601380">
        <w:rPr>
          <w:rFonts w:ascii="Times New Roman" w:hAnsi="Times New Roman"/>
          <w:sz w:val="24"/>
          <w:szCs w:val="24"/>
        </w:rPr>
        <w:t>.6</w:t>
      </w:r>
      <w:r w:rsidR="00743BED">
        <w:rPr>
          <w:rFonts w:ascii="Times New Roman" w:hAnsi="Times New Roman"/>
          <w:sz w:val="24"/>
          <w:szCs w:val="24"/>
        </w:rPr>
        <w:t>.</w:t>
      </w:r>
      <w:r w:rsidR="00747FBD" w:rsidRPr="00601380">
        <w:rPr>
          <w:rFonts w:ascii="Times New Roman" w:hAnsi="Times New Roman"/>
          <w:sz w:val="24"/>
          <w:szCs w:val="24"/>
        </w:rPr>
        <w:t xml:space="preserve"> </w:t>
      </w:r>
      <w:r w:rsidRPr="00601380">
        <w:rPr>
          <w:rFonts w:ascii="Times New Roman" w:hAnsi="Times New Roman"/>
          <w:sz w:val="24"/>
          <w:szCs w:val="24"/>
        </w:rPr>
        <w:t>K</w:t>
      </w:r>
      <w:r w:rsidR="00747FBD" w:rsidRPr="00601380">
        <w:rPr>
          <w:rFonts w:ascii="Times New Roman" w:hAnsi="Times New Roman"/>
          <w:sz w:val="24"/>
          <w:szCs w:val="24"/>
        </w:rPr>
        <w:t xml:space="preserve">ërkuesi </w:t>
      </w:r>
      <w:r w:rsidRPr="00601380">
        <w:rPr>
          <w:rFonts w:ascii="Times New Roman" w:hAnsi="Times New Roman"/>
          <w:sz w:val="24"/>
          <w:szCs w:val="24"/>
        </w:rPr>
        <w:t>pretendon</w:t>
      </w:r>
      <w:r w:rsidR="00747FBD" w:rsidRPr="00601380">
        <w:rPr>
          <w:rFonts w:ascii="Times New Roman" w:hAnsi="Times New Roman"/>
          <w:sz w:val="24"/>
          <w:szCs w:val="24"/>
        </w:rPr>
        <w:t xml:space="preserve"> se që prej vitit 2013 i është njohur e drejta e privatizimit për objektet e “Agjencis</w:t>
      </w:r>
      <w:r w:rsidR="00D8486B">
        <w:rPr>
          <w:rFonts w:ascii="Times New Roman" w:hAnsi="Times New Roman"/>
          <w:sz w:val="24"/>
          <w:szCs w:val="24"/>
        </w:rPr>
        <w:t>ë Mbolan” në K</w:t>
      </w:r>
      <w:r w:rsidR="00747FBD" w:rsidRPr="00601380">
        <w:rPr>
          <w:rFonts w:ascii="Times New Roman" w:hAnsi="Times New Roman"/>
          <w:sz w:val="24"/>
          <w:szCs w:val="24"/>
        </w:rPr>
        <w:t>omunën Sinjë të qytetit të Beratit</w:t>
      </w:r>
      <w:r w:rsidRPr="00601380">
        <w:rPr>
          <w:rFonts w:ascii="Times New Roman" w:hAnsi="Times New Roman"/>
          <w:sz w:val="24"/>
          <w:szCs w:val="24"/>
        </w:rPr>
        <w:t>,</w:t>
      </w:r>
      <w:r w:rsidR="00506BEC" w:rsidRPr="00601380">
        <w:rPr>
          <w:rFonts w:ascii="Times New Roman" w:hAnsi="Times New Roman"/>
          <w:sz w:val="24"/>
          <w:szCs w:val="24"/>
        </w:rPr>
        <w:t xml:space="preserve"> por </w:t>
      </w:r>
      <w:r w:rsidR="00747FBD" w:rsidRPr="00601380">
        <w:rPr>
          <w:rFonts w:ascii="Times New Roman" w:hAnsi="Times New Roman"/>
          <w:sz w:val="24"/>
          <w:szCs w:val="24"/>
        </w:rPr>
        <w:t xml:space="preserve">Ministria e Financave dhe Ekonomisë </w:t>
      </w:r>
      <w:r w:rsidR="00506BEC" w:rsidRPr="00601380">
        <w:rPr>
          <w:rFonts w:ascii="Times New Roman" w:hAnsi="Times New Roman"/>
          <w:sz w:val="24"/>
          <w:szCs w:val="24"/>
        </w:rPr>
        <w:t xml:space="preserve">ende </w:t>
      </w:r>
      <w:r w:rsidR="00747FBD" w:rsidRPr="00601380">
        <w:rPr>
          <w:rFonts w:ascii="Times New Roman" w:hAnsi="Times New Roman"/>
          <w:sz w:val="24"/>
          <w:szCs w:val="24"/>
        </w:rPr>
        <w:t xml:space="preserve">nuk ka </w:t>
      </w:r>
      <w:r w:rsidR="00506BEC" w:rsidRPr="00601380">
        <w:rPr>
          <w:rFonts w:ascii="Times New Roman" w:hAnsi="Times New Roman"/>
          <w:sz w:val="24"/>
          <w:szCs w:val="24"/>
        </w:rPr>
        <w:t>finalizuar procedurat</w:t>
      </w:r>
      <w:r w:rsidR="00472BF7" w:rsidRPr="00601380">
        <w:rPr>
          <w:rFonts w:ascii="Times New Roman" w:hAnsi="Times New Roman"/>
          <w:sz w:val="24"/>
          <w:szCs w:val="24"/>
        </w:rPr>
        <w:t>.</w:t>
      </w:r>
    </w:p>
    <w:p w:rsidR="00F97F12" w:rsidRDefault="00F97F12" w:rsidP="0031383C">
      <w:pPr>
        <w:jc w:val="center"/>
        <w:rPr>
          <w:rFonts w:ascii="Times New Roman" w:hAnsi="Times New Roman"/>
          <w:b/>
          <w:sz w:val="24"/>
          <w:szCs w:val="24"/>
        </w:rPr>
      </w:pPr>
    </w:p>
    <w:p w:rsidR="00EB56F7" w:rsidRPr="00601380" w:rsidRDefault="00EB56F7" w:rsidP="000864EB">
      <w:pPr>
        <w:jc w:val="center"/>
        <w:rPr>
          <w:rFonts w:ascii="Times New Roman" w:hAnsi="Times New Roman"/>
          <w:b/>
          <w:sz w:val="24"/>
          <w:szCs w:val="24"/>
        </w:rPr>
      </w:pPr>
      <w:r w:rsidRPr="00601380">
        <w:rPr>
          <w:rFonts w:ascii="Times New Roman" w:hAnsi="Times New Roman"/>
          <w:b/>
          <w:sz w:val="24"/>
          <w:szCs w:val="24"/>
        </w:rPr>
        <w:t>III</w:t>
      </w:r>
    </w:p>
    <w:p w:rsidR="00EB56F7" w:rsidRPr="00601380" w:rsidRDefault="00EB56F7" w:rsidP="0031383C">
      <w:pPr>
        <w:jc w:val="center"/>
        <w:rPr>
          <w:rFonts w:ascii="Times New Roman" w:hAnsi="Times New Roman"/>
          <w:b/>
          <w:sz w:val="24"/>
          <w:szCs w:val="24"/>
        </w:rPr>
      </w:pPr>
      <w:r w:rsidRPr="00601380">
        <w:rPr>
          <w:rFonts w:ascii="Times New Roman" w:hAnsi="Times New Roman"/>
          <w:b/>
          <w:sz w:val="24"/>
          <w:szCs w:val="24"/>
        </w:rPr>
        <w:t>Vlerësimi i Kolegjit</w:t>
      </w:r>
    </w:p>
    <w:p w:rsidR="00446C25" w:rsidRPr="00601380" w:rsidRDefault="00BF7657" w:rsidP="00446C25">
      <w:pPr>
        <w:tabs>
          <w:tab w:val="left" w:pos="1080"/>
        </w:tabs>
        <w:ind w:firstLine="720"/>
        <w:contextualSpacing/>
        <w:rPr>
          <w:rFonts w:ascii="Times New Roman" w:eastAsia="MS Mincho" w:hAnsi="Times New Roman"/>
          <w:i/>
          <w:sz w:val="24"/>
          <w:szCs w:val="24"/>
        </w:rPr>
      </w:pPr>
      <w:r w:rsidRPr="00601380">
        <w:rPr>
          <w:rFonts w:ascii="Times New Roman" w:hAnsi="Times New Roman"/>
          <w:sz w:val="24"/>
          <w:szCs w:val="24"/>
        </w:rPr>
        <w:tab/>
      </w:r>
      <w:r w:rsidR="00446C25" w:rsidRPr="00601380">
        <w:rPr>
          <w:rFonts w:ascii="Times New Roman" w:eastAsia="MS Mincho" w:hAnsi="Times New Roman"/>
          <w:i/>
          <w:sz w:val="24"/>
          <w:szCs w:val="24"/>
        </w:rPr>
        <w:t xml:space="preserve">A. Për legjitimimin e kërkuesit </w:t>
      </w:r>
    </w:p>
    <w:p w:rsidR="00446C25" w:rsidRPr="00601380" w:rsidRDefault="00052DC3" w:rsidP="00446C25">
      <w:pPr>
        <w:tabs>
          <w:tab w:val="left" w:pos="1080"/>
        </w:tabs>
        <w:ind w:firstLine="720"/>
        <w:contextualSpacing/>
        <w:rPr>
          <w:rFonts w:ascii="Times New Roman" w:eastAsia="MS Mincho" w:hAnsi="Times New Roman"/>
          <w:sz w:val="24"/>
          <w:szCs w:val="24"/>
        </w:rPr>
      </w:pPr>
      <w:r w:rsidRPr="00601380">
        <w:rPr>
          <w:rFonts w:ascii="Times New Roman" w:eastAsia="MS Mincho" w:hAnsi="Times New Roman"/>
          <w:sz w:val="24"/>
          <w:szCs w:val="24"/>
        </w:rPr>
        <w:t>1</w:t>
      </w:r>
      <w:r w:rsidR="00601380" w:rsidRPr="00601380">
        <w:rPr>
          <w:rFonts w:ascii="Times New Roman" w:eastAsia="MS Mincho" w:hAnsi="Times New Roman"/>
          <w:sz w:val="24"/>
          <w:szCs w:val="24"/>
        </w:rPr>
        <w:t>3</w:t>
      </w:r>
      <w:r w:rsidR="00446C25" w:rsidRPr="00601380">
        <w:rPr>
          <w:rFonts w:ascii="Times New Roman" w:eastAsia="MS Mincho" w:hAnsi="Times New Roman"/>
          <w:sz w:val="24"/>
          <w:szCs w:val="24"/>
        </w:rPr>
        <w:t>. Çështja e legjitimimit (</w:t>
      </w:r>
      <w:r w:rsidR="00446C25" w:rsidRPr="00601380">
        <w:rPr>
          <w:rFonts w:ascii="Times New Roman" w:eastAsia="MS Mincho" w:hAnsi="Times New Roman"/>
          <w:i/>
          <w:sz w:val="24"/>
          <w:szCs w:val="24"/>
        </w:rPr>
        <w:t>locus standi</w:t>
      </w:r>
      <w:r w:rsidR="00446C25" w:rsidRPr="00601380">
        <w:rPr>
          <w:rFonts w:ascii="Times New Roman" w:eastAsia="MS Mincho" w:hAnsi="Times New Roman"/>
          <w:sz w:val="24"/>
          <w:szCs w:val="24"/>
        </w:rPr>
        <w:t>) është një ndër aspektet kryesore që lidhen me inicimin e një procesi kushtetues. Sipas neneve 131, pika 1, shkronja “</w:t>
      </w:r>
      <w:r w:rsidR="00D8486B">
        <w:rPr>
          <w:rFonts w:ascii="Times New Roman" w:eastAsia="MS Mincho" w:hAnsi="Times New Roman"/>
          <w:sz w:val="24"/>
          <w:szCs w:val="24"/>
        </w:rPr>
        <w:t xml:space="preserve">f” dhe 134 pika 1, shkronja “i”, </w:t>
      </w:r>
      <w:r w:rsidR="00446C25" w:rsidRPr="00601380">
        <w:rPr>
          <w:rFonts w:ascii="Times New Roman" w:eastAsia="MS Mincho" w:hAnsi="Times New Roman"/>
          <w:sz w:val="24"/>
          <w:szCs w:val="24"/>
        </w:rPr>
        <w:t>dhe p</w:t>
      </w:r>
      <w:r w:rsidR="00D8486B">
        <w:rPr>
          <w:rFonts w:ascii="Times New Roman" w:eastAsia="MS Mincho" w:hAnsi="Times New Roman"/>
          <w:sz w:val="24"/>
          <w:szCs w:val="24"/>
        </w:rPr>
        <w:t xml:space="preserve">ika 2 të Kushtetutës, si dhe </w:t>
      </w:r>
      <w:r w:rsidR="00446C25" w:rsidRPr="00601380">
        <w:rPr>
          <w:rFonts w:ascii="Times New Roman" w:eastAsia="MS Mincho" w:hAnsi="Times New Roman"/>
          <w:sz w:val="24"/>
          <w:szCs w:val="24"/>
        </w:rPr>
        <w:t>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p>
    <w:p w:rsidR="00446C25" w:rsidRPr="00601380" w:rsidRDefault="00E95295" w:rsidP="00446C25">
      <w:pPr>
        <w:tabs>
          <w:tab w:val="left" w:pos="1080"/>
        </w:tabs>
        <w:ind w:firstLine="720"/>
        <w:contextualSpacing/>
        <w:rPr>
          <w:rFonts w:ascii="Times New Roman" w:hAnsi="Times New Roman"/>
          <w:sz w:val="24"/>
          <w:szCs w:val="24"/>
        </w:rPr>
      </w:pPr>
      <w:r w:rsidRPr="00601380">
        <w:rPr>
          <w:rFonts w:ascii="Times New Roman" w:hAnsi="Times New Roman"/>
          <w:sz w:val="24"/>
          <w:szCs w:val="24"/>
        </w:rPr>
        <w:lastRenderedPageBreak/>
        <w:t>1</w:t>
      </w:r>
      <w:r w:rsidR="00601380" w:rsidRPr="00601380">
        <w:rPr>
          <w:rFonts w:ascii="Times New Roman" w:hAnsi="Times New Roman"/>
          <w:sz w:val="24"/>
          <w:szCs w:val="24"/>
        </w:rPr>
        <w:t>4</w:t>
      </w:r>
      <w:r w:rsidR="00446C25" w:rsidRPr="00601380">
        <w:rPr>
          <w:rFonts w:ascii="Times New Roman" w:hAnsi="Times New Roman"/>
          <w:sz w:val="24"/>
          <w:szCs w:val="24"/>
        </w:rPr>
        <w:t xml:space="preserve">.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p>
    <w:p w:rsidR="008632AD" w:rsidRPr="00601380" w:rsidRDefault="008632AD" w:rsidP="008632AD">
      <w:pPr>
        <w:pStyle w:val="ListParagraph"/>
        <w:tabs>
          <w:tab w:val="left" w:pos="1080"/>
        </w:tabs>
        <w:spacing w:after="0" w:line="360" w:lineRule="auto"/>
        <w:ind w:left="0" w:firstLine="720"/>
        <w:jc w:val="both"/>
        <w:rPr>
          <w:rFonts w:ascii="Times New Roman" w:hAnsi="Times New Roman"/>
          <w:noProof/>
          <w:sz w:val="24"/>
          <w:szCs w:val="24"/>
          <w:lang w:val="sq-AL"/>
        </w:rPr>
      </w:pPr>
      <w:r w:rsidRPr="00601380">
        <w:rPr>
          <w:rFonts w:ascii="Times New Roman" w:hAnsi="Times New Roman"/>
          <w:sz w:val="24"/>
          <w:szCs w:val="24"/>
          <w:lang w:val="sq-AL"/>
        </w:rPr>
        <w:t>1</w:t>
      </w:r>
      <w:r w:rsidR="00601380" w:rsidRPr="00601380">
        <w:rPr>
          <w:rFonts w:ascii="Times New Roman" w:hAnsi="Times New Roman"/>
          <w:sz w:val="24"/>
          <w:szCs w:val="24"/>
          <w:lang w:val="sq-AL"/>
        </w:rPr>
        <w:t>5</w:t>
      </w:r>
      <w:r w:rsidRPr="00601380">
        <w:rPr>
          <w:rFonts w:ascii="Times New Roman" w:hAnsi="Times New Roman"/>
          <w:sz w:val="24"/>
          <w:szCs w:val="24"/>
          <w:lang w:val="sq-AL"/>
        </w:rPr>
        <w:t xml:space="preserve">. </w:t>
      </w:r>
      <w:r w:rsidR="00D8486B">
        <w:rPr>
          <w:rFonts w:ascii="Times New Roman" w:hAnsi="Times New Roman"/>
          <w:sz w:val="24"/>
          <w:szCs w:val="24"/>
          <w:lang w:val="sq-AL"/>
        </w:rPr>
        <w:t>P</w:t>
      </w:r>
      <w:r w:rsidR="005E3BB0">
        <w:rPr>
          <w:rFonts w:ascii="Times New Roman" w:hAnsi="Times New Roman"/>
          <w:sz w:val="24"/>
          <w:szCs w:val="24"/>
          <w:lang w:val="sq-AL"/>
        </w:rPr>
        <w:t>ë</w:t>
      </w:r>
      <w:r w:rsidR="00D8486B">
        <w:rPr>
          <w:rFonts w:ascii="Times New Roman" w:hAnsi="Times New Roman"/>
          <w:sz w:val="24"/>
          <w:szCs w:val="24"/>
          <w:lang w:val="sq-AL"/>
        </w:rPr>
        <w:t>r sa</w:t>
      </w:r>
      <w:r w:rsidRPr="00601380">
        <w:rPr>
          <w:rFonts w:ascii="Times New Roman" w:hAnsi="Times New Roman"/>
          <w:sz w:val="24"/>
          <w:szCs w:val="24"/>
          <w:lang w:val="sq-AL"/>
        </w:rPr>
        <w:t xml:space="preserve"> i përket </w:t>
      </w:r>
      <w:r w:rsidRPr="00601380">
        <w:rPr>
          <w:rFonts w:ascii="Times New Roman" w:eastAsia="Batang" w:hAnsi="Times New Roman"/>
          <w:sz w:val="24"/>
          <w:szCs w:val="24"/>
          <w:lang w:val="sq-AL"/>
        </w:rPr>
        <w:t>shterimit të mjeteve juridike, Kolegji thekson se bazuar</w:t>
      </w:r>
      <w:r w:rsidRPr="00601380">
        <w:rPr>
          <w:rFonts w:ascii="Times New Roman" w:hAnsi="Times New Roman"/>
          <w:sz w:val="24"/>
          <w:szCs w:val="24"/>
          <w:lang w:val="sq-AL"/>
        </w:rPr>
        <w:t xml:space="preserve"> në nenin 131, pika 1, shkronja “f”</w:t>
      </w:r>
      <w:r w:rsidR="00D8486B">
        <w:rPr>
          <w:rFonts w:ascii="Times New Roman" w:hAnsi="Times New Roman"/>
          <w:sz w:val="24"/>
          <w:szCs w:val="24"/>
          <w:lang w:val="sq-AL"/>
        </w:rPr>
        <w:t>,</w:t>
      </w:r>
      <w:r w:rsidRPr="00601380">
        <w:rPr>
          <w:rFonts w:ascii="Times New Roman" w:hAnsi="Times New Roman"/>
          <w:sz w:val="24"/>
          <w:szCs w:val="24"/>
          <w:lang w:val="sq-AL"/>
        </w:rPr>
        <w:t xml:space="preserve"> të Kushtetutës, individët mund t’i drejtohen Gjykatës vetëm pasi të </w:t>
      </w:r>
      <w:r w:rsidRPr="00601380">
        <w:rPr>
          <w:rFonts w:ascii="Times New Roman" w:hAnsi="Times New Roman"/>
          <w:color w:val="000000"/>
          <w:sz w:val="24"/>
          <w:szCs w:val="24"/>
          <w:lang w:val="sq-AL"/>
        </w:rPr>
        <w:t>kenë shteruar të gjitha mjetet juridike për mbrojtjen e të drejtave të tyre</w:t>
      </w:r>
      <w:r w:rsidRPr="00601380">
        <w:rPr>
          <w:rFonts w:ascii="Times New Roman" w:hAnsi="Times New Roman"/>
          <w:i/>
          <w:sz w:val="24"/>
          <w:szCs w:val="24"/>
          <w:lang w:val="sq-AL"/>
        </w:rPr>
        <w:t>.</w:t>
      </w:r>
      <w:r w:rsidRPr="00601380">
        <w:rPr>
          <w:rFonts w:ascii="Times New Roman" w:hAnsi="Times New Roman"/>
          <w:sz w:val="24"/>
          <w:szCs w:val="24"/>
          <w:lang w:val="sq-AL"/>
        </w:rPr>
        <w:t xml:space="preserve"> Po kështu, sipas nenit 71/a, pika 1, shkronja “a”, të ligjit nr. 8577/2000, Gjykata shqyrton ankimin kushtetues individual kur kërkuesi i ka shteruar të gjitha mjetet juridike efektive para se t’i drejtohet Gjykatës Kushtetuese ose kur legjislacioni i brendshëm nuk parashikon mjete juridike efektive në dispozicion.</w:t>
      </w:r>
    </w:p>
    <w:p w:rsidR="008632AD" w:rsidRPr="00601380" w:rsidRDefault="008632AD" w:rsidP="008632AD">
      <w:pPr>
        <w:tabs>
          <w:tab w:val="left" w:pos="1080"/>
        </w:tabs>
        <w:ind w:firstLine="720"/>
        <w:contextualSpacing/>
        <w:rPr>
          <w:rFonts w:ascii="Times New Roman" w:hAnsi="Times New Roman"/>
          <w:color w:val="000000"/>
          <w:sz w:val="24"/>
          <w:szCs w:val="24"/>
        </w:rPr>
      </w:pPr>
      <w:r w:rsidRPr="00601380">
        <w:rPr>
          <w:rFonts w:ascii="Times New Roman" w:hAnsi="Times New Roman"/>
          <w:noProof/>
          <w:sz w:val="24"/>
          <w:szCs w:val="24"/>
        </w:rPr>
        <w:t>1</w:t>
      </w:r>
      <w:r w:rsidR="00601380" w:rsidRPr="00601380">
        <w:rPr>
          <w:rFonts w:ascii="Times New Roman" w:hAnsi="Times New Roman"/>
          <w:noProof/>
          <w:sz w:val="24"/>
          <w:szCs w:val="24"/>
        </w:rPr>
        <w:t>6</w:t>
      </w:r>
      <w:r w:rsidRPr="00601380">
        <w:rPr>
          <w:rFonts w:ascii="Times New Roman" w:hAnsi="Times New Roman"/>
          <w:noProof/>
          <w:sz w:val="24"/>
          <w:szCs w:val="24"/>
        </w:rPr>
        <w:t xml:space="preserve">. </w:t>
      </w:r>
      <w:r w:rsidRPr="00601380">
        <w:rPr>
          <w:rFonts w:ascii="Times New Roman" w:hAnsi="Times New Roman"/>
          <w:sz w:val="24"/>
          <w:szCs w:val="24"/>
        </w:rPr>
        <w:t xml:space="preserve">Gjykata ka nënvizuar se ankimi kushtetues individual ka si parakusht formal, midis të tjerave, edhe shterimin e mjeteve, i cili duhet të provohet se është realizuar, me përjashtim të rastit kur legjislacioni nuk parashikon mjete efektive. Shterimi nënkupton që kërkuesi duhet t’i shfrytëzojë, të gjitha mjetet e lejueshme dhe mundësitë procedurale për vendosjen në vend të të drejtave të pretenduara. Kontrolli i ushtruar nga Gjykata Kushtetuese, përfshirë edhe rastet e shkeljes së të drejtave të individit nga një proces i parregullt ligjor, është një kontroll </w:t>
      </w:r>
      <w:r w:rsidRPr="00601380">
        <w:rPr>
          <w:rFonts w:ascii="Times New Roman" w:hAnsi="Times New Roman"/>
          <w:i/>
          <w:sz w:val="24"/>
          <w:szCs w:val="24"/>
        </w:rPr>
        <w:t>subsidiar,</w:t>
      </w:r>
      <w:r w:rsidRPr="00601380">
        <w:rPr>
          <w:rFonts w:ascii="Times New Roman" w:hAnsi="Times New Roman"/>
          <w:sz w:val="24"/>
          <w:szCs w:val="24"/>
        </w:rPr>
        <w:t xml:space="preserve"> që do të thotë se individi duhet t’i ketë shteruar mjetet dhe rrugët e tjera ligjore. Mjetet ligjore shterojnë kur, në varësi të rrethanave të çështjes, rregullat procedurale nuk parashikojnë mjete të tjera ankimi. </w:t>
      </w:r>
      <w:r w:rsidRPr="00601380">
        <w:rPr>
          <w:rFonts w:ascii="Times New Roman" w:hAnsi="Times New Roman"/>
          <w:color w:val="000000"/>
          <w:sz w:val="24"/>
          <w:szCs w:val="24"/>
        </w:rPr>
        <w:t xml:space="preserve">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601380">
        <w:rPr>
          <w:rFonts w:ascii="Times New Roman" w:hAnsi="Times New Roman"/>
          <w:i/>
          <w:color w:val="000000"/>
          <w:sz w:val="24"/>
          <w:szCs w:val="24"/>
        </w:rPr>
        <w:t xml:space="preserve">(shih vendimet </w:t>
      </w:r>
      <w:r w:rsidR="00B8082E">
        <w:rPr>
          <w:rFonts w:ascii="Times New Roman" w:hAnsi="Times New Roman"/>
          <w:i/>
          <w:color w:val="000000"/>
          <w:sz w:val="24"/>
          <w:szCs w:val="24"/>
        </w:rPr>
        <w:t xml:space="preserve">nr. </w:t>
      </w:r>
      <w:r w:rsidR="00EB6E44">
        <w:rPr>
          <w:rFonts w:ascii="Times New Roman" w:hAnsi="Times New Roman"/>
          <w:i/>
          <w:color w:val="000000"/>
          <w:sz w:val="24"/>
          <w:szCs w:val="24"/>
        </w:rPr>
        <w:t xml:space="preserve">38, </w:t>
      </w:r>
      <w:r w:rsidR="00075084">
        <w:rPr>
          <w:rFonts w:ascii="Times New Roman" w:hAnsi="Times New Roman"/>
          <w:i/>
          <w:sz w:val="24"/>
          <w:szCs w:val="24"/>
        </w:rPr>
        <w:t xml:space="preserve">datë </w:t>
      </w:r>
      <w:r w:rsidR="00EB6E44">
        <w:rPr>
          <w:rFonts w:ascii="Times New Roman" w:hAnsi="Times New Roman"/>
          <w:i/>
          <w:color w:val="000000"/>
          <w:sz w:val="24"/>
          <w:szCs w:val="24"/>
        </w:rPr>
        <w:t>25.04.2017</w:t>
      </w:r>
      <w:r w:rsidRPr="00601380">
        <w:rPr>
          <w:rFonts w:ascii="Times New Roman" w:hAnsi="Times New Roman"/>
          <w:i/>
          <w:color w:val="000000"/>
          <w:sz w:val="24"/>
          <w:szCs w:val="24"/>
        </w:rPr>
        <w:t xml:space="preserve">; </w:t>
      </w:r>
      <w:r w:rsidR="00EB6E44">
        <w:rPr>
          <w:rFonts w:ascii="Times New Roman" w:hAnsi="Times New Roman"/>
          <w:i/>
          <w:sz w:val="24"/>
          <w:szCs w:val="24"/>
        </w:rPr>
        <w:t xml:space="preserve">nr. 6, datë 27.01.2017 </w:t>
      </w:r>
      <w:r w:rsidRPr="00601380">
        <w:rPr>
          <w:rFonts w:ascii="Times New Roman" w:hAnsi="Times New Roman"/>
          <w:i/>
          <w:color w:val="000000"/>
          <w:sz w:val="24"/>
          <w:szCs w:val="24"/>
        </w:rPr>
        <w:t>të Gjykatës Kushtetuese</w:t>
      </w:r>
      <w:r w:rsidRPr="00601380">
        <w:rPr>
          <w:rFonts w:ascii="Times New Roman" w:hAnsi="Times New Roman"/>
          <w:color w:val="000000"/>
          <w:sz w:val="24"/>
          <w:szCs w:val="24"/>
        </w:rPr>
        <w:t>).</w:t>
      </w:r>
    </w:p>
    <w:p w:rsidR="000864EB" w:rsidRDefault="000864EB" w:rsidP="00446C25">
      <w:pPr>
        <w:tabs>
          <w:tab w:val="left" w:pos="1080"/>
        </w:tabs>
        <w:ind w:firstLine="720"/>
        <w:contextualSpacing/>
        <w:rPr>
          <w:rFonts w:ascii="Times New Roman" w:eastAsia="MS Mincho" w:hAnsi="Times New Roman"/>
          <w:i/>
          <w:sz w:val="24"/>
          <w:szCs w:val="24"/>
        </w:rPr>
      </w:pPr>
    </w:p>
    <w:p w:rsidR="00446C25" w:rsidRPr="00601380" w:rsidRDefault="00446C25" w:rsidP="00446C25">
      <w:pPr>
        <w:tabs>
          <w:tab w:val="left" w:pos="1080"/>
        </w:tabs>
        <w:ind w:firstLine="720"/>
        <w:contextualSpacing/>
        <w:rPr>
          <w:rFonts w:ascii="Times New Roman" w:eastAsia="MS Mincho" w:hAnsi="Times New Roman"/>
          <w:i/>
          <w:sz w:val="24"/>
          <w:szCs w:val="24"/>
        </w:rPr>
      </w:pPr>
      <w:r w:rsidRPr="00601380">
        <w:rPr>
          <w:rFonts w:ascii="Times New Roman" w:eastAsia="MS Mincho" w:hAnsi="Times New Roman"/>
          <w:i/>
          <w:sz w:val="24"/>
          <w:szCs w:val="24"/>
        </w:rPr>
        <w:t>A.1</w:t>
      </w:r>
      <w:r w:rsidR="00D8486B">
        <w:rPr>
          <w:rFonts w:ascii="Times New Roman" w:eastAsia="MS Mincho" w:hAnsi="Times New Roman"/>
          <w:i/>
          <w:sz w:val="24"/>
          <w:szCs w:val="24"/>
        </w:rPr>
        <w:t>.</w:t>
      </w:r>
      <w:r w:rsidRPr="00601380">
        <w:rPr>
          <w:rFonts w:ascii="Times New Roman" w:eastAsia="MS Mincho" w:hAnsi="Times New Roman"/>
          <w:i/>
          <w:sz w:val="24"/>
          <w:szCs w:val="24"/>
        </w:rPr>
        <w:t xml:space="preserve"> </w:t>
      </w:r>
      <w:r w:rsidR="009375CC">
        <w:rPr>
          <w:rFonts w:ascii="Times New Roman" w:eastAsia="MS Mincho" w:hAnsi="Times New Roman"/>
          <w:i/>
          <w:sz w:val="24"/>
          <w:szCs w:val="24"/>
        </w:rPr>
        <w:t>Për</w:t>
      </w:r>
      <w:r w:rsidRPr="00601380">
        <w:rPr>
          <w:rFonts w:ascii="Times New Roman" w:eastAsia="MS Mincho" w:hAnsi="Times New Roman"/>
          <w:i/>
          <w:sz w:val="24"/>
          <w:szCs w:val="24"/>
        </w:rPr>
        <w:t xml:space="preserve"> kërkesën për shfuqizimin e ligjit nr. 7501/1991 </w:t>
      </w:r>
    </w:p>
    <w:p w:rsidR="00446C25" w:rsidRPr="00601380" w:rsidRDefault="00250BF5" w:rsidP="00446C25">
      <w:pPr>
        <w:pStyle w:val="ListParagraph"/>
        <w:tabs>
          <w:tab w:val="left" w:pos="1080"/>
        </w:tabs>
        <w:spacing w:after="0" w:line="360" w:lineRule="auto"/>
        <w:ind w:left="0" w:firstLine="720"/>
        <w:jc w:val="both"/>
        <w:rPr>
          <w:rFonts w:ascii="Times New Roman" w:hAnsi="Times New Roman"/>
          <w:sz w:val="24"/>
          <w:szCs w:val="24"/>
          <w:lang w:val="sq-AL"/>
        </w:rPr>
      </w:pPr>
      <w:r w:rsidRPr="00601380">
        <w:rPr>
          <w:rFonts w:ascii="Times New Roman" w:hAnsi="Times New Roman"/>
          <w:sz w:val="24"/>
          <w:szCs w:val="24"/>
          <w:lang w:val="sq-AL"/>
        </w:rPr>
        <w:t>1</w:t>
      </w:r>
      <w:r w:rsidR="00601380" w:rsidRPr="00601380">
        <w:rPr>
          <w:rFonts w:ascii="Times New Roman" w:hAnsi="Times New Roman"/>
          <w:sz w:val="24"/>
          <w:szCs w:val="24"/>
          <w:lang w:val="sq-AL"/>
        </w:rPr>
        <w:t>7</w:t>
      </w:r>
      <w:r w:rsidR="00446C25" w:rsidRPr="00601380">
        <w:rPr>
          <w:rFonts w:ascii="Times New Roman" w:hAnsi="Times New Roman"/>
          <w:sz w:val="24"/>
          <w:szCs w:val="24"/>
          <w:lang w:val="sq-AL"/>
        </w:rPr>
        <w:t>. Kërkuesi i është drejtuar Gjykatës me</w:t>
      </w:r>
      <w:r w:rsidR="00393612" w:rsidRPr="00601380">
        <w:rPr>
          <w:rFonts w:ascii="Times New Roman" w:hAnsi="Times New Roman"/>
          <w:sz w:val="24"/>
          <w:szCs w:val="24"/>
          <w:lang w:val="sq-AL"/>
        </w:rPr>
        <w:t xml:space="preserve"> k</w:t>
      </w:r>
      <w:r w:rsidR="009072DF" w:rsidRPr="00601380">
        <w:rPr>
          <w:rFonts w:ascii="Times New Roman" w:hAnsi="Times New Roman"/>
          <w:sz w:val="24"/>
          <w:szCs w:val="24"/>
          <w:lang w:val="sq-AL"/>
        </w:rPr>
        <w:t>ë</w:t>
      </w:r>
      <w:r w:rsidR="00393612" w:rsidRPr="00601380">
        <w:rPr>
          <w:rFonts w:ascii="Times New Roman" w:hAnsi="Times New Roman"/>
          <w:sz w:val="24"/>
          <w:szCs w:val="24"/>
          <w:lang w:val="sq-AL"/>
        </w:rPr>
        <w:t>rkimin</w:t>
      </w:r>
      <w:r w:rsidR="00446C25" w:rsidRPr="00601380">
        <w:rPr>
          <w:rFonts w:ascii="Times New Roman" w:hAnsi="Times New Roman"/>
          <w:sz w:val="24"/>
          <w:szCs w:val="24"/>
          <w:lang w:val="sq-AL"/>
        </w:rPr>
        <w:t xml:space="preserve"> me objekt shfuqizimin </w:t>
      </w:r>
      <w:r w:rsidR="00D8486B">
        <w:rPr>
          <w:rFonts w:ascii="Times New Roman" w:hAnsi="Times New Roman"/>
          <w:sz w:val="24"/>
          <w:szCs w:val="24"/>
          <w:lang w:val="sq-AL"/>
        </w:rPr>
        <w:t xml:space="preserve">e </w:t>
      </w:r>
      <w:r w:rsidR="00D8486B" w:rsidRPr="00601380">
        <w:rPr>
          <w:rFonts w:ascii="Times New Roman" w:hAnsi="Times New Roman"/>
          <w:sz w:val="24"/>
          <w:szCs w:val="24"/>
          <w:lang w:val="sq-AL"/>
        </w:rPr>
        <w:t>ligjit nr. 7501/1991, të ndryshuar</w:t>
      </w:r>
      <w:r w:rsidR="00D8486B">
        <w:rPr>
          <w:rFonts w:ascii="Times New Roman" w:hAnsi="Times New Roman"/>
          <w:sz w:val="24"/>
          <w:szCs w:val="24"/>
          <w:lang w:val="sq-AL"/>
        </w:rPr>
        <w:t>,</w:t>
      </w:r>
      <w:r w:rsidR="00D8486B" w:rsidRPr="00601380">
        <w:rPr>
          <w:rFonts w:ascii="Times New Roman" w:hAnsi="Times New Roman"/>
          <w:sz w:val="24"/>
          <w:szCs w:val="24"/>
          <w:lang w:val="sq-AL"/>
        </w:rPr>
        <w:t xml:space="preserve"> </w:t>
      </w:r>
      <w:r w:rsidR="00D8486B">
        <w:rPr>
          <w:rFonts w:ascii="Times New Roman" w:hAnsi="Times New Roman"/>
          <w:sz w:val="24"/>
          <w:szCs w:val="24"/>
          <w:lang w:val="sq-AL"/>
        </w:rPr>
        <w:t xml:space="preserve">si </w:t>
      </w:r>
      <w:r w:rsidR="00AA6E37">
        <w:rPr>
          <w:rFonts w:ascii="Times New Roman" w:hAnsi="Times New Roman"/>
          <w:sz w:val="24"/>
          <w:szCs w:val="24"/>
          <w:lang w:val="sq-AL"/>
        </w:rPr>
        <w:t xml:space="preserve">të </w:t>
      </w:r>
      <w:r w:rsidR="00D8486B">
        <w:rPr>
          <w:rFonts w:ascii="Times New Roman" w:hAnsi="Times New Roman"/>
          <w:sz w:val="24"/>
          <w:szCs w:val="24"/>
          <w:lang w:val="sq-AL"/>
        </w:rPr>
        <w:t xml:space="preserve">papajtueshëm me Kushtetutën, </w:t>
      </w:r>
      <w:r w:rsidR="00743BD0" w:rsidRPr="00601380">
        <w:rPr>
          <w:rFonts w:ascii="Times New Roman" w:hAnsi="Times New Roman"/>
          <w:sz w:val="24"/>
          <w:szCs w:val="24"/>
          <w:lang w:val="sq-AL"/>
        </w:rPr>
        <w:t xml:space="preserve">duke ngritur pretendime lidhur </w:t>
      </w:r>
      <w:r w:rsidR="00D8486B" w:rsidRPr="00601380">
        <w:rPr>
          <w:rFonts w:ascii="Times New Roman" w:hAnsi="Times New Roman"/>
          <w:sz w:val="24"/>
          <w:szCs w:val="24"/>
          <w:lang w:val="sq-AL"/>
        </w:rPr>
        <w:t xml:space="preserve">edhe </w:t>
      </w:r>
      <w:r w:rsidR="00743BD0" w:rsidRPr="00601380">
        <w:rPr>
          <w:rFonts w:ascii="Times New Roman" w:hAnsi="Times New Roman"/>
          <w:sz w:val="24"/>
          <w:szCs w:val="24"/>
          <w:lang w:val="sq-AL"/>
        </w:rPr>
        <w:t xml:space="preserve">me </w:t>
      </w:r>
      <w:r w:rsidR="00CF6D83" w:rsidRPr="00601380">
        <w:rPr>
          <w:rFonts w:ascii="Times New Roman" w:hAnsi="Times New Roman"/>
          <w:sz w:val="24"/>
          <w:szCs w:val="24"/>
          <w:lang w:val="sq-AL"/>
        </w:rPr>
        <w:t xml:space="preserve">vendimmarrjen </w:t>
      </w:r>
      <w:r w:rsidR="00743BD0" w:rsidRPr="00601380">
        <w:rPr>
          <w:rFonts w:ascii="Times New Roman" w:hAnsi="Times New Roman"/>
          <w:sz w:val="24"/>
          <w:szCs w:val="24"/>
          <w:lang w:val="sq-AL"/>
        </w:rPr>
        <w:t xml:space="preserve">e Kolegjit </w:t>
      </w:r>
      <w:r w:rsidR="00313DD1" w:rsidRPr="00601380">
        <w:rPr>
          <w:rFonts w:ascii="Times New Roman" w:hAnsi="Times New Roman"/>
          <w:sz w:val="24"/>
          <w:szCs w:val="24"/>
          <w:lang w:val="sq-AL"/>
        </w:rPr>
        <w:t xml:space="preserve">të saj </w:t>
      </w:r>
      <w:r w:rsidR="00743BD0" w:rsidRPr="00601380">
        <w:rPr>
          <w:rFonts w:ascii="Times New Roman" w:hAnsi="Times New Roman"/>
          <w:sz w:val="24"/>
          <w:szCs w:val="24"/>
          <w:lang w:val="sq-AL"/>
        </w:rPr>
        <w:t>nr. 31, datë 22.02.2021.</w:t>
      </w:r>
    </w:p>
    <w:p w:rsidR="00446C25" w:rsidRPr="00601380" w:rsidRDefault="00E95295" w:rsidP="00446C25">
      <w:pPr>
        <w:pStyle w:val="ListParagraph"/>
        <w:tabs>
          <w:tab w:val="left" w:pos="1080"/>
        </w:tabs>
        <w:spacing w:after="0" w:line="360" w:lineRule="auto"/>
        <w:ind w:left="0" w:firstLine="720"/>
        <w:jc w:val="both"/>
        <w:rPr>
          <w:rFonts w:ascii="Times New Roman" w:hAnsi="Times New Roman"/>
          <w:sz w:val="24"/>
          <w:szCs w:val="24"/>
          <w:lang w:val="sq-AL"/>
        </w:rPr>
      </w:pPr>
      <w:r w:rsidRPr="00601380">
        <w:rPr>
          <w:rFonts w:ascii="Times New Roman" w:hAnsi="Times New Roman"/>
          <w:sz w:val="24"/>
          <w:szCs w:val="24"/>
          <w:lang w:val="sq-AL"/>
        </w:rPr>
        <w:t>1</w:t>
      </w:r>
      <w:r w:rsidR="00601380" w:rsidRPr="00601380">
        <w:rPr>
          <w:rFonts w:ascii="Times New Roman" w:hAnsi="Times New Roman"/>
          <w:sz w:val="24"/>
          <w:szCs w:val="24"/>
          <w:lang w:val="sq-AL"/>
        </w:rPr>
        <w:t>8</w:t>
      </w:r>
      <w:r w:rsidR="00446C25" w:rsidRPr="00601380">
        <w:rPr>
          <w:rFonts w:ascii="Times New Roman" w:hAnsi="Times New Roman"/>
          <w:sz w:val="24"/>
          <w:szCs w:val="24"/>
          <w:lang w:val="sq-AL"/>
        </w:rPr>
        <w:t xml:space="preserve">. Paraprakisht </w:t>
      </w:r>
      <w:r w:rsidR="001D165B" w:rsidRPr="00601380">
        <w:rPr>
          <w:rFonts w:ascii="Times New Roman" w:hAnsi="Times New Roman"/>
          <w:sz w:val="24"/>
          <w:szCs w:val="24"/>
          <w:lang w:val="sq-AL"/>
        </w:rPr>
        <w:t>Kolegji v</w:t>
      </w:r>
      <w:r w:rsidR="007406FA" w:rsidRPr="00601380">
        <w:rPr>
          <w:rFonts w:ascii="Times New Roman" w:hAnsi="Times New Roman"/>
          <w:sz w:val="24"/>
          <w:szCs w:val="24"/>
          <w:lang w:val="sq-AL"/>
        </w:rPr>
        <w:t>ë</w:t>
      </w:r>
      <w:r w:rsidR="001D165B" w:rsidRPr="00601380">
        <w:rPr>
          <w:rFonts w:ascii="Times New Roman" w:hAnsi="Times New Roman"/>
          <w:sz w:val="24"/>
          <w:szCs w:val="24"/>
          <w:lang w:val="sq-AL"/>
        </w:rPr>
        <w:t xml:space="preserve">ren se </w:t>
      </w:r>
      <w:r w:rsidR="00446C25" w:rsidRPr="00601380">
        <w:rPr>
          <w:rFonts w:ascii="Times New Roman" w:hAnsi="Times New Roman"/>
          <w:sz w:val="24"/>
          <w:szCs w:val="24"/>
          <w:lang w:val="sq-AL"/>
        </w:rPr>
        <w:t xml:space="preserve">kërkuesi ka paraqitur sërish të njëjtën kërkesë me objekt shfuqizimin </w:t>
      </w:r>
      <w:r w:rsidR="00D8486B">
        <w:rPr>
          <w:rFonts w:ascii="Times New Roman" w:hAnsi="Times New Roman"/>
          <w:sz w:val="24"/>
          <w:szCs w:val="24"/>
          <w:lang w:val="sq-AL"/>
        </w:rPr>
        <w:t xml:space="preserve">e </w:t>
      </w:r>
      <w:r w:rsidR="00D8486B" w:rsidRPr="00601380">
        <w:rPr>
          <w:rFonts w:ascii="Times New Roman" w:hAnsi="Times New Roman"/>
          <w:sz w:val="24"/>
          <w:szCs w:val="24"/>
          <w:lang w:val="sq-AL"/>
        </w:rPr>
        <w:t>ligjit nr. 7501/1991, të ndryshuar</w:t>
      </w:r>
      <w:r w:rsidR="00D8486B">
        <w:rPr>
          <w:rFonts w:ascii="Times New Roman" w:hAnsi="Times New Roman"/>
          <w:sz w:val="24"/>
          <w:szCs w:val="24"/>
          <w:lang w:val="sq-AL"/>
        </w:rPr>
        <w:t>,</w:t>
      </w:r>
      <w:r w:rsidR="00D8486B" w:rsidRPr="00601380">
        <w:rPr>
          <w:rFonts w:ascii="Times New Roman" w:hAnsi="Times New Roman"/>
          <w:sz w:val="24"/>
          <w:szCs w:val="24"/>
          <w:lang w:val="sq-AL"/>
        </w:rPr>
        <w:t xml:space="preserve"> </w:t>
      </w:r>
      <w:r w:rsidR="00446C25" w:rsidRPr="00601380">
        <w:rPr>
          <w:rFonts w:ascii="Times New Roman" w:hAnsi="Times New Roman"/>
          <w:sz w:val="24"/>
          <w:szCs w:val="24"/>
          <w:lang w:val="sq-AL"/>
        </w:rPr>
        <w:t xml:space="preserve">si </w:t>
      </w:r>
      <w:r w:rsidR="00AA6E37">
        <w:rPr>
          <w:rFonts w:ascii="Times New Roman" w:hAnsi="Times New Roman"/>
          <w:sz w:val="24"/>
          <w:szCs w:val="24"/>
          <w:lang w:val="sq-AL"/>
        </w:rPr>
        <w:t>të</w:t>
      </w:r>
      <w:r w:rsidR="00446C25" w:rsidRPr="00601380">
        <w:rPr>
          <w:rFonts w:ascii="Times New Roman" w:hAnsi="Times New Roman"/>
          <w:sz w:val="24"/>
          <w:szCs w:val="24"/>
          <w:lang w:val="sq-AL"/>
        </w:rPr>
        <w:t xml:space="preserve"> papajtueshëm me </w:t>
      </w:r>
      <w:r w:rsidR="00D8486B">
        <w:rPr>
          <w:rFonts w:ascii="Times New Roman" w:hAnsi="Times New Roman"/>
          <w:sz w:val="24"/>
          <w:szCs w:val="24"/>
          <w:lang w:val="sq-AL"/>
        </w:rPr>
        <w:t>Kushtetutën</w:t>
      </w:r>
      <w:r w:rsidR="00446C25" w:rsidRPr="00601380">
        <w:rPr>
          <w:rFonts w:ascii="Times New Roman" w:hAnsi="Times New Roman"/>
          <w:sz w:val="24"/>
          <w:szCs w:val="24"/>
          <w:lang w:val="sq-AL"/>
        </w:rPr>
        <w:t>, për të cilën me vendimin nr. 31 datë 12.02.2021 të Kolegjit është vendosur moskalimi i çështjes për shqyrtim në seancë plenare.</w:t>
      </w:r>
    </w:p>
    <w:p w:rsidR="00446C25" w:rsidRPr="00601380" w:rsidRDefault="00E95295" w:rsidP="00446C25">
      <w:pPr>
        <w:pStyle w:val="ListParagraph"/>
        <w:tabs>
          <w:tab w:val="left" w:pos="1080"/>
        </w:tabs>
        <w:spacing w:after="0" w:line="360" w:lineRule="auto"/>
        <w:ind w:left="0" w:firstLine="720"/>
        <w:jc w:val="both"/>
        <w:rPr>
          <w:rFonts w:ascii="Times New Roman" w:hAnsi="Times New Roman"/>
          <w:color w:val="000000"/>
          <w:sz w:val="24"/>
          <w:szCs w:val="24"/>
          <w:lang w:val="sq-AL"/>
        </w:rPr>
      </w:pPr>
      <w:r w:rsidRPr="00601380">
        <w:rPr>
          <w:rFonts w:ascii="Times New Roman" w:hAnsi="Times New Roman"/>
          <w:sz w:val="24"/>
          <w:szCs w:val="24"/>
          <w:lang w:val="sq-AL"/>
        </w:rPr>
        <w:lastRenderedPageBreak/>
        <w:t>1</w:t>
      </w:r>
      <w:r w:rsidR="00601380" w:rsidRPr="00601380">
        <w:rPr>
          <w:rFonts w:ascii="Times New Roman" w:hAnsi="Times New Roman"/>
          <w:sz w:val="24"/>
          <w:szCs w:val="24"/>
          <w:lang w:val="sq-AL"/>
        </w:rPr>
        <w:t>9</w:t>
      </w:r>
      <w:r w:rsidR="00446C25" w:rsidRPr="00601380">
        <w:rPr>
          <w:rFonts w:ascii="Times New Roman" w:hAnsi="Times New Roman"/>
          <w:sz w:val="24"/>
          <w:szCs w:val="24"/>
          <w:lang w:val="sq-AL"/>
        </w:rPr>
        <w:t xml:space="preserve">. </w:t>
      </w:r>
      <w:r w:rsidR="00446C25" w:rsidRPr="00601380">
        <w:rPr>
          <w:rFonts w:ascii="Times New Roman" w:hAnsi="Times New Roman"/>
          <w:bCs/>
          <w:color w:val="000000"/>
          <w:sz w:val="24"/>
          <w:szCs w:val="24"/>
          <w:lang w:val="sq-AL"/>
        </w:rPr>
        <w:t>Gjykata n</w:t>
      </w:r>
      <w:r w:rsidR="00446C25" w:rsidRPr="00601380">
        <w:rPr>
          <w:rFonts w:ascii="Times New Roman" w:hAnsi="Times New Roman"/>
          <w:color w:val="000000"/>
          <w:sz w:val="24"/>
          <w:szCs w:val="24"/>
          <w:lang w:val="sq-AL"/>
        </w:rPr>
        <w:t xml:space="preserve">ë praktikën e saj ka pranuar rishqyrtimin e kërkesës së të njëjtit individ, me të njëjtin objekt, kur përmes një kërkese tjetër, brenda afatit ligjor të parashikuar nga ligji nr. 8577/2000, </w:t>
      </w:r>
      <w:r w:rsidR="00393612" w:rsidRPr="00601380">
        <w:rPr>
          <w:rFonts w:ascii="Times New Roman" w:hAnsi="Times New Roman"/>
          <w:color w:val="000000"/>
          <w:sz w:val="24"/>
          <w:szCs w:val="24"/>
          <w:lang w:val="sq-AL"/>
        </w:rPr>
        <w:t xml:space="preserve">kur argumentohet </w:t>
      </w:r>
      <w:r w:rsidR="00446C25" w:rsidRPr="00601380">
        <w:rPr>
          <w:rFonts w:ascii="Times New Roman" w:hAnsi="Times New Roman"/>
          <w:color w:val="000000"/>
          <w:sz w:val="24"/>
          <w:szCs w:val="24"/>
          <w:lang w:val="sq-AL"/>
        </w:rPr>
        <w:t>nj</w:t>
      </w:r>
      <w:r w:rsidR="00410EC6" w:rsidRPr="00601380">
        <w:rPr>
          <w:rFonts w:ascii="Times New Roman" w:hAnsi="Times New Roman"/>
          <w:color w:val="000000"/>
          <w:sz w:val="24"/>
          <w:szCs w:val="24"/>
          <w:lang w:val="sq-AL"/>
        </w:rPr>
        <w:t>ë</w:t>
      </w:r>
      <w:r w:rsidR="00446C25" w:rsidRPr="00601380">
        <w:rPr>
          <w:rFonts w:ascii="Times New Roman" w:hAnsi="Times New Roman"/>
          <w:color w:val="000000"/>
          <w:sz w:val="24"/>
          <w:szCs w:val="24"/>
          <w:lang w:val="sq-AL"/>
        </w:rPr>
        <w:t xml:space="preserve"> shkak i ri p</w:t>
      </w:r>
      <w:r w:rsidR="00410EC6" w:rsidRPr="00601380">
        <w:rPr>
          <w:rFonts w:ascii="Times New Roman" w:hAnsi="Times New Roman"/>
          <w:color w:val="000000"/>
          <w:sz w:val="24"/>
          <w:szCs w:val="24"/>
          <w:lang w:val="sq-AL"/>
        </w:rPr>
        <w:t>ë</w:t>
      </w:r>
      <w:r w:rsidR="00446C25" w:rsidRPr="00601380">
        <w:rPr>
          <w:rFonts w:ascii="Times New Roman" w:hAnsi="Times New Roman"/>
          <w:color w:val="000000"/>
          <w:sz w:val="24"/>
          <w:szCs w:val="24"/>
          <w:lang w:val="sq-AL"/>
        </w:rPr>
        <w:t>r antikushtetu</w:t>
      </w:r>
      <w:r w:rsidR="00F8364B" w:rsidRPr="00601380">
        <w:rPr>
          <w:rFonts w:ascii="Times New Roman" w:hAnsi="Times New Roman"/>
          <w:color w:val="000000"/>
          <w:sz w:val="24"/>
          <w:szCs w:val="24"/>
          <w:lang w:val="sq-AL"/>
        </w:rPr>
        <w:t>t</w:t>
      </w:r>
      <w:r w:rsidR="00446C25" w:rsidRPr="00601380">
        <w:rPr>
          <w:rFonts w:ascii="Times New Roman" w:hAnsi="Times New Roman"/>
          <w:color w:val="000000"/>
          <w:sz w:val="24"/>
          <w:szCs w:val="24"/>
          <w:lang w:val="sq-AL"/>
        </w:rPr>
        <w:t>shm</w:t>
      </w:r>
      <w:r w:rsidR="00410EC6" w:rsidRPr="00601380">
        <w:rPr>
          <w:rFonts w:ascii="Times New Roman" w:hAnsi="Times New Roman"/>
          <w:color w:val="000000"/>
          <w:sz w:val="24"/>
          <w:szCs w:val="24"/>
          <w:lang w:val="sq-AL"/>
        </w:rPr>
        <w:t>ë</w:t>
      </w:r>
      <w:r w:rsidR="00446C25" w:rsidRPr="00601380">
        <w:rPr>
          <w:rFonts w:ascii="Times New Roman" w:hAnsi="Times New Roman"/>
          <w:color w:val="000000"/>
          <w:sz w:val="24"/>
          <w:szCs w:val="24"/>
          <w:lang w:val="sq-AL"/>
        </w:rPr>
        <w:t>rin</w:t>
      </w:r>
      <w:r w:rsidR="00410EC6" w:rsidRPr="00601380">
        <w:rPr>
          <w:rFonts w:ascii="Times New Roman" w:hAnsi="Times New Roman"/>
          <w:color w:val="000000"/>
          <w:sz w:val="24"/>
          <w:szCs w:val="24"/>
          <w:lang w:val="sq-AL"/>
        </w:rPr>
        <w:t>ë</w:t>
      </w:r>
      <w:r w:rsidR="00446C25" w:rsidRPr="00601380">
        <w:rPr>
          <w:rFonts w:ascii="Times New Roman" w:hAnsi="Times New Roman"/>
          <w:color w:val="000000"/>
          <w:sz w:val="24"/>
          <w:szCs w:val="24"/>
          <w:lang w:val="sq-AL"/>
        </w:rPr>
        <w:t xml:space="preserve"> e akteve normative (</w:t>
      </w:r>
      <w:r w:rsidR="00446C25" w:rsidRPr="00601380">
        <w:rPr>
          <w:rFonts w:ascii="Times New Roman" w:hAnsi="Times New Roman"/>
          <w:i/>
          <w:color w:val="000000"/>
          <w:sz w:val="24"/>
          <w:szCs w:val="24"/>
          <w:lang w:val="sq-AL"/>
        </w:rPr>
        <w:t>shih vendimin nr. 7, datë 23.02.2021 të Gjykatës Kushtetuese</w:t>
      </w:r>
      <w:r w:rsidR="00446C25" w:rsidRPr="00601380">
        <w:rPr>
          <w:rFonts w:ascii="Times New Roman" w:hAnsi="Times New Roman"/>
          <w:color w:val="000000"/>
          <w:sz w:val="24"/>
          <w:szCs w:val="24"/>
          <w:lang w:val="sq-AL"/>
        </w:rPr>
        <w:t xml:space="preserve">). </w:t>
      </w:r>
      <w:r w:rsidR="00446C25" w:rsidRPr="00601380">
        <w:rPr>
          <w:rFonts w:ascii="Times New Roman" w:hAnsi="Times New Roman"/>
          <w:sz w:val="24"/>
          <w:szCs w:val="24"/>
          <w:lang w:val="sq-AL"/>
        </w:rPr>
        <w:t>Në vendimin</w:t>
      </w:r>
      <w:r w:rsidR="00393612" w:rsidRPr="00601380">
        <w:rPr>
          <w:rFonts w:ascii="Times New Roman" w:hAnsi="Times New Roman"/>
          <w:sz w:val="24"/>
          <w:szCs w:val="24"/>
          <w:lang w:val="sq-AL"/>
        </w:rPr>
        <w:t xml:space="preserve"> </w:t>
      </w:r>
      <w:r w:rsidR="00446C25" w:rsidRPr="00601380">
        <w:rPr>
          <w:rFonts w:ascii="Times New Roman" w:hAnsi="Times New Roman"/>
          <w:sz w:val="24"/>
          <w:szCs w:val="24"/>
          <w:lang w:val="sq-AL"/>
        </w:rPr>
        <w:t>nr. 31</w:t>
      </w:r>
      <w:r w:rsidR="00D8486B">
        <w:rPr>
          <w:rFonts w:ascii="Times New Roman" w:hAnsi="Times New Roman"/>
          <w:sz w:val="24"/>
          <w:szCs w:val="24"/>
          <w:lang w:val="sq-AL"/>
        </w:rPr>
        <w:t>,</w:t>
      </w:r>
      <w:r w:rsidR="00446C25" w:rsidRPr="00601380">
        <w:rPr>
          <w:rFonts w:ascii="Times New Roman" w:hAnsi="Times New Roman"/>
          <w:sz w:val="24"/>
          <w:szCs w:val="24"/>
          <w:lang w:val="sq-AL"/>
        </w:rPr>
        <w:t xml:space="preserve"> datë 12.02.2021</w:t>
      </w:r>
      <w:r w:rsidR="00D8486B">
        <w:rPr>
          <w:rFonts w:ascii="Times New Roman" w:hAnsi="Times New Roman"/>
          <w:sz w:val="24"/>
          <w:szCs w:val="24"/>
          <w:lang w:val="sq-AL"/>
        </w:rPr>
        <w:t>,</w:t>
      </w:r>
      <w:r w:rsidR="00446C25" w:rsidRPr="00601380">
        <w:rPr>
          <w:rFonts w:ascii="Times New Roman" w:hAnsi="Times New Roman"/>
          <w:sz w:val="24"/>
          <w:szCs w:val="24"/>
          <w:lang w:val="sq-AL"/>
        </w:rPr>
        <w:t xml:space="preserve"> </w:t>
      </w:r>
      <w:r w:rsidR="00393612" w:rsidRPr="00601380">
        <w:rPr>
          <w:rFonts w:ascii="Times New Roman" w:hAnsi="Times New Roman"/>
          <w:sz w:val="24"/>
          <w:szCs w:val="24"/>
          <w:lang w:val="sq-AL"/>
        </w:rPr>
        <w:t>Kolegji</w:t>
      </w:r>
      <w:r w:rsidR="00446C25" w:rsidRPr="00601380">
        <w:rPr>
          <w:rFonts w:ascii="Times New Roman" w:hAnsi="Times New Roman"/>
          <w:sz w:val="24"/>
          <w:szCs w:val="24"/>
          <w:lang w:val="sq-AL"/>
        </w:rPr>
        <w:t xml:space="preserve"> është shprehur se kërkuesi nuk mund t’i drejtohet kësaj Gjykate në mënyr</w:t>
      </w:r>
      <w:r w:rsidR="00F243E1" w:rsidRPr="00601380">
        <w:rPr>
          <w:rFonts w:ascii="Times New Roman" w:hAnsi="Times New Roman"/>
          <w:sz w:val="24"/>
          <w:szCs w:val="24"/>
          <w:lang w:val="sq-AL"/>
        </w:rPr>
        <w:t>ë</w:t>
      </w:r>
      <w:r w:rsidR="00446C25" w:rsidRPr="00601380">
        <w:rPr>
          <w:rFonts w:ascii="Times New Roman" w:hAnsi="Times New Roman"/>
          <w:sz w:val="24"/>
          <w:szCs w:val="24"/>
          <w:lang w:val="sq-AL"/>
        </w:rPr>
        <w:t xml:space="preserve"> të </w:t>
      </w:r>
      <w:r w:rsidR="00F8364B" w:rsidRPr="00601380">
        <w:rPr>
          <w:rFonts w:ascii="Times New Roman" w:hAnsi="Times New Roman"/>
          <w:sz w:val="24"/>
          <w:szCs w:val="24"/>
          <w:lang w:val="sq-AL"/>
        </w:rPr>
        <w:t>drejtpërdrejtë</w:t>
      </w:r>
      <w:r w:rsidR="00446C25" w:rsidRPr="00601380">
        <w:rPr>
          <w:rFonts w:ascii="Times New Roman" w:hAnsi="Times New Roman"/>
          <w:sz w:val="24"/>
          <w:szCs w:val="24"/>
          <w:lang w:val="sq-AL"/>
        </w:rPr>
        <w:t xml:space="preserve">, për kundërshtimin </w:t>
      </w:r>
      <w:r w:rsidR="00D8486B">
        <w:rPr>
          <w:rFonts w:ascii="Times New Roman" w:hAnsi="Times New Roman"/>
          <w:sz w:val="24"/>
          <w:szCs w:val="24"/>
          <w:lang w:val="sq-AL"/>
        </w:rPr>
        <w:t xml:space="preserve">e </w:t>
      </w:r>
      <w:r w:rsidR="00D8486B" w:rsidRPr="00601380">
        <w:rPr>
          <w:rFonts w:ascii="Times New Roman" w:hAnsi="Times New Roman"/>
          <w:sz w:val="24"/>
          <w:szCs w:val="24"/>
          <w:lang w:val="sq-AL"/>
        </w:rPr>
        <w:t>ligjit nr. 7501/1991</w:t>
      </w:r>
      <w:r w:rsidR="00D8486B">
        <w:rPr>
          <w:rFonts w:ascii="Times New Roman" w:hAnsi="Times New Roman"/>
          <w:sz w:val="24"/>
          <w:szCs w:val="24"/>
          <w:lang w:val="sq-AL"/>
        </w:rPr>
        <w:t xml:space="preserve">, </w:t>
      </w:r>
      <w:r w:rsidR="00446C25" w:rsidRPr="00601380">
        <w:rPr>
          <w:rFonts w:ascii="Times New Roman" w:hAnsi="Times New Roman"/>
          <w:sz w:val="24"/>
          <w:szCs w:val="24"/>
          <w:lang w:val="sq-AL"/>
        </w:rPr>
        <w:t xml:space="preserve">si </w:t>
      </w:r>
      <w:r w:rsidR="00AA6E37">
        <w:rPr>
          <w:rFonts w:ascii="Times New Roman" w:hAnsi="Times New Roman"/>
          <w:sz w:val="24"/>
          <w:szCs w:val="24"/>
          <w:lang w:val="sq-AL"/>
        </w:rPr>
        <w:t>të</w:t>
      </w:r>
      <w:r w:rsidR="00446C25" w:rsidRPr="00601380">
        <w:rPr>
          <w:rFonts w:ascii="Times New Roman" w:hAnsi="Times New Roman"/>
          <w:sz w:val="24"/>
          <w:szCs w:val="24"/>
          <w:lang w:val="sq-AL"/>
        </w:rPr>
        <w:t xml:space="preserve"> papajtueshëm me Kush</w:t>
      </w:r>
      <w:r w:rsidR="00EF0FD0" w:rsidRPr="00601380">
        <w:rPr>
          <w:rFonts w:ascii="Times New Roman" w:hAnsi="Times New Roman"/>
          <w:sz w:val="24"/>
          <w:szCs w:val="24"/>
          <w:lang w:val="sq-AL"/>
        </w:rPr>
        <w:t>tetutën</w:t>
      </w:r>
      <w:r w:rsidR="00D8486B">
        <w:rPr>
          <w:rFonts w:ascii="Times New Roman" w:hAnsi="Times New Roman"/>
          <w:sz w:val="24"/>
          <w:szCs w:val="24"/>
          <w:lang w:val="sq-AL"/>
        </w:rPr>
        <w:t>,</w:t>
      </w:r>
      <w:r w:rsidR="00EF0FD0" w:rsidRPr="00601380">
        <w:rPr>
          <w:rFonts w:ascii="Times New Roman" w:hAnsi="Times New Roman"/>
          <w:sz w:val="24"/>
          <w:szCs w:val="24"/>
          <w:lang w:val="sq-AL"/>
        </w:rPr>
        <w:t xml:space="preserve"> sa koh</w:t>
      </w:r>
      <w:r w:rsidR="000E74AF" w:rsidRPr="00601380">
        <w:rPr>
          <w:rFonts w:ascii="Times New Roman" w:hAnsi="Times New Roman"/>
          <w:sz w:val="24"/>
          <w:szCs w:val="24"/>
          <w:lang w:val="sq-AL"/>
        </w:rPr>
        <w:t>ë</w:t>
      </w:r>
      <w:r w:rsidR="00EF0FD0" w:rsidRPr="00601380">
        <w:rPr>
          <w:rFonts w:ascii="Times New Roman" w:hAnsi="Times New Roman"/>
          <w:sz w:val="24"/>
          <w:szCs w:val="24"/>
          <w:lang w:val="sq-AL"/>
        </w:rPr>
        <w:t xml:space="preserve"> q</w:t>
      </w:r>
      <w:r w:rsidR="000E74AF" w:rsidRPr="00601380">
        <w:rPr>
          <w:rFonts w:ascii="Times New Roman" w:hAnsi="Times New Roman"/>
          <w:sz w:val="24"/>
          <w:szCs w:val="24"/>
          <w:lang w:val="sq-AL"/>
        </w:rPr>
        <w:t>ë</w:t>
      </w:r>
      <w:r w:rsidR="00EF0FD0" w:rsidRPr="00601380">
        <w:rPr>
          <w:rFonts w:ascii="Times New Roman" w:hAnsi="Times New Roman"/>
          <w:sz w:val="24"/>
          <w:szCs w:val="24"/>
          <w:lang w:val="sq-AL"/>
        </w:rPr>
        <w:t xml:space="preserve"> ndaj k</w:t>
      </w:r>
      <w:r w:rsidR="000E74AF" w:rsidRPr="00601380">
        <w:rPr>
          <w:rFonts w:ascii="Times New Roman" w:hAnsi="Times New Roman"/>
          <w:sz w:val="24"/>
          <w:szCs w:val="24"/>
          <w:lang w:val="sq-AL"/>
        </w:rPr>
        <w:t>ë</w:t>
      </w:r>
      <w:r w:rsidR="00EF0FD0" w:rsidRPr="00601380">
        <w:rPr>
          <w:rFonts w:ascii="Times New Roman" w:hAnsi="Times New Roman"/>
          <w:sz w:val="24"/>
          <w:szCs w:val="24"/>
          <w:lang w:val="sq-AL"/>
        </w:rPr>
        <w:t xml:space="preserve">rkuesit nuk </w:t>
      </w:r>
      <w:r w:rsidR="009375CC">
        <w:rPr>
          <w:rFonts w:ascii="Times New Roman" w:hAnsi="Times New Roman"/>
          <w:sz w:val="24"/>
          <w:szCs w:val="24"/>
          <w:lang w:val="sq-AL"/>
        </w:rPr>
        <w:t>ka pasur</w:t>
      </w:r>
      <w:r w:rsidR="00EF0FD0" w:rsidRPr="00601380">
        <w:rPr>
          <w:rFonts w:ascii="Times New Roman" w:hAnsi="Times New Roman"/>
          <w:sz w:val="24"/>
          <w:szCs w:val="24"/>
          <w:lang w:val="sq-AL"/>
        </w:rPr>
        <w:t xml:space="preserve"> </w:t>
      </w:r>
      <w:r w:rsidR="00446C25" w:rsidRPr="00601380">
        <w:rPr>
          <w:rFonts w:ascii="Times New Roman" w:hAnsi="Times New Roman"/>
          <w:sz w:val="24"/>
          <w:szCs w:val="24"/>
          <w:lang w:val="sq-AL"/>
        </w:rPr>
        <w:t>një akt individual negativ (ose ndalues) të dalë në zbatim t</w:t>
      </w:r>
      <w:r w:rsidR="00EF0FD0" w:rsidRPr="00601380">
        <w:rPr>
          <w:rFonts w:ascii="Times New Roman" w:hAnsi="Times New Roman"/>
          <w:sz w:val="24"/>
          <w:szCs w:val="24"/>
          <w:lang w:val="sq-AL"/>
        </w:rPr>
        <w:t>ë këtij ligji, nga i cili t’i ket</w:t>
      </w:r>
      <w:r w:rsidR="000E74AF" w:rsidRPr="00601380">
        <w:rPr>
          <w:rFonts w:ascii="Times New Roman" w:hAnsi="Times New Roman"/>
          <w:sz w:val="24"/>
          <w:szCs w:val="24"/>
          <w:lang w:val="sq-AL"/>
        </w:rPr>
        <w:t>ë</w:t>
      </w:r>
      <w:r w:rsidR="00446C25" w:rsidRPr="00601380">
        <w:rPr>
          <w:rFonts w:ascii="Times New Roman" w:hAnsi="Times New Roman"/>
          <w:sz w:val="24"/>
          <w:szCs w:val="24"/>
          <w:lang w:val="sq-AL"/>
        </w:rPr>
        <w:t xml:space="preserve"> ardhur një pasojë negative konkrete dhe </w:t>
      </w:r>
      <w:r w:rsidR="00D8486B">
        <w:rPr>
          <w:rFonts w:ascii="Times New Roman" w:hAnsi="Times New Roman"/>
          <w:sz w:val="24"/>
          <w:szCs w:val="24"/>
          <w:lang w:val="sq-AL"/>
        </w:rPr>
        <w:t>q</w:t>
      </w:r>
      <w:r w:rsidR="005E3BB0">
        <w:rPr>
          <w:rFonts w:ascii="Times New Roman" w:hAnsi="Times New Roman"/>
          <w:sz w:val="24"/>
          <w:szCs w:val="24"/>
          <w:lang w:val="sq-AL"/>
        </w:rPr>
        <w:t>ë</w:t>
      </w:r>
      <w:r w:rsidR="00446C25" w:rsidRPr="00601380">
        <w:rPr>
          <w:rFonts w:ascii="Times New Roman" w:hAnsi="Times New Roman"/>
          <w:sz w:val="24"/>
          <w:szCs w:val="24"/>
          <w:lang w:val="sq-AL"/>
        </w:rPr>
        <w:t xml:space="preserve"> ta kundërshtojë gjyqësisht së bashku me atë dispozitë të ligjit që e konsideron si të papajtueshme me Kushtetutën. Në</w:t>
      </w:r>
      <w:r w:rsidR="00446C25" w:rsidRPr="00601380">
        <w:rPr>
          <w:rFonts w:ascii="Times New Roman" w:hAnsi="Times New Roman"/>
          <w:color w:val="000000"/>
          <w:sz w:val="24"/>
          <w:szCs w:val="24"/>
          <w:lang w:val="sq-AL"/>
        </w:rPr>
        <w:t xml:space="preserve"> rastin konkret, Kolegji v</w:t>
      </w:r>
      <w:r w:rsidR="00410EC6" w:rsidRPr="00601380">
        <w:rPr>
          <w:rFonts w:ascii="Times New Roman" w:hAnsi="Times New Roman"/>
          <w:color w:val="000000"/>
          <w:sz w:val="24"/>
          <w:szCs w:val="24"/>
          <w:lang w:val="sq-AL"/>
        </w:rPr>
        <w:t>ë</w:t>
      </w:r>
      <w:r w:rsidR="00446C25" w:rsidRPr="00601380">
        <w:rPr>
          <w:rFonts w:ascii="Times New Roman" w:hAnsi="Times New Roman"/>
          <w:color w:val="000000"/>
          <w:sz w:val="24"/>
          <w:szCs w:val="24"/>
          <w:lang w:val="sq-AL"/>
        </w:rPr>
        <w:t>ren se</w:t>
      </w:r>
      <w:r w:rsidR="00393612" w:rsidRPr="00601380">
        <w:rPr>
          <w:rFonts w:ascii="Times New Roman" w:hAnsi="Times New Roman"/>
          <w:color w:val="000000"/>
          <w:sz w:val="24"/>
          <w:szCs w:val="24"/>
          <w:lang w:val="sq-AL"/>
        </w:rPr>
        <w:t xml:space="preserve"> </w:t>
      </w:r>
      <w:r w:rsidR="00B15A49">
        <w:rPr>
          <w:rFonts w:ascii="Times New Roman" w:hAnsi="Times New Roman"/>
          <w:color w:val="000000"/>
          <w:sz w:val="24"/>
          <w:szCs w:val="24"/>
          <w:lang w:val="sq-AL"/>
        </w:rPr>
        <w:t>k</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rkuesi nuk ka parashtruar asnj</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 argument t</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 ri </w:t>
      </w:r>
      <w:r w:rsidR="008670CC">
        <w:rPr>
          <w:rFonts w:ascii="Times New Roman" w:hAnsi="Times New Roman"/>
          <w:color w:val="000000"/>
          <w:sz w:val="24"/>
          <w:szCs w:val="24"/>
          <w:lang w:val="sq-AL"/>
        </w:rPr>
        <w:t>n</w:t>
      </w:r>
      <w:r w:rsidR="008A55A0">
        <w:rPr>
          <w:rFonts w:ascii="Times New Roman" w:hAnsi="Times New Roman"/>
          <w:color w:val="000000"/>
          <w:sz w:val="24"/>
          <w:szCs w:val="24"/>
          <w:lang w:val="sq-AL"/>
        </w:rPr>
        <w:t>ë</w:t>
      </w:r>
      <w:r w:rsidR="008670CC">
        <w:rPr>
          <w:rFonts w:ascii="Times New Roman" w:hAnsi="Times New Roman"/>
          <w:color w:val="000000"/>
          <w:sz w:val="24"/>
          <w:szCs w:val="24"/>
          <w:lang w:val="sq-AL"/>
        </w:rPr>
        <w:t xml:space="preserve"> ndryshim nga k</w:t>
      </w:r>
      <w:r w:rsidR="008A55A0">
        <w:rPr>
          <w:rFonts w:ascii="Times New Roman" w:hAnsi="Times New Roman"/>
          <w:color w:val="000000"/>
          <w:sz w:val="24"/>
          <w:szCs w:val="24"/>
          <w:lang w:val="sq-AL"/>
        </w:rPr>
        <w:t>ë</w:t>
      </w:r>
      <w:r w:rsidR="008670CC">
        <w:rPr>
          <w:rFonts w:ascii="Times New Roman" w:hAnsi="Times New Roman"/>
          <w:color w:val="000000"/>
          <w:sz w:val="24"/>
          <w:szCs w:val="24"/>
          <w:lang w:val="sq-AL"/>
        </w:rPr>
        <w:t>rkesa e par</w:t>
      </w:r>
      <w:r w:rsidR="008A55A0">
        <w:rPr>
          <w:rFonts w:ascii="Times New Roman" w:hAnsi="Times New Roman"/>
          <w:color w:val="000000"/>
          <w:sz w:val="24"/>
          <w:szCs w:val="24"/>
          <w:lang w:val="sq-AL"/>
        </w:rPr>
        <w:t>ë</w:t>
      </w:r>
      <w:r w:rsidR="008670CC">
        <w:rPr>
          <w:rFonts w:ascii="Times New Roman" w:hAnsi="Times New Roman"/>
          <w:color w:val="000000"/>
          <w:sz w:val="24"/>
          <w:szCs w:val="24"/>
          <w:lang w:val="sq-AL"/>
        </w:rPr>
        <w:t xml:space="preserve"> </w:t>
      </w:r>
      <w:r w:rsidR="00B15A49">
        <w:rPr>
          <w:rFonts w:ascii="Times New Roman" w:hAnsi="Times New Roman"/>
          <w:color w:val="000000"/>
          <w:sz w:val="24"/>
          <w:szCs w:val="24"/>
          <w:lang w:val="sq-AL"/>
        </w:rPr>
        <w:t>lidhur me antikushtetutshm</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rin</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 e ligjit nr. 7501/1991, p</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r t</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 cil</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n i </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sht</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 dh</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n</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 p</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rgjigje me vendimin nr. 31, dat</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 12.02.2021. Kolegji</w:t>
      </w:r>
      <w:r w:rsidR="00894B18">
        <w:rPr>
          <w:rFonts w:ascii="Times New Roman" w:hAnsi="Times New Roman"/>
          <w:color w:val="000000"/>
          <w:sz w:val="24"/>
          <w:szCs w:val="24"/>
          <w:lang w:val="sq-AL"/>
        </w:rPr>
        <w:t>,</w:t>
      </w:r>
      <w:r w:rsidR="00B15A49">
        <w:rPr>
          <w:rFonts w:ascii="Times New Roman" w:hAnsi="Times New Roman"/>
          <w:color w:val="000000"/>
          <w:sz w:val="24"/>
          <w:szCs w:val="24"/>
          <w:lang w:val="sq-AL"/>
        </w:rPr>
        <w:t xml:space="preserve"> gjithashtu</w:t>
      </w:r>
      <w:r w:rsidR="00894B18">
        <w:rPr>
          <w:rFonts w:ascii="Times New Roman" w:hAnsi="Times New Roman"/>
          <w:color w:val="000000"/>
          <w:sz w:val="24"/>
          <w:szCs w:val="24"/>
          <w:lang w:val="sq-AL"/>
        </w:rPr>
        <w:t>,</w:t>
      </w:r>
      <w:r w:rsidR="00B15A49">
        <w:rPr>
          <w:rFonts w:ascii="Times New Roman" w:hAnsi="Times New Roman"/>
          <w:color w:val="000000"/>
          <w:sz w:val="24"/>
          <w:szCs w:val="24"/>
          <w:lang w:val="sq-AL"/>
        </w:rPr>
        <w:t xml:space="preserve"> v</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ren se </w:t>
      </w:r>
      <w:r w:rsidR="00393612" w:rsidRPr="00601380">
        <w:rPr>
          <w:rFonts w:ascii="Times New Roman" w:hAnsi="Times New Roman"/>
          <w:color w:val="000000"/>
          <w:sz w:val="24"/>
          <w:szCs w:val="24"/>
          <w:lang w:val="sq-AL"/>
        </w:rPr>
        <w:t>nj</w:t>
      </w:r>
      <w:r w:rsidR="009072DF" w:rsidRPr="00601380">
        <w:rPr>
          <w:rFonts w:ascii="Times New Roman" w:hAnsi="Times New Roman"/>
          <w:color w:val="000000"/>
          <w:sz w:val="24"/>
          <w:szCs w:val="24"/>
          <w:lang w:val="sq-AL"/>
        </w:rPr>
        <w:t>ë</w:t>
      </w:r>
      <w:r w:rsidR="00393612" w:rsidRPr="00601380">
        <w:rPr>
          <w:rFonts w:ascii="Times New Roman" w:hAnsi="Times New Roman"/>
          <w:color w:val="000000"/>
          <w:sz w:val="24"/>
          <w:szCs w:val="24"/>
          <w:lang w:val="sq-AL"/>
        </w:rPr>
        <w:t xml:space="preserve"> nga</w:t>
      </w:r>
      <w:r w:rsidR="00446C25" w:rsidRPr="00601380">
        <w:rPr>
          <w:rFonts w:ascii="Times New Roman" w:hAnsi="Times New Roman"/>
          <w:color w:val="000000"/>
          <w:sz w:val="24"/>
          <w:szCs w:val="24"/>
          <w:lang w:val="sq-AL"/>
        </w:rPr>
        <w:t xml:space="preserve"> pretendimet e k</w:t>
      </w:r>
      <w:r w:rsidR="00410EC6" w:rsidRPr="00601380">
        <w:rPr>
          <w:rFonts w:ascii="Times New Roman" w:hAnsi="Times New Roman"/>
          <w:color w:val="000000"/>
          <w:sz w:val="24"/>
          <w:szCs w:val="24"/>
          <w:lang w:val="sq-AL"/>
        </w:rPr>
        <w:t>ë</w:t>
      </w:r>
      <w:r w:rsidR="00446C25" w:rsidRPr="00601380">
        <w:rPr>
          <w:rFonts w:ascii="Times New Roman" w:hAnsi="Times New Roman"/>
          <w:color w:val="000000"/>
          <w:sz w:val="24"/>
          <w:szCs w:val="24"/>
          <w:lang w:val="sq-AL"/>
        </w:rPr>
        <w:t xml:space="preserve">rkuesit </w:t>
      </w:r>
      <w:r w:rsidR="00393612" w:rsidRPr="00601380">
        <w:rPr>
          <w:rFonts w:ascii="Times New Roman" w:hAnsi="Times New Roman"/>
          <w:color w:val="000000"/>
          <w:sz w:val="24"/>
          <w:szCs w:val="24"/>
          <w:lang w:val="sq-AL"/>
        </w:rPr>
        <w:t>lidhet</w:t>
      </w:r>
      <w:r w:rsidR="00446C25" w:rsidRPr="00601380">
        <w:rPr>
          <w:rFonts w:ascii="Times New Roman" w:hAnsi="Times New Roman"/>
          <w:color w:val="000000"/>
          <w:sz w:val="24"/>
          <w:szCs w:val="24"/>
          <w:lang w:val="sq-AL"/>
        </w:rPr>
        <w:t xml:space="preserve"> me vendimmarrjen e Gjykatës Kushtetuese, e cila nuk mund të bëhet objekt i kontrollit dhe nuk mund të vihet më në diskutim nga Kolegji i </w:t>
      </w:r>
      <w:r w:rsidR="00D8486B">
        <w:rPr>
          <w:rFonts w:ascii="Times New Roman" w:hAnsi="Times New Roman"/>
          <w:color w:val="000000"/>
          <w:sz w:val="24"/>
          <w:szCs w:val="24"/>
          <w:lang w:val="sq-AL"/>
        </w:rPr>
        <w:t>saj.</w:t>
      </w:r>
    </w:p>
    <w:p w:rsidR="00BC718A" w:rsidRDefault="00601380" w:rsidP="008A55A0">
      <w:pPr>
        <w:pStyle w:val="ListParagraph"/>
        <w:tabs>
          <w:tab w:val="left" w:pos="1080"/>
        </w:tabs>
        <w:spacing w:after="0" w:line="360" w:lineRule="auto"/>
        <w:ind w:left="0" w:firstLine="720"/>
        <w:jc w:val="both"/>
        <w:rPr>
          <w:rFonts w:ascii="Times New Roman" w:hAnsi="Times New Roman"/>
          <w:color w:val="000000"/>
          <w:sz w:val="24"/>
          <w:szCs w:val="24"/>
          <w:lang w:val="sq-AL"/>
        </w:rPr>
      </w:pPr>
      <w:r w:rsidRPr="00601380">
        <w:rPr>
          <w:rFonts w:ascii="Times New Roman" w:hAnsi="Times New Roman"/>
          <w:color w:val="000000"/>
          <w:sz w:val="24"/>
          <w:szCs w:val="24"/>
          <w:lang w:val="sq-AL"/>
        </w:rPr>
        <w:t>20</w:t>
      </w:r>
      <w:r w:rsidR="00446C25" w:rsidRPr="00601380">
        <w:rPr>
          <w:rFonts w:ascii="Times New Roman" w:hAnsi="Times New Roman"/>
          <w:color w:val="000000"/>
          <w:sz w:val="24"/>
          <w:szCs w:val="24"/>
          <w:lang w:val="sq-AL"/>
        </w:rPr>
        <w:t xml:space="preserve">. </w:t>
      </w:r>
      <w:r w:rsidR="00B15A49">
        <w:rPr>
          <w:rFonts w:ascii="Times New Roman" w:hAnsi="Times New Roman"/>
          <w:color w:val="000000"/>
          <w:sz w:val="24"/>
          <w:szCs w:val="24"/>
          <w:lang w:val="sq-AL"/>
        </w:rPr>
        <w:t>P</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r sa m</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 lart</w:t>
      </w:r>
      <w:r w:rsidR="00894B18">
        <w:rPr>
          <w:rFonts w:ascii="Times New Roman" w:hAnsi="Times New Roman"/>
          <w:color w:val="000000"/>
          <w:sz w:val="24"/>
          <w:szCs w:val="24"/>
          <w:lang w:val="sq-AL"/>
        </w:rPr>
        <w:t>,</w:t>
      </w:r>
      <w:r w:rsidR="00B15A49">
        <w:rPr>
          <w:rFonts w:ascii="Times New Roman" w:hAnsi="Times New Roman"/>
          <w:color w:val="000000"/>
          <w:sz w:val="24"/>
          <w:szCs w:val="24"/>
          <w:lang w:val="sq-AL"/>
        </w:rPr>
        <w:t xml:space="preserve"> d</w:t>
      </w:r>
      <w:r w:rsidR="00393612" w:rsidRPr="00601380">
        <w:rPr>
          <w:rFonts w:ascii="Times New Roman" w:hAnsi="Times New Roman"/>
          <w:color w:val="000000"/>
          <w:sz w:val="24"/>
          <w:szCs w:val="24"/>
          <w:lang w:val="sq-AL"/>
        </w:rPr>
        <w:t>uke qen</w:t>
      </w:r>
      <w:r w:rsidR="009072DF" w:rsidRPr="00601380">
        <w:rPr>
          <w:rFonts w:ascii="Times New Roman" w:hAnsi="Times New Roman"/>
          <w:color w:val="000000"/>
          <w:sz w:val="24"/>
          <w:szCs w:val="24"/>
          <w:lang w:val="sq-AL"/>
        </w:rPr>
        <w:t>ë</w:t>
      </w:r>
      <w:r w:rsidR="00393612" w:rsidRPr="00601380">
        <w:rPr>
          <w:rFonts w:ascii="Times New Roman" w:hAnsi="Times New Roman"/>
          <w:color w:val="000000"/>
          <w:sz w:val="24"/>
          <w:szCs w:val="24"/>
          <w:lang w:val="sq-AL"/>
        </w:rPr>
        <w:t xml:space="preserve"> se nuk jemi përpara argumenteve t</w:t>
      </w:r>
      <w:r w:rsidR="009072DF" w:rsidRPr="00601380">
        <w:rPr>
          <w:rFonts w:ascii="Times New Roman" w:hAnsi="Times New Roman"/>
          <w:color w:val="000000"/>
          <w:sz w:val="24"/>
          <w:szCs w:val="24"/>
          <w:lang w:val="sq-AL"/>
        </w:rPr>
        <w:t>ë</w:t>
      </w:r>
      <w:r w:rsidR="00393612" w:rsidRPr="00601380">
        <w:rPr>
          <w:rFonts w:ascii="Times New Roman" w:hAnsi="Times New Roman"/>
          <w:color w:val="000000"/>
          <w:sz w:val="24"/>
          <w:szCs w:val="24"/>
          <w:lang w:val="sq-AL"/>
        </w:rPr>
        <w:t xml:space="preserve"> r</w:t>
      </w:r>
      <w:r w:rsidR="00D8486B">
        <w:rPr>
          <w:rFonts w:ascii="Times New Roman" w:hAnsi="Times New Roman"/>
          <w:color w:val="000000"/>
          <w:sz w:val="24"/>
          <w:szCs w:val="24"/>
          <w:lang w:val="sq-AL"/>
        </w:rPr>
        <w:t>eja</w:t>
      </w:r>
      <w:r w:rsidR="00393612" w:rsidRPr="00601380">
        <w:rPr>
          <w:rFonts w:ascii="Times New Roman" w:hAnsi="Times New Roman"/>
          <w:color w:val="000000"/>
          <w:sz w:val="24"/>
          <w:szCs w:val="24"/>
          <w:lang w:val="sq-AL"/>
        </w:rPr>
        <w:t xml:space="preserve"> </w:t>
      </w:r>
      <w:r w:rsidR="00894B18">
        <w:rPr>
          <w:rFonts w:ascii="Times New Roman" w:hAnsi="Times New Roman"/>
          <w:color w:val="000000"/>
          <w:sz w:val="24"/>
          <w:szCs w:val="24"/>
          <w:lang w:val="sq-AL"/>
        </w:rPr>
        <w:t>për antikushtetut</w:t>
      </w:r>
      <w:r w:rsidR="00393612" w:rsidRPr="00601380">
        <w:rPr>
          <w:rFonts w:ascii="Times New Roman" w:hAnsi="Times New Roman"/>
          <w:color w:val="000000"/>
          <w:sz w:val="24"/>
          <w:szCs w:val="24"/>
          <w:lang w:val="sq-AL"/>
        </w:rPr>
        <w:t>shm</w:t>
      </w:r>
      <w:r w:rsidR="009072DF" w:rsidRPr="00601380">
        <w:rPr>
          <w:rFonts w:ascii="Times New Roman" w:hAnsi="Times New Roman"/>
          <w:color w:val="000000"/>
          <w:sz w:val="24"/>
          <w:szCs w:val="24"/>
          <w:lang w:val="sq-AL"/>
        </w:rPr>
        <w:t>ë</w:t>
      </w:r>
      <w:r w:rsidR="00393612" w:rsidRPr="00601380">
        <w:rPr>
          <w:rFonts w:ascii="Times New Roman" w:hAnsi="Times New Roman"/>
          <w:color w:val="000000"/>
          <w:sz w:val="24"/>
          <w:szCs w:val="24"/>
          <w:lang w:val="sq-AL"/>
        </w:rPr>
        <w:t>rin</w:t>
      </w:r>
      <w:r w:rsidR="009072DF" w:rsidRPr="00601380">
        <w:rPr>
          <w:rFonts w:ascii="Times New Roman" w:hAnsi="Times New Roman"/>
          <w:color w:val="000000"/>
          <w:sz w:val="24"/>
          <w:szCs w:val="24"/>
          <w:lang w:val="sq-AL"/>
        </w:rPr>
        <w:t>ë</w:t>
      </w:r>
      <w:r w:rsidR="00D8486B">
        <w:rPr>
          <w:rFonts w:ascii="Times New Roman" w:hAnsi="Times New Roman"/>
          <w:color w:val="000000"/>
          <w:sz w:val="24"/>
          <w:szCs w:val="24"/>
          <w:lang w:val="sq-AL"/>
        </w:rPr>
        <w:t xml:space="preserve"> dhe duke pas</w:t>
      </w:r>
      <w:r w:rsidR="00393612" w:rsidRPr="00601380">
        <w:rPr>
          <w:rFonts w:ascii="Times New Roman" w:hAnsi="Times New Roman"/>
          <w:color w:val="000000"/>
          <w:sz w:val="24"/>
          <w:szCs w:val="24"/>
          <w:lang w:val="sq-AL"/>
        </w:rPr>
        <w:t>ur parasysh vendimin nr. 31</w:t>
      </w:r>
      <w:r w:rsidR="00D8486B">
        <w:rPr>
          <w:rFonts w:ascii="Times New Roman" w:hAnsi="Times New Roman"/>
          <w:color w:val="000000"/>
          <w:sz w:val="24"/>
          <w:szCs w:val="24"/>
          <w:lang w:val="sq-AL"/>
        </w:rPr>
        <w:t>, dat</w:t>
      </w:r>
      <w:r w:rsidR="005E3BB0">
        <w:rPr>
          <w:rFonts w:ascii="Times New Roman" w:hAnsi="Times New Roman"/>
          <w:color w:val="000000"/>
          <w:sz w:val="24"/>
          <w:szCs w:val="24"/>
          <w:lang w:val="sq-AL"/>
        </w:rPr>
        <w:t>ë</w:t>
      </w:r>
      <w:r w:rsidR="00393612" w:rsidRPr="00601380">
        <w:rPr>
          <w:rFonts w:ascii="Times New Roman" w:hAnsi="Times New Roman"/>
          <w:color w:val="000000"/>
          <w:sz w:val="24"/>
          <w:szCs w:val="24"/>
          <w:lang w:val="sq-AL"/>
        </w:rPr>
        <w:t xml:space="preserve"> 12.02.2021 t</w:t>
      </w:r>
      <w:r w:rsidR="009072DF" w:rsidRPr="00601380">
        <w:rPr>
          <w:rFonts w:ascii="Times New Roman" w:hAnsi="Times New Roman"/>
          <w:color w:val="000000"/>
          <w:sz w:val="24"/>
          <w:szCs w:val="24"/>
          <w:lang w:val="sq-AL"/>
        </w:rPr>
        <w:t>ë</w:t>
      </w:r>
      <w:r w:rsidR="00D8486B">
        <w:rPr>
          <w:rFonts w:ascii="Times New Roman" w:hAnsi="Times New Roman"/>
          <w:color w:val="000000"/>
          <w:sz w:val="24"/>
          <w:szCs w:val="24"/>
          <w:lang w:val="sq-AL"/>
        </w:rPr>
        <w:t xml:space="preserve"> Kolegjit t</w:t>
      </w:r>
      <w:r w:rsidR="005E3BB0">
        <w:rPr>
          <w:rFonts w:ascii="Times New Roman" w:hAnsi="Times New Roman"/>
          <w:color w:val="000000"/>
          <w:sz w:val="24"/>
          <w:szCs w:val="24"/>
          <w:lang w:val="sq-AL"/>
        </w:rPr>
        <w:t>ë</w:t>
      </w:r>
      <w:r w:rsidR="00D8486B">
        <w:rPr>
          <w:rFonts w:ascii="Times New Roman" w:hAnsi="Times New Roman"/>
          <w:color w:val="000000"/>
          <w:sz w:val="24"/>
          <w:szCs w:val="24"/>
          <w:lang w:val="sq-AL"/>
        </w:rPr>
        <w:t xml:space="preserve"> kësaj G</w:t>
      </w:r>
      <w:r w:rsidR="00393612" w:rsidRPr="00601380">
        <w:rPr>
          <w:rFonts w:ascii="Times New Roman" w:hAnsi="Times New Roman"/>
          <w:color w:val="000000"/>
          <w:sz w:val="24"/>
          <w:szCs w:val="24"/>
          <w:lang w:val="sq-AL"/>
        </w:rPr>
        <w:t xml:space="preserve">jykate, </w:t>
      </w:r>
      <w:r w:rsidR="009072DF" w:rsidRPr="00601380">
        <w:rPr>
          <w:rFonts w:ascii="Times New Roman" w:hAnsi="Times New Roman"/>
          <w:color w:val="000000"/>
          <w:sz w:val="24"/>
          <w:szCs w:val="24"/>
          <w:lang w:val="sq-AL"/>
        </w:rPr>
        <w:t xml:space="preserve">Kolegji </w:t>
      </w:r>
      <w:r w:rsidR="00393612" w:rsidRPr="00601380">
        <w:rPr>
          <w:rFonts w:ascii="Times New Roman" w:hAnsi="Times New Roman"/>
          <w:color w:val="000000"/>
          <w:sz w:val="24"/>
          <w:szCs w:val="24"/>
          <w:lang w:val="sq-AL"/>
        </w:rPr>
        <w:t>vlerës</w:t>
      </w:r>
      <w:r w:rsidR="009072DF" w:rsidRPr="00601380">
        <w:rPr>
          <w:rFonts w:ascii="Times New Roman" w:hAnsi="Times New Roman"/>
          <w:color w:val="000000"/>
          <w:sz w:val="24"/>
          <w:szCs w:val="24"/>
          <w:lang w:val="sq-AL"/>
        </w:rPr>
        <w:t xml:space="preserve">on se </w:t>
      </w:r>
      <w:r w:rsidR="00446C25" w:rsidRPr="00601380">
        <w:rPr>
          <w:rFonts w:ascii="Times New Roman" w:hAnsi="Times New Roman"/>
          <w:color w:val="000000"/>
          <w:sz w:val="24"/>
          <w:szCs w:val="24"/>
          <w:lang w:val="sq-AL"/>
        </w:rPr>
        <w:t>kërkesa e paraqitur për shfuqiz</w:t>
      </w:r>
      <w:r w:rsidR="000A38CB" w:rsidRPr="00601380">
        <w:rPr>
          <w:rFonts w:ascii="Times New Roman" w:hAnsi="Times New Roman"/>
          <w:color w:val="000000"/>
          <w:sz w:val="24"/>
          <w:szCs w:val="24"/>
          <w:lang w:val="sq-AL"/>
        </w:rPr>
        <w:t>i</w:t>
      </w:r>
      <w:r w:rsidR="00446C25" w:rsidRPr="00601380">
        <w:rPr>
          <w:rFonts w:ascii="Times New Roman" w:hAnsi="Times New Roman"/>
          <w:color w:val="000000"/>
          <w:sz w:val="24"/>
          <w:szCs w:val="24"/>
          <w:lang w:val="sq-AL"/>
        </w:rPr>
        <w:t>min e ligjit nr. 7501/1991, nuk plotëson kriteret ligjore për pranimin e saj për shqyrtim në seancë plenare.</w:t>
      </w:r>
      <w:r w:rsidR="00BC718A">
        <w:rPr>
          <w:rFonts w:ascii="Times New Roman" w:hAnsi="Times New Roman"/>
          <w:color w:val="000000"/>
          <w:sz w:val="24"/>
          <w:szCs w:val="24"/>
          <w:lang w:val="sq-AL"/>
        </w:rPr>
        <w:t xml:space="preserve"> </w:t>
      </w:r>
      <w:r w:rsidR="00894B18">
        <w:rPr>
          <w:rFonts w:ascii="Times New Roman" w:hAnsi="Times New Roman"/>
          <w:color w:val="000000"/>
          <w:sz w:val="24"/>
          <w:szCs w:val="24"/>
          <w:lang w:val="sq-AL"/>
        </w:rPr>
        <w:t>Për sa u</w:t>
      </w:r>
      <w:r w:rsidR="00B15A49">
        <w:rPr>
          <w:rFonts w:ascii="Times New Roman" w:hAnsi="Times New Roman"/>
          <w:color w:val="000000"/>
          <w:sz w:val="24"/>
          <w:szCs w:val="24"/>
          <w:lang w:val="sq-AL"/>
        </w:rPr>
        <w:t xml:space="preserve"> p</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rket p</w:t>
      </w:r>
      <w:r w:rsidR="00BC718A">
        <w:rPr>
          <w:rFonts w:ascii="Times New Roman" w:hAnsi="Times New Roman"/>
          <w:color w:val="000000"/>
          <w:sz w:val="24"/>
          <w:szCs w:val="24"/>
          <w:lang w:val="sq-AL"/>
        </w:rPr>
        <w:t>retendime</w:t>
      </w:r>
      <w:r w:rsidR="00B15A49">
        <w:rPr>
          <w:rFonts w:ascii="Times New Roman" w:hAnsi="Times New Roman"/>
          <w:color w:val="000000"/>
          <w:sz w:val="24"/>
          <w:szCs w:val="24"/>
          <w:lang w:val="sq-AL"/>
        </w:rPr>
        <w:t>ve t</w:t>
      </w:r>
      <w:r w:rsidR="008A55A0">
        <w:rPr>
          <w:rFonts w:ascii="Times New Roman" w:hAnsi="Times New Roman"/>
          <w:color w:val="000000"/>
          <w:sz w:val="24"/>
          <w:szCs w:val="24"/>
          <w:lang w:val="sq-AL"/>
        </w:rPr>
        <w:t>ë</w:t>
      </w:r>
      <w:r w:rsidR="00B15A49">
        <w:rPr>
          <w:rFonts w:ascii="Times New Roman" w:hAnsi="Times New Roman"/>
          <w:color w:val="000000"/>
          <w:sz w:val="24"/>
          <w:szCs w:val="24"/>
          <w:lang w:val="sq-AL"/>
        </w:rPr>
        <w:t xml:space="preserve"> </w:t>
      </w:r>
      <w:r w:rsidR="00BC718A">
        <w:rPr>
          <w:rFonts w:ascii="Times New Roman" w:hAnsi="Times New Roman"/>
          <w:color w:val="000000"/>
          <w:sz w:val="24"/>
          <w:szCs w:val="24"/>
          <w:lang w:val="sq-AL"/>
        </w:rPr>
        <w:t>tjera t</w:t>
      </w:r>
      <w:r w:rsidR="008A55A0">
        <w:rPr>
          <w:rFonts w:ascii="Times New Roman" w:hAnsi="Times New Roman"/>
          <w:color w:val="000000"/>
          <w:sz w:val="24"/>
          <w:szCs w:val="24"/>
          <w:lang w:val="sq-AL"/>
        </w:rPr>
        <w:t>ë</w:t>
      </w:r>
      <w:r w:rsidR="00BC718A">
        <w:rPr>
          <w:rFonts w:ascii="Times New Roman" w:hAnsi="Times New Roman"/>
          <w:color w:val="000000"/>
          <w:sz w:val="24"/>
          <w:szCs w:val="24"/>
          <w:lang w:val="sq-AL"/>
        </w:rPr>
        <w:t xml:space="preserve"> parashtruar</w:t>
      </w:r>
      <w:r w:rsidR="00B15A49">
        <w:rPr>
          <w:rFonts w:ascii="Times New Roman" w:hAnsi="Times New Roman"/>
          <w:color w:val="000000"/>
          <w:sz w:val="24"/>
          <w:szCs w:val="24"/>
          <w:lang w:val="sq-AL"/>
        </w:rPr>
        <w:t>a</w:t>
      </w:r>
      <w:r w:rsidR="00BC718A">
        <w:rPr>
          <w:rFonts w:ascii="Times New Roman" w:hAnsi="Times New Roman"/>
          <w:color w:val="000000"/>
          <w:sz w:val="24"/>
          <w:szCs w:val="24"/>
          <w:lang w:val="sq-AL"/>
        </w:rPr>
        <w:t xml:space="preserve"> n</w:t>
      </w:r>
      <w:r w:rsidR="008A55A0">
        <w:rPr>
          <w:rFonts w:ascii="Times New Roman" w:hAnsi="Times New Roman"/>
          <w:color w:val="000000"/>
          <w:sz w:val="24"/>
          <w:szCs w:val="24"/>
          <w:lang w:val="sq-AL"/>
        </w:rPr>
        <w:t>ë</w:t>
      </w:r>
      <w:r w:rsidR="00BC718A">
        <w:rPr>
          <w:rFonts w:ascii="Times New Roman" w:hAnsi="Times New Roman"/>
          <w:color w:val="000000"/>
          <w:sz w:val="24"/>
          <w:szCs w:val="24"/>
          <w:lang w:val="sq-AL"/>
        </w:rPr>
        <w:t xml:space="preserve"> k</w:t>
      </w:r>
      <w:r w:rsidR="008A55A0">
        <w:rPr>
          <w:rFonts w:ascii="Times New Roman" w:hAnsi="Times New Roman"/>
          <w:color w:val="000000"/>
          <w:sz w:val="24"/>
          <w:szCs w:val="24"/>
          <w:lang w:val="sq-AL"/>
        </w:rPr>
        <w:t>ë</w:t>
      </w:r>
      <w:r w:rsidR="00BC718A">
        <w:rPr>
          <w:rFonts w:ascii="Times New Roman" w:hAnsi="Times New Roman"/>
          <w:color w:val="000000"/>
          <w:sz w:val="24"/>
          <w:szCs w:val="24"/>
          <w:lang w:val="sq-AL"/>
        </w:rPr>
        <w:t>rkes</w:t>
      </w:r>
      <w:r w:rsidR="008A55A0">
        <w:rPr>
          <w:rFonts w:ascii="Times New Roman" w:hAnsi="Times New Roman"/>
          <w:color w:val="000000"/>
          <w:sz w:val="24"/>
          <w:szCs w:val="24"/>
          <w:lang w:val="sq-AL"/>
        </w:rPr>
        <w:t>ë</w:t>
      </w:r>
      <w:r w:rsidR="00BC718A">
        <w:rPr>
          <w:rFonts w:ascii="Times New Roman" w:hAnsi="Times New Roman"/>
          <w:color w:val="000000"/>
          <w:sz w:val="24"/>
          <w:szCs w:val="24"/>
          <w:lang w:val="sq-AL"/>
        </w:rPr>
        <w:t xml:space="preserve"> </w:t>
      </w:r>
      <w:r w:rsidR="000B7A6D">
        <w:rPr>
          <w:rFonts w:ascii="Times New Roman" w:hAnsi="Times New Roman"/>
          <w:color w:val="000000"/>
          <w:sz w:val="24"/>
          <w:szCs w:val="24"/>
          <w:lang w:val="sq-AL"/>
        </w:rPr>
        <w:t xml:space="preserve">ato </w:t>
      </w:r>
      <w:r w:rsidR="00BC718A">
        <w:rPr>
          <w:rFonts w:ascii="Times New Roman" w:hAnsi="Times New Roman"/>
          <w:color w:val="000000"/>
          <w:sz w:val="24"/>
          <w:szCs w:val="24"/>
          <w:lang w:val="sq-AL"/>
        </w:rPr>
        <w:t>do t</w:t>
      </w:r>
      <w:r w:rsidR="008A55A0">
        <w:rPr>
          <w:rFonts w:ascii="Times New Roman" w:hAnsi="Times New Roman"/>
          <w:color w:val="000000"/>
          <w:sz w:val="24"/>
          <w:szCs w:val="24"/>
          <w:lang w:val="sq-AL"/>
        </w:rPr>
        <w:t>ë</w:t>
      </w:r>
      <w:r w:rsidR="00BC718A">
        <w:rPr>
          <w:rFonts w:ascii="Times New Roman" w:hAnsi="Times New Roman"/>
          <w:color w:val="000000"/>
          <w:sz w:val="24"/>
          <w:szCs w:val="24"/>
          <w:lang w:val="sq-AL"/>
        </w:rPr>
        <w:t xml:space="preserve"> shqyrtohen n</w:t>
      </w:r>
      <w:r w:rsidR="008A55A0">
        <w:rPr>
          <w:rFonts w:ascii="Times New Roman" w:hAnsi="Times New Roman"/>
          <w:color w:val="000000"/>
          <w:sz w:val="24"/>
          <w:szCs w:val="24"/>
          <w:lang w:val="sq-AL"/>
        </w:rPr>
        <w:t>ë</w:t>
      </w:r>
      <w:r w:rsidR="00BC718A">
        <w:rPr>
          <w:rFonts w:ascii="Times New Roman" w:hAnsi="Times New Roman"/>
          <w:color w:val="000000"/>
          <w:sz w:val="24"/>
          <w:szCs w:val="24"/>
          <w:lang w:val="sq-AL"/>
        </w:rPr>
        <w:t xml:space="preserve"> vijim nga Kolegji. </w:t>
      </w:r>
    </w:p>
    <w:p w:rsidR="00894B18" w:rsidRPr="00601380" w:rsidRDefault="00894B18" w:rsidP="008A55A0">
      <w:pPr>
        <w:pStyle w:val="ListParagraph"/>
        <w:tabs>
          <w:tab w:val="left" w:pos="1080"/>
        </w:tabs>
        <w:spacing w:after="0" w:line="360" w:lineRule="auto"/>
        <w:ind w:left="0" w:firstLine="720"/>
        <w:jc w:val="both"/>
        <w:rPr>
          <w:rFonts w:ascii="Times New Roman" w:hAnsi="Times New Roman"/>
          <w:color w:val="000000"/>
          <w:sz w:val="24"/>
          <w:szCs w:val="24"/>
          <w:lang w:val="sq-AL"/>
        </w:rPr>
      </w:pPr>
    </w:p>
    <w:p w:rsidR="00446C25" w:rsidRPr="00601380" w:rsidRDefault="00446C25" w:rsidP="00446C25">
      <w:pPr>
        <w:pStyle w:val="ListParagraph"/>
        <w:tabs>
          <w:tab w:val="left" w:pos="1080"/>
        </w:tabs>
        <w:spacing w:line="360" w:lineRule="auto"/>
        <w:jc w:val="both"/>
        <w:rPr>
          <w:rFonts w:ascii="Times New Roman" w:hAnsi="Times New Roman"/>
          <w:i/>
          <w:sz w:val="24"/>
          <w:szCs w:val="24"/>
          <w:lang w:val="sq-AL"/>
        </w:rPr>
      </w:pPr>
      <w:r w:rsidRPr="00601380">
        <w:rPr>
          <w:rFonts w:ascii="Times New Roman" w:hAnsi="Times New Roman"/>
          <w:i/>
          <w:sz w:val="24"/>
          <w:szCs w:val="24"/>
          <w:lang w:val="sq-AL"/>
        </w:rPr>
        <w:t>A.2</w:t>
      </w:r>
      <w:r w:rsidR="00AA6E37">
        <w:rPr>
          <w:rFonts w:ascii="Times New Roman" w:hAnsi="Times New Roman"/>
          <w:i/>
          <w:sz w:val="24"/>
          <w:szCs w:val="24"/>
          <w:lang w:val="sq-AL"/>
        </w:rPr>
        <w:t>.</w:t>
      </w:r>
      <w:r w:rsidRPr="00601380">
        <w:rPr>
          <w:rFonts w:ascii="Times New Roman" w:hAnsi="Times New Roman"/>
          <w:i/>
          <w:sz w:val="24"/>
          <w:szCs w:val="24"/>
          <w:lang w:val="sq-AL"/>
        </w:rPr>
        <w:t xml:space="preserve"> </w:t>
      </w:r>
      <w:r w:rsidR="009375CC">
        <w:rPr>
          <w:rFonts w:ascii="Times New Roman" w:hAnsi="Times New Roman"/>
          <w:i/>
          <w:sz w:val="24"/>
          <w:szCs w:val="24"/>
          <w:lang w:val="sq-AL"/>
        </w:rPr>
        <w:t>Për</w:t>
      </w:r>
      <w:r w:rsidRPr="00601380">
        <w:rPr>
          <w:rFonts w:ascii="Times New Roman" w:hAnsi="Times New Roman"/>
          <w:i/>
          <w:sz w:val="24"/>
          <w:szCs w:val="24"/>
          <w:lang w:val="sq-AL"/>
        </w:rPr>
        <w:t xml:space="preserve"> mosekzekutimin e vendimit të formës së prerë</w:t>
      </w:r>
      <w:r w:rsidR="00D8486B">
        <w:rPr>
          <w:rFonts w:ascii="Times New Roman" w:hAnsi="Times New Roman"/>
          <w:i/>
          <w:sz w:val="24"/>
          <w:szCs w:val="24"/>
          <w:lang w:val="sq-AL"/>
        </w:rPr>
        <w:t xml:space="preserve"> dhe cenimin e </w:t>
      </w:r>
      <w:r w:rsidR="00AA6E37">
        <w:rPr>
          <w:rFonts w:ascii="Times New Roman" w:hAnsi="Times New Roman"/>
          <w:i/>
          <w:sz w:val="24"/>
          <w:szCs w:val="24"/>
          <w:lang w:val="sq-AL"/>
        </w:rPr>
        <w:t>s</w:t>
      </w:r>
      <w:r w:rsidR="005E23FD" w:rsidRPr="00601380">
        <w:rPr>
          <w:rFonts w:ascii="Times New Roman" w:hAnsi="Times New Roman"/>
          <w:i/>
          <w:sz w:val="24"/>
          <w:szCs w:val="24"/>
          <w:lang w:val="sq-AL"/>
        </w:rPr>
        <w:t>ë</w:t>
      </w:r>
      <w:r w:rsidR="0061089F" w:rsidRPr="00601380">
        <w:rPr>
          <w:rFonts w:ascii="Times New Roman" w:hAnsi="Times New Roman"/>
          <w:i/>
          <w:sz w:val="24"/>
          <w:szCs w:val="24"/>
          <w:lang w:val="sq-AL"/>
        </w:rPr>
        <w:t xml:space="preserve"> drejt</w:t>
      </w:r>
      <w:r w:rsidR="005E23FD" w:rsidRPr="00601380">
        <w:rPr>
          <w:rFonts w:ascii="Times New Roman" w:hAnsi="Times New Roman"/>
          <w:i/>
          <w:sz w:val="24"/>
          <w:szCs w:val="24"/>
          <w:lang w:val="sq-AL"/>
        </w:rPr>
        <w:t>ë</w:t>
      </w:r>
      <w:r w:rsidR="0061089F" w:rsidRPr="00601380">
        <w:rPr>
          <w:rFonts w:ascii="Times New Roman" w:hAnsi="Times New Roman"/>
          <w:i/>
          <w:sz w:val="24"/>
          <w:szCs w:val="24"/>
          <w:lang w:val="sq-AL"/>
        </w:rPr>
        <w:t>s s</w:t>
      </w:r>
      <w:r w:rsidR="005E23FD" w:rsidRPr="00601380">
        <w:rPr>
          <w:rFonts w:ascii="Times New Roman" w:hAnsi="Times New Roman"/>
          <w:i/>
          <w:sz w:val="24"/>
          <w:szCs w:val="24"/>
          <w:lang w:val="sq-AL"/>
        </w:rPr>
        <w:t>ë</w:t>
      </w:r>
      <w:r w:rsidR="0061089F" w:rsidRPr="00601380">
        <w:rPr>
          <w:rFonts w:ascii="Times New Roman" w:hAnsi="Times New Roman"/>
          <w:i/>
          <w:sz w:val="24"/>
          <w:szCs w:val="24"/>
          <w:lang w:val="sq-AL"/>
        </w:rPr>
        <w:t xml:space="preserve"> pron</w:t>
      </w:r>
      <w:r w:rsidR="005E23FD" w:rsidRPr="00601380">
        <w:rPr>
          <w:rFonts w:ascii="Times New Roman" w:hAnsi="Times New Roman"/>
          <w:i/>
          <w:sz w:val="24"/>
          <w:szCs w:val="24"/>
          <w:lang w:val="sq-AL"/>
        </w:rPr>
        <w:t>ë</w:t>
      </w:r>
      <w:r w:rsidR="0061089F" w:rsidRPr="00601380">
        <w:rPr>
          <w:rFonts w:ascii="Times New Roman" w:hAnsi="Times New Roman"/>
          <w:i/>
          <w:sz w:val="24"/>
          <w:szCs w:val="24"/>
          <w:lang w:val="sq-AL"/>
        </w:rPr>
        <w:t>s t</w:t>
      </w:r>
      <w:r w:rsidR="005E23FD" w:rsidRPr="00601380">
        <w:rPr>
          <w:rFonts w:ascii="Times New Roman" w:hAnsi="Times New Roman"/>
          <w:i/>
          <w:sz w:val="24"/>
          <w:szCs w:val="24"/>
          <w:lang w:val="sq-AL"/>
        </w:rPr>
        <w:t>ë</w:t>
      </w:r>
      <w:r w:rsidR="0061089F" w:rsidRPr="00601380">
        <w:rPr>
          <w:rFonts w:ascii="Times New Roman" w:hAnsi="Times New Roman"/>
          <w:i/>
          <w:sz w:val="24"/>
          <w:szCs w:val="24"/>
          <w:lang w:val="sq-AL"/>
        </w:rPr>
        <w:t xml:space="preserve"> njohur me k</w:t>
      </w:r>
      <w:r w:rsidR="005E23FD" w:rsidRPr="00601380">
        <w:rPr>
          <w:rFonts w:ascii="Times New Roman" w:hAnsi="Times New Roman"/>
          <w:i/>
          <w:sz w:val="24"/>
          <w:szCs w:val="24"/>
          <w:lang w:val="sq-AL"/>
        </w:rPr>
        <w:t>ë</w:t>
      </w:r>
      <w:r w:rsidR="0061089F" w:rsidRPr="00601380">
        <w:rPr>
          <w:rFonts w:ascii="Times New Roman" w:hAnsi="Times New Roman"/>
          <w:i/>
          <w:sz w:val="24"/>
          <w:szCs w:val="24"/>
          <w:lang w:val="sq-AL"/>
        </w:rPr>
        <w:t>t</w:t>
      </w:r>
      <w:r w:rsidR="005E23FD" w:rsidRPr="00601380">
        <w:rPr>
          <w:rFonts w:ascii="Times New Roman" w:hAnsi="Times New Roman"/>
          <w:i/>
          <w:sz w:val="24"/>
          <w:szCs w:val="24"/>
          <w:lang w:val="sq-AL"/>
        </w:rPr>
        <w:t>ë</w:t>
      </w:r>
      <w:r w:rsidR="0061089F" w:rsidRPr="00601380">
        <w:rPr>
          <w:rFonts w:ascii="Times New Roman" w:hAnsi="Times New Roman"/>
          <w:i/>
          <w:sz w:val="24"/>
          <w:szCs w:val="24"/>
          <w:lang w:val="sq-AL"/>
        </w:rPr>
        <w:t xml:space="preserve"> vendim</w:t>
      </w:r>
    </w:p>
    <w:p w:rsidR="00446C25" w:rsidRPr="00601380" w:rsidRDefault="00D45112" w:rsidP="000A38CB">
      <w:pPr>
        <w:pStyle w:val="ListParagraph"/>
        <w:tabs>
          <w:tab w:val="left" w:pos="1080"/>
        </w:tabs>
        <w:spacing w:after="0" w:line="360" w:lineRule="auto"/>
        <w:ind w:left="0" w:firstLine="720"/>
        <w:jc w:val="both"/>
        <w:rPr>
          <w:rFonts w:ascii="Times New Roman" w:hAnsi="Times New Roman"/>
          <w:sz w:val="24"/>
          <w:szCs w:val="24"/>
          <w:lang w:val="sq-AL"/>
        </w:rPr>
      </w:pPr>
      <w:r w:rsidRPr="00601380">
        <w:rPr>
          <w:rFonts w:ascii="Times New Roman" w:hAnsi="Times New Roman"/>
          <w:sz w:val="24"/>
          <w:szCs w:val="24"/>
          <w:lang w:val="sq-AL"/>
        </w:rPr>
        <w:t>2</w:t>
      </w:r>
      <w:r w:rsidR="00601380" w:rsidRPr="00601380">
        <w:rPr>
          <w:rFonts w:ascii="Times New Roman" w:hAnsi="Times New Roman"/>
          <w:sz w:val="24"/>
          <w:szCs w:val="24"/>
          <w:lang w:val="sq-AL"/>
        </w:rPr>
        <w:t>1</w:t>
      </w:r>
      <w:r w:rsidR="00446C25" w:rsidRPr="00601380">
        <w:rPr>
          <w:rFonts w:ascii="Times New Roman" w:hAnsi="Times New Roman"/>
          <w:sz w:val="24"/>
          <w:szCs w:val="24"/>
          <w:lang w:val="sq-AL"/>
        </w:rPr>
        <w:t xml:space="preserve">. Kërkuesi ka pretenduar se </w:t>
      </w:r>
      <w:r w:rsidR="00C477D1" w:rsidRPr="00601380">
        <w:rPr>
          <w:rFonts w:ascii="Times New Roman" w:hAnsi="Times New Roman"/>
          <w:sz w:val="24"/>
          <w:szCs w:val="24"/>
          <w:lang w:val="sq-AL"/>
        </w:rPr>
        <w:t xml:space="preserve">autoritetet nuk </w:t>
      </w:r>
      <w:r w:rsidR="00D8486B">
        <w:rPr>
          <w:rFonts w:ascii="Times New Roman" w:hAnsi="Times New Roman"/>
          <w:sz w:val="24"/>
          <w:szCs w:val="24"/>
          <w:lang w:val="sq-AL"/>
        </w:rPr>
        <w:t>kan</w:t>
      </w:r>
      <w:r w:rsidR="005E3BB0">
        <w:rPr>
          <w:rFonts w:ascii="Times New Roman" w:hAnsi="Times New Roman"/>
          <w:sz w:val="24"/>
          <w:szCs w:val="24"/>
          <w:lang w:val="sq-AL"/>
        </w:rPr>
        <w:t>ë</w:t>
      </w:r>
      <w:r w:rsidR="00D8486B">
        <w:rPr>
          <w:rFonts w:ascii="Times New Roman" w:hAnsi="Times New Roman"/>
          <w:sz w:val="24"/>
          <w:szCs w:val="24"/>
          <w:lang w:val="sq-AL"/>
        </w:rPr>
        <w:t xml:space="preserve"> ekzekutuar </w:t>
      </w:r>
      <w:r w:rsidR="00C477D1" w:rsidRPr="00601380">
        <w:rPr>
          <w:rFonts w:ascii="Times New Roman" w:hAnsi="Times New Roman"/>
          <w:sz w:val="24"/>
          <w:szCs w:val="24"/>
          <w:lang w:val="sq-AL"/>
        </w:rPr>
        <w:t>vendimin nr. 54</w:t>
      </w:r>
      <w:r w:rsidR="00D8486B">
        <w:rPr>
          <w:rFonts w:ascii="Times New Roman" w:hAnsi="Times New Roman"/>
          <w:sz w:val="24"/>
          <w:szCs w:val="24"/>
          <w:lang w:val="sq-AL"/>
        </w:rPr>
        <w:t>,</w:t>
      </w:r>
      <w:r w:rsidR="00C477D1" w:rsidRPr="00601380">
        <w:rPr>
          <w:rFonts w:ascii="Times New Roman" w:hAnsi="Times New Roman"/>
          <w:sz w:val="24"/>
          <w:szCs w:val="24"/>
          <w:lang w:val="sq-AL"/>
        </w:rPr>
        <w:t xml:space="preserve"> datë 18.01.2018 t</w:t>
      </w:r>
      <w:r w:rsidR="000E74AF" w:rsidRPr="00601380">
        <w:rPr>
          <w:rFonts w:ascii="Times New Roman" w:hAnsi="Times New Roman"/>
          <w:sz w:val="24"/>
          <w:szCs w:val="24"/>
          <w:lang w:val="sq-AL"/>
        </w:rPr>
        <w:t>ë</w:t>
      </w:r>
      <w:r w:rsidR="00C477D1" w:rsidRPr="00601380">
        <w:rPr>
          <w:rFonts w:ascii="Times New Roman" w:hAnsi="Times New Roman"/>
          <w:sz w:val="24"/>
          <w:szCs w:val="24"/>
          <w:lang w:val="sq-AL"/>
        </w:rPr>
        <w:t xml:space="preserve"> Gjykatës Administrative të Shkallës së parë Vlorë, plotësuar me vendimin </w:t>
      </w:r>
      <w:r w:rsidR="00D8486B">
        <w:rPr>
          <w:rFonts w:ascii="Times New Roman" w:hAnsi="Times New Roman"/>
          <w:sz w:val="24"/>
          <w:szCs w:val="24"/>
          <w:lang w:val="sq-AL"/>
        </w:rPr>
        <w:t>nr.  99, datë 20.05.2019 të po s</w:t>
      </w:r>
      <w:r w:rsidR="00C477D1" w:rsidRPr="00601380">
        <w:rPr>
          <w:rFonts w:ascii="Times New Roman" w:hAnsi="Times New Roman"/>
          <w:sz w:val="24"/>
          <w:szCs w:val="24"/>
          <w:lang w:val="sq-AL"/>
        </w:rPr>
        <w:t>ë njëjtës gjykatë. P</w:t>
      </w:r>
      <w:r w:rsidR="00446C25" w:rsidRPr="00601380">
        <w:rPr>
          <w:rFonts w:ascii="Times New Roman" w:hAnsi="Times New Roman"/>
          <w:sz w:val="24"/>
          <w:szCs w:val="24"/>
          <w:lang w:val="sq-AL"/>
        </w:rPr>
        <w:t xml:space="preserve">ër shkak të zbatimit të ligjit </w:t>
      </w:r>
      <w:r w:rsidR="00337EE5" w:rsidRPr="00601380">
        <w:rPr>
          <w:rFonts w:ascii="Times New Roman" w:hAnsi="Times New Roman"/>
          <w:sz w:val="24"/>
          <w:szCs w:val="24"/>
          <w:lang w:val="sq-AL"/>
        </w:rPr>
        <w:t xml:space="preserve">nr. </w:t>
      </w:r>
      <w:r w:rsidR="00446C25" w:rsidRPr="00601380">
        <w:rPr>
          <w:rFonts w:ascii="Times New Roman" w:hAnsi="Times New Roman"/>
          <w:sz w:val="24"/>
          <w:szCs w:val="24"/>
          <w:lang w:val="sq-AL"/>
        </w:rPr>
        <w:t>7</w:t>
      </w:r>
      <w:r w:rsidR="006F2F6D" w:rsidRPr="00601380">
        <w:rPr>
          <w:rFonts w:ascii="Times New Roman" w:hAnsi="Times New Roman"/>
          <w:sz w:val="24"/>
          <w:szCs w:val="24"/>
          <w:lang w:val="sq-AL"/>
        </w:rPr>
        <w:t xml:space="preserve">501/1991, </w:t>
      </w:r>
      <w:r w:rsidR="008632AD" w:rsidRPr="00601380">
        <w:rPr>
          <w:rFonts w:ascii="Times New Roman" w:hAnsi="Times New Roman"/>
          <w:sz w:val="24"/>
          <w:szCs w:val="24"/>
          <w:lang w:val="sq-AL"/>
        </w:rPr>
        <w:t xml:space="preserve">ky vendim </w:t>
      </w:r>
      <w:r w:rsidR="00446C25" w:rsidRPr="00601380">
        <w:rPr>
          <w:rFonts w:ascii="Times New Roman" w:hAnsi="Times New Roman"/>
          <w:sz w:val="24"/>
          <w:szCs w:val="24"/>
          <w:lang w:val="sq-AL"/>
        </w:rPr>
        <w:t xml:space="preserve">nuk </w:t>
      </w:r>
      <w:r w:rsidR="005E3BB0">
        <w:rPr>
          <w:rFonts w:ascii="Times New Roman" w:hAnsi="Times New Roman"/>
          <w:sz w:val="24"/>
          <w:szCs w:val="24"/>
          <w:lang w:val="sq-AL"/>
        </w:rPr>
        <w:t>ë</w:t>
      </w:r>
      <w:r w:rsidR="00D8486B">
        <w:rPr>
          <w:rFonts w:ascii="Times New Roman" w:hAnsi="Times New Roman"/>
          <w:sz w:val="24"/>
          <w:szCs w:val="24"/>
          <w:lang w:val="sq-AL"/>
        </w:rPr>
        <w:t>sht</w:t>
      </w:r>
      <w:r w:rsidR="005E3BB0">
        <w:rPr>
          <w:rFonts w:ascii="Times New Roman" w:hAnsi="Times New Roman"/>
          <w:sz w:val="24"/>
          <w:szCs w:val="24"/>
          <w:lang w:val="sq-AL"/>
        </w:rPr>
        <w:t>ë</w:t>
      </w:r>
      <w:r w:rsidR="00D8486B">
        <w:rPr>
          <w:rFonts w:ascii="Times New Roman" w:hAnsi="Times New Roman"/>
          <w:sz w:val="24"/>
          <w:szCs w:val="24"/>
          <w:lang w:val="sq-AL"/>
        </w:rPr>
        <w:t xml:space="preserve"> regjistruar</w:t>
      </w:r>
      <w:r w:rsidR="00446C25" w:rsidRPr="00601380">
        <w:rPr>
          <w:rFonts w:ascii="Times New Roman" w:hAnsi="Times New Roman"/>
          <w:sz w:val="24"/>
          <w:szCs w:val="24"/>
          <w:lang w:val="sq-AL"/>
        </w:rPr>
        <w:t xml:space="preserve"> në regjistrat hipotekorë të Z</w:t>
      </w:r>
      <w:r w:rsidR="000A38CB" w:rsidRPr="00601380">
        <w:rPr>
          <w:rFonts w:ascii="Times New Roman" w:hAnsi="Times New Roman"/>
          <w:sz w:val="24"/>
          <w:szCs w:val="24"/>
          <w:lang w:val="sq-AL"/>
        </w:rPr>
        <w:t>V</w:t>
      </w:r>
      <w:r w:rsidR="00446C25" w:rsidRPr="00601380">
        <w:rPr>
          <w:rFonts w:ascii="Times New Roman" w:hAnsi="Times New Roman"/>
          <w:sz w:val="24"/>
          <w:szCs w:val="24"/>
          <w:lang w:val="sq-AL"/>
        </w:rPr>
        <w:t>RPP</w:t>
      </w:r>
      <w:r w:rsidR="00D8486B">
        <w:rPr>
          <w:rFonts w:ascii="Times New Roman" w:hAnsi="Times New Roman"/>
          <w:sz w:val="24"/>
          <w:szCs w:val="24"/>
          <w:lang w:val="sq-AL"/>
        </w:rPr>
        <w:t>-s</w:t>
      </w:r>
      <w:r w:rsidR="005E3BB0">
        <w:rPr>
          <w:rFonts w:ascii="Times New Roman" w:hAnsi="Times New Roman"/>
          <w:sz w:val="24"/>
          <w:szCs w:val="24"/>
          <w:lang w:val="sq-AL"/>
        </w:rPr>
        <w:t>ë</w:t>
      </w:r>
      <w:r w:rsidR="00446C25" w:rsidRPr="00601380">
        <w:rPr>
          <w:rFonts w:ascii="Times New Roman" w:hAnsi="Times New Roman"/>
          <w:sz w:val="24"/>
          <w:szCs w:val="24"/>
          <w:lang w:val="sq-AL"/>
        </w:rPr>
        <w:t xml:space="preserve"> Berat</w:t>
      </w:r>
      <w:r w:rsidR="00C477D1" w:rsidRPr="00601380">
        <w:rPr>
          <w:rFonts w:ascii="Times New Roman" w:hAnsi="Times New Roman"/>
          <w:sz w:val="24"/>
          <w:szCs w:val="24"/>
          <w:lang w:val="sq-AL"/>
        </w:rPr>
        <w:t xml:space="preserve">. </w:t>
      </w:r>
      <w:r w:rsidR="00EF0FD0" w:rsidRPr="00601380">
        <w:rPr>
          <w:rFonts w:ascii="Times New Roman" w:hAnsi="Times New Roman"/>
          <w:sz w:val="24"/>
          <w:szCs w:val="24"/>
          <w:lang w:val="sq-AL"/>
        </w:rPr>
        <w:t>M</w:t>
      </w:r>
      <w:r w:rsidR="000A38CB" w:rsidRPr="00601380">
        <w:rPr>
          <w:rFonts w:ascii="Times New Roman" w:hAnsi="Times New Roman"/>
          <w:sz w:val="24"/>
          <w:szCs w:val="24"/>
          <w:lang w:val="sq-AL"/>
        </w:rPr>
        <w:t>e an</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 xml:space="preserve"> t</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 xml:space="preserve"> k</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 xml:space="preserve">tij vendimi </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sht</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 xml:space="preserve"> </w:t>
      </w:r>
      <w:r w:rsidR="006F2F6D" w:rsidRPr="00601380">
        <w:rPr>
          <w:rFonts w:ascii="Times New Roman" w:hAnsi="Times New Roman"/>
          <w:sz w:val="24"/>
          <w:szCs w:val="24"/>
          <w:lang w:val="sq-AL"/>
        </w:rPr>
        <w:t>provuar se AMTP</w:t>
      </w:r>
      <w:r w:rsidR="00D8486B">
        <w:rPr>
          <w:rFonts w:ascii="Times New Roman" w:hAnsi="Times New Roman"/>
          <w:sz w:val="24"/>
          <w:szCs w:val="24"/>
          <w:lang w:val="sq-AL"/>
        </w:rPr>
        <w:t>-ja</w:t>
      </w:r>
      <w:r w:rsidR="006F2F6D" w:rsidRPr="00601380">
        <w:rPr>
          <w:rFonts w:ascii="Times New Roman" w:hAnsi="Times New Roman"/>
          <w:sz w:val="24"/>
          <w:szCs w:val="24"/>
          <w:lang w:val="sq-AL"/>
        </w:rPr>
        <w:t xml:space="preserve"> </w:t>
      </w:r>
      <w:r w:rsidR="000A38CB" w:rsidRPr="00601380">
        <w:rPr>
          <w:rFonts w:ascii="Times New Roman" w:hAnsi="Times New Roman"/>
          <w:sz w:val="24"/>
          <w:szCs w:val="24"/>
          <w:lang w:val="sq-AL"/>
        </w:rPr>
        <w:t xml:space="preserve">në favor të E.K. është i </w:t>
      </w:r>
      <w:r w:rsidR="006F2F6D" w:rsidRPr="00601380">
        <w:rPr>
          <w:rFonts w:ascii="Times New Roman" w:hAnsi="Times New Roman"/>
          <w:sz w:val="24"/>
          <w:szCs w:val="24"/>
          <w:lang w:val="sq-AL"/>
        </w:rPr>
        <w:t>paligjsh</w:t>
      </w:r>
      <w:r w:rsidR="00F243E1" w:rsidRPr="00601380">
        <w:rPr>
          <w:rFonts w:ascii="Times New Roman" w:hAnsi="Times New Roman"/>
          <w:sz w:val="24"/>
          <w:szCs w:val="24"/>
          <w:lang w:val="sq-AL"/>
        </w:rPr>
        <w:t>ë</w:t>
      </w:r>
      <w:r w:rsidR="006F2F6D" w:rsidRPr="00601380">
        <w:rPr>
          <w:rFonts w:ascii="Times New Roman" w:hAnsi="Times New Roman"/>
          <w:sz w:val="24"/>
          <w:szCs w:val="24"/>
          <w:lang w:val="sq-AL"/>
        </w:rPr>
        <w:t>m</w:t>
      </w:r>
      <w:r w:rsidR="000A38CB" w:rsidRPr="00601380">
        <w:rPr>
          <w:rFonts w:ascii="Times New Roman" w:hAnsi="Times New Roman"/>
          <w:sz w:val="24"/>
          <w:szCs w:val="24"/>
          <w:lang w:val="sq-AL"/>
        </w:rPr>
        <w:t xml:space="preserve"> dhe se k</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 xml:space="preserve">rkuesi </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sht</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 xml:space="preserve"> pronar i ligjsh</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m i pron</w:t>
      </w:r>
      <w:r w:rsidR="00F243E1" w:rsidRPr="00601380">
        <w:rPr>
          <w:rFonts w:ascii="Times New Roman" w:hAnsi="Times New Roman"/>
          <w:sz w:val="24"/>
          <w:szCs w:val="24"/>
          <w:lang w:val="sq-AL"/>
        </w:rPr>
        <w:t>ë</w:t>
      </w:r>
      <w:r w:rsidR="000A38CB" w:rsidRPr="00601380">
        <w:rPr>
          <w:rFonts w:ascii="Times New Roman" w:hAnsi="Times New Roman"/>
          <w:sz w:val="24"/>
          <w:szCs w:val="24"/>
          <w:lang w:val="sq-AL"/>
        </w:rPr>
        <w:t xml:space="preserve">s. </w:t>
      </w:r>
      <w:r w:rsidR="00446C25" w:rsidRPr="00601380">
        <w:rPr>
          <w:rFonts w:ascii="Times New Roman" w:hAnsi="Times New Roman"/>
          <w:sz w:val="24"/>
          <w:szCs w:val="24"/>
          <w:lang w:val="sq-AL"/>
        </w:rPr>
        <w:t xml:space="preserve">Gjithashtu, kërkuesi pretendon se padrejtësisht autoritetet e konsiderojnë pronën e </w:t>
      </w:r>
      <w:r w:rsidR="00EF0FD0" w:rsidRPr="00601380">
        <w:rPr>
          <w:rFonts w:ascii="Times New Roman" w:hAnsi="Times New Roman"/>
          <w:sz w:val="24"/>
          <w:szCs w:val="24"/>
          <w:lang w:val="sq-AL"/>
        </w:rPr>
        <w:t xml:space="preserve">tij </w:t>
      </w:r>
      <w:r w:rsidR="00446C25" w:rsidRPr="00601380">
        <w:rPr>
          <w:rFonts w:ascii="Times New Roman" w:hAnsi="Times New Roman"/>
          <w:sz w:val="24"/>
          <w:szCs w:val="24"/>
          <w:lang w:val="sq-AL"/>
        </w:rPr>
        <w:t>si p</w:t>
      </w:r>
      <w:r w:rsidR="009375CC">
        <w:rPr>
          <w:rFonts w:ascii="Times New Roman" w:hAnsi="Times New Roman"/>
          <w:sz w:val="24"/>
          <w:szCs w:val="24"/>
          <w:lang w:val="sq-AL"/>
        </w:rPr>
        <w:t>ronë-</w:t>
      </w:r>
      <w:r w:rsidR="00446C25" w:rsidRPr="00601380">
        <w:rPr>
          <w:rFonts w:ascii="Times New Roman" w:hAnsi="Times New Roman"/>
          <w:sz w:val="24"/>
          <w:szCs w:val="24"/>
          <w:lang w:val="sq-AL"/>
        </w:rPr>
        <w:t>shtet.</w:t>
      </w:r>
    </w:p>
    <w:p w:rsidR="00446C25" w:rsidRPr="00601380" w:rsidRDefault="004343E5" w:rsidP="00446C25">
      <w:pPr>
        <w:pStyle w:val="ListParagraph"/>
        <w:tabs>
          <w:tab w:val="left" w:pos="1080"/>
        </w:tabs>
        <w:spacing w:after="0" w:line="360" w:lineRule="auto"/>
        <w:ind w:left="0" w:firstLine="720"/>
        <w:jc w:val="both"/>
        <w:rPr>
          <w:rFonts w:ascii="Times New Roman" w:eastAsia="Batang" w:hAnsi="Times New Roman"/>
          <w:sz w:val="24"/>
          <w:szCs w:val="24"/>
          <w:lang w:val="sq-AL"/>
        </w:rPr>
      </w:pPr>
      <w:r w:rsidRPr="00601380">
        <w:rPr>
          <w:rFonts w:ascii="Times New Roman" w:hAnsi="Times New Roman"/>
          <w:sz w:val="24"/>
          <w:szCs w:val="24"/>
          <w:lang w:val="sq-AL"/>
        </w:rPr>
        <w:t>2</w:t>
      </w:r>
      <w:r w:rsidR="00601380" w:rsidRPr="00601380">
        <w:rPr>
          <w:rFonts w:ascii="Times New Roman" w:hAnsi="Times New Roman"/>
          <w:sz w:val="24"/>
          <w:szCs w:val="24"/>
          <w:lang w:val="sq-AL"/>
        </w:rPr>
        <w:t>2</w:t>
      </w:r>
      <w:r w:rsidRPr="00601380">
        <w:rPr>
          <w:rFonts w:ascii="Times New Roman" w:hAnsi="Times New Roman"/>
          <w:sz w:val="24"/>
          <w:szCs w:val="24"/>
          <w:lang w:val="sq-AL"/>
        </w:rPr>
        <w:t>.</w:t>
      </w:r>
      <w:r w:rsidR="00446C25" w:rsidRPr="00601380">
        <w:rPr>
          <w:rFonts w:ascii="Times New Roman" w:hAnsi="Times New Roman"/>
          <w:sz w:val="24"/>
          <w:szCs w:val="24"/>
          <w:lang w:val="sq-AL"/>
        </w:rPr>
        <w:t xml:space="preserve"> </w:t>
      </w:r>
      <w:r w:rsidR="00527C19" w:rsidRPr="00601380">
        <w:rPr>
          <w:rFonts w:ascii="Times New Roman" w:hAnsi="Times New Roman"/>
          <w:sz w:val="24"/>
          <w:szCs w:val="24"/>
          <w:lang w:val="sq-AL"/>
        </w:rPr>
        <w:t>Lidhur me pretendimin e k</w:t>
      </w:r>
      <w:r w:rsidR="000E74AF" w:rsidRPr="00601380">
        <w:rPr>
          <w:rFonts w:ascii="Times New Roman" w:hAnsi="Times New Roman"/>
          <w:sz w:val="24"/>
          <w:szCs w:val="24"/>
          <w:lang w:val="sq-AL"/>
        </w:rPr>
        <w:t>ë</w:t>
      </w:r>
      <w:r w:rsidR="00527C19" w:rsidRPr="00601380">
        <w:rPr>
          <w:rFonts w:ascii="Times New Roman" w:hAnsi="Times New Roman"/>
          <w:sz w:val="24"/>
          <w:szCs w:val="24"/>
          <w:lang w:val="sq-AL"/>
        </w:rPr>
        <w:t>rkuesit p</w:t>
      </w:r>
      <w:r w:rsidR="000E74AF" w:rsidRPr="00601380">
        <w:rPr>
          <w:rFonts w:ascii="Times New Roman" w:hAnsi="Times New Roman"/>
          <w:sz w:val="24"/>
          <w:szCs w:val="24"/>
          <w:lang w:val="sq-AL"/>
        </w:rPr>
        <w:t>ë</w:t>
      </w:r>
      <w:r w:rsidR="00527C19" w:rsidRPr="00601380">
        <w:rPr>
          <w:rFonts w:ascii="Times New Roman" w:hAnsi="Times New Roman"/>
          <w:sz w:val="24"/>
          <w:szCs w:val="24"/>
          <w:lang w:val="sq-AL"/>
        </w:rPr>
        <w:t>r mosekzekutimin e vendimit t</w:t>
      </w:r>
      <w:r w:rsidR="000E74AF" w:rsidRPr="00601380">
        <w:rPr>
          <w:rFonts w:ascii="Times New Roman" w:hAnsi="Times New Roman"/>
          <w:sz w:val="24"/>
          <w:szCs w:val="24"/>
          <w:lang w:val="sq-AL"/>
        </w:rPr>
        <w:t>ë</w:t>
      </w:r>
      <w:r w:rsidR="00527C19" w:rsidRPr="00601380">
        <w:rPr>
          <w:rFonts w:ascii="Times New Roman" w:hAnsi="Times New Roman"/>
          <w:sz w:val="24"/>
          <w:szCs w:val="24"/>
          <w:lang w:val="sq-AL"/>
        </w:rPr>
        <w:t xml:space="preserve"> form</w:t>
      </w:r>
      <w:r w:rsidR="000E74AF" w:rsidRPr="00601380">
        <w:rPr>
          <w:rFonts w:ascii="Times New Roman" w:hAnsi="Times New Roman"/>
          <w:sz w:val="24"/>
          <w:szCs w:val="24"/>
          <w:lang w:val="sq-AL"/>
        </w:rPr>
        <w:t>ë</w:t>
      </w:r>
      <w:r w:rsidR="00527C19" w:rsidRPr="00601380">
        <w:rPr>
          <w:rFonts w:ascii="Times New Roman" w:hAnsi="Times New Roman"/>
          <w:sz w:val="24"/>
          <w:szCs w:val="24"/>
          <w:lang w:val="sq-AL"/>
        </w:rPr>
        <w:t>s s</w:t>
      </w:r>
      <w:r w:rsidR="000E74AF" w:rsidRPr="00601380">
        <w:rPr>
          <w:rFonts w:ascii="Times New Roman" w:hAnsi="Times New Roman"/>
          <w:sz w:val="24"/>
          <w:szCs w:val="24"/>
          <w:lang w:val="sq-AL"/>
        </w:rPr>
        <w:t>ë</w:t>
      </w:r>
      <w:r w:rsidR="00527C19" w:rsidRPr="00601380">
        <w:rPr>
          <w:rFonts w:ascii="Times New Roman" w:hAnsi="Times New Roman"/>
          <w:sz w:val="24"/>
          <w:szCs w:val="24"/>
          <w:lang w:val="sq-AL"/>
        </w:rPr>
        <w:t xml:space="preserve"> prer</w:t>
      </w:r>
      <w:r w:rsidR="000E74AF" w:rsidRPr="00601380">
        <w:rPr>
          <w:rFonts w:ascii="Times New Roman" w:hAnsi="Times New Roman"/>
          <w:sz w:val="24"/>
          <w:szCs w:val="24"/>
          <w:lang w:val="sq-AL"/>
        </w:rPr>
        <w:t>ë</w:t>
      </w:r>
      <w:r w:rsidR="00527C19" w:rsidRPr="00601380">
        <w:rPr>
          <w:rFonts w:ascii="Times New Roman" w:hAnsi="Times New Roman"/>
          <w:sz w:val="24"/>
          <w:szCs w:val="24"/>
          <w:lang w:val="sq-AL"/>
        </w:rPr>
        <w:t xml:space="preserve">, </w:t>
      </w:r>
      <w:r w:rsidR="00410EC6" w:rsidRPr="00601380">
        <w:rPr>
          <w:rFonts w:ascii="Times New Roman" w:hAnsi="Times New Roman"/>
          <w:sz w:val="24"/>
          <w:szCs w:val="24"/>
          <w:lang w:val="sq-AL"/>
        </w:rPr>
        <w:t>Kolegji vëren se</w:t>
      </w:r>
      <w:r w:rsidR="00AA6E37">
        <w:rPr>
          <w:rFonts w:ascii="Times New Roman" w:hAnsi="Times New Roman"/>
          <w:sz w:val="24"/>
          <w:szCs w:val="24"/>
          <w:lang w:val="sq-AL"/>
        </w:rPr>
        <w:t>,</w:t>
      </w:r>
      <w:r w:rsidR="00410EC6" w:rsidRPr="00601380">
        <w:rPr>
          <w:rFonts w:ascii="Times New Roman" w:hAnsi="Times New Roman"/>
          <w:sz w:val="24"/>
          <w:szCs w:val="24"/>
          <w:lang w:val="sq-AL"/>
        </w:rPr>
        <w:t xml:space="preserve"> </w:t>
      </w:r>
      <w:r w:rsidR="00755388">
        <w:rPr>
          <w:rFonts w:ascii="Times New Roman" w:hAnsi="Times New Roman"/>
          <w:sz w:val="24"/>
          <w:szCs w:val="24"/>
          <w:lang w:val="sq-AL"/>
        </w:rPr>
        <w:t>p</w:t>
      </w:r>
      <w:r w:rsidR="005E3BB0">
        <w:rPr>
          <w:rFonts w:ascii="Times New Roman" w:hAnsi="Times New Roman"/>
          <w:sz w:val="24"/>
          <w:szCs w:val="24"/>
          <w:lang w:val="sq-AL"/>
        </w:rPr>
        <w:t>ë</w:t>
      </w:r>
      <w:r w:rsidR="00755388">
        <w:rPr>
          <w:rFonts w:ascii="Times New Roman" w:hAnsi="Times New Roman"/>
          <w:sz w:val="24"/>
          <w:szCs w:val="24"/>
          <w:lang w:val="sq-AL"/>
        </w:rPr>
        <w:t xml:space="preserve">r </w:t>
      </w:r>
      <w:r w:rsidR="00527C19" w:rsidRPr="00601380">
        <w:rPr>
          <w:rFonts w:ascii="Times New Roman" w:hAnsi="Times New Roman"/>
          <w:sz w:val="24"/>
          <w:szCs w:val="24"/>
          <w:lang w:val="sq-AL"/>
        </w:rPr>
        <w:t>sa koh</w:t>
      </w:r>
      <w:r w:rsidR="000E74AF" w:rsidRPr="00601380">
        <w:rPr>
          <w:rFonts w:ascii="Times New Roman" w:hAnsi="Times New Roman"/>
          <w:sz w:val="24"/>
          <w:szCs w:val="24"/>
          <w:lang w:val="sq-AL"/>
        </w:rPr>
        <w:t>ë</w:t>
      </w:r>
      <w:r w:rsidR="00755388">
        <w:rPr>
          <w:rFonts w:ascii="Times New Roman" w:hAnsi="Times New Roman"/>
          <w:sz w:val="24"/>
          <w:szCs w:val="24"/>
          <w:lang w:val="sq-AL"/>
        </w:rPr>
        <w:t xml:space="preserve"> </w:t>
      </w:r>
      <w:r w:rsidR="00527C19" w:rsidRPr="00601380">
        <w:rPr>
          <w:rFonts w:ascii="Times New Roman" w:eastAsia="Batang" w:hAnsi="Times New Roman"/>
          <w:sz w:val="24"/>
          <w:szCs w:val="24"/>
          <w:lang w:val="sq-AL"/>
        </w:rPr>
        <w:t>ai ka qen</w:t>
      </w:r>
      <w:r w:rsidR="000E74AF" w:rsidRPr="00601380">
        <w:rPr>
          <w:rFonts w:ascii="Times New Roman" w:eastAsia="Batang" w:hAnsi="Times New Roman"/>
          <w:sz w:val="24"/>
          <w:szCs w:val="24"/>
          <w:lang w:val="sq-AL"/>
        </w:rPr>
        <w:t>ë</w:t>
      </w:r>
      <w:r w:rsidR="00527C19" w:rsidRPr="00601380">
        <w:rPr>
          <w:rFonts w:ascii="Times New Roman" w:eastAsia="Batang" w:hAnsi="Times New Roman"/>
          <w:sz w:val="24"/>
          <w:szCs w:val="24"/>
          <w:lang w:val="sq-AL"/>
        </w:rPr>
        <w:t xml:space="preserve"> pal</w:t>
      </w:r>
      <w:r w:rsidR="000E74AF" w:rsidRPr="00601380">
        <w:rPr>
          <w:rFonts w:ascii="Times New Roman" w:eastAsia="Batang" w:hAnsi="Times New Roman"/>
          <w:sz w:val="24"/>
          <w:szCs w:val="24"/>
          <w:lang w:val="sq-AL"/>
        </w:rPr>
        <w:t>ë</w:t>
      </w:r>
      <w:r w:rsidR="00527C19" w:rsidRPr="00601380">
        <w:rPr>
          <w:rFonts w:ascii="Times New Roman" w:eastAsia="Batang" w:hAnsi="Times New Roman"/>
          <w:sz w:val="24"/>
          <w:szCs w:val="24"/>
          <w:lang w:val="sq-AL"/>
        </w:rPr>
        <w:t xml:space="preserve"> n</w:t>
      </w:r>
      <w:r w:rsidR="000E74AF" w:rsidRPr="00601380">
        <w:rPr>
          <w:rFonts w:ascii="Times New Roman" w:eastAsia="Batang" w:hAnsi="Times New Roman"/>
          <w:sz w:val="24"/>
          <w:szCs w:val="24"/>
          <w:lang w:val="sq-AL"/>
        </w:rPr>
        <w:t>ë</w:t>
      </w:r>
      <w:r w:rsidR="00527C19" w:rsidRPr="00601380">
        <w:rPr>
          <w:rFonts w:ascii="Times New Roman" w:eastAsia="Batang" w:hAnsi="Times New Roman"/>
          <w:sz w:val="24"/>
          <w:szCs w:val="24"/>
          <w:lang w:val="sq-AL"/>
        </w:rPr>
        <w:t xml:space="preserve"> procesin gjyq</w:t>
      </w:r>
      <w:r w:rsidR="000E74AF" w:rsidRPr="00601380">
        <w:rPr>
          <w:rFonts w:ascii="Times New Roman" w:eastAsia="Batang" w:hAnsi="Times New Roman"/>
          <w:sz w:val="24"/>
          <w:szCs w:val="24"/>
          <w:lang w:val="sq-AL"/>
        </w:rPr>
        <w:t>ë</w:t>
      </w:r>
      <w:r w:rsidR="00527C19" w:rsidRPr="00601380">
        <w:rPr>
          <w:rFonts w:ascii="Times New Roman" w:eastAsia="Batang" w:hAnsi="Times New Roman"/>
          <w:sz w:val="24"/>
          <w:szCs w:val="24"/>
          <w:lang w:val="sq-AL"/>
        </w:rPr>
        <w:t xml:space="preserve">sor, </w:t>
      </w:r>
      <w:r w:rsidR="008453E7" w:rsidRPr="00601380">
        <w:rPr>
          <w:rFonts w:ascii="Times New Roman" w:eastAsia="Batang" w:hAnsi="Times New Roman"/>
          <w:sz w:val="24"/>
          <w:szCs w:val="24"/>
          <w:lang w:val="sq-AL"/>
        </w:rPr>
        <w:t xml:space="preserve">si bartës i kësaj të drejte kushtetuese, legjitimohet </w:t>
      </w:r>
      <w:r w:rsidR="008453E7" w:rsidRPr="00601380">
        <w:rPr>
          <w:rFonts w:ascii="Times New Roman" w:eastAsia="Batang" w:hAnsi="Times New Roman"/>
          <w:i/>
          <w:sz w:val="24"/>
          <w:szCs w:val="24"/>
          <w:lang w:val="sq-AL"/>
        </w:rPr>
        <w:t>ratione personae,</w:t>
      </w:r>
      <w:r w:rsidR="008453E7" w:rsidRPr="00601380">
        <w:rPr>
          <w:rFonts w:ascii="Times New Roman" w:eastAsia="Batang" w:hAnsi="Times New Roman"/>
          <w:sz w:val="24"/>
          <w:szCs w:val="24"/>
          <w:lang w:val="sq-AL"/>
        </w:rPr>
        <w:t xml:space="preserve"> në kuptim të neneve 131, pika 1, shkronja </w:t>
      </w:r>
      <w:r w:rsidR="008453E7" w:rsidRPr="00601380">
        <w:rPr>
          <w:rFonts w:ascii="Times New Roman" w:eastAsia="Batang" w:hAnsi="Times New Roman"/>
          <w:sz w:val="24"/>
          <w:szCs w:val="24"/>
          <w:lang w:val="sq-AL"/>
        </w:rPr>
        <w:lastRenderedPageBreak/>
        <w:t xml:space="preserve">“f” dhe 134, pika 1, shkronja “i”, të Kushtetutës. </w:t>
      </w:r>
      <w:r w:rsidR="00AF5FE9" w:rsidRPr="00601380">
        <w:rPr>
          <w:rFonts w:ascii="Times New Roman" w:eastAsia="Batang" w:hAnsi="Times New Roman"/>
          <w:sz w:val="24"/>
          <w:szCs w:val="24"/>
          <w:lang w:val="sq-AL"/>
        </w:rPr>
        <w:t>Megjithat</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 Kolegji v</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ren se ky pretendim i k</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 xml:space="preserve">rkuesit </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sht</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 xml:space="preserve"> i lidhur me pretendimet e tjera t</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 xml:space="preserve"> tij </w:t>
      </w:r>
      <w:r w:rsidR="00FB30A5" w:rsidRPr="00601380">
        <w:rPr>
          <w:rFonts w:ascii="Times New Roman" w:eastAsia="Batang" w:hAnsi="Times New Roman"/>
          <w:sz w:val="24"/>
          <w:szCs w:val="24"/>
          <w:lang w:val="sq-AL"/>
        </w:rPr>
        <w:t xml:space="preserve">për </w:t>
      </w:r>
      <w:r w:rsidR="008B232A" w:rsidRPr="00601380">
        <w:rPr>
          <w:rFonts w:ascii="Times New Roman" w:eastAsia="Batang" w:hAnsi="Times New Roman"/>
          <w:sz w:val="24"/>
          <w:szCs w:val="24"/>
          <w:lang w:val="sq-AL"/>
        </w:rPr>
        <w:t>mosregjistrimi</w:t>
      </w:r>
      <w:r w:rsidR="00FB30A5" w:rsidRPr="00601380">
        <w:rPr>
          <w:rFonts w:ascii="Times New Roman" w:eastAsia="Batang" w:hAnsi="Times New Roman"/>
          <w:sz w:val="24"/>
          <w:szCs w:val="24"/>
          <w:lang w:val="sq-AL"/>
        </w:rPr>
        <w:t>n e</w:t>
      </w:r>
      <w:r w:rsidR="008B232A" w:rsidRPr="00601380">
        <w:rPr>
          <w:rFonts w:ascii="Times New Roman" w:eastAsia="Batang" w:hAnsi="Times New Roman"/>
          <w:sz w:val="24"/>
          <w:szCs w:val="24"/>
          <w:lang w:val="sq-AL"/>
        </w:rPr>
        <w:t xml:space="preserve"> pron</w:t>
      </w:r>
      <w:r w:rsidR="000E74AF" w:rsidRPr="00601380">
        <w:rPr>
          <w:rFonts w:ascii="Times New Roman" w:eastAsia="Batang" w:hAnsi="Times New Roman"/>
          <w:sz w:val="24"/>
          <w:szCs w:val="24"/>
          <w:lang w:val="sq-AL"/>
        </w:rPr>
        <w:t>ë</w:t>
      </w:r>
      <w:r w:rsidR="008B232A" w:rsidRPr="00601380">
        <w:rPr>
          <w:rFonts w:ascii="Times New Roman" w:eastAsia="Batang" w:hAnsi="Times New Roman"/>
          <w:sz w:val="24"/>
          <w:szCs w:val="24"/>
          <w:lang w:val="sq-AL"/>
        </w:rPr>
        <w:t>s n</w:t>
      </w:r>
      <w:r w:rsidR="000E74AF" w:rsidRPr="00601380">
        <w:rPr>
          <w:rFonts w:ascii="Times New Roman" w:eastAsia="Batang" w:hAnsi="Times New Roman"/>
          <w:sz w:val="24"/>
          <w:szCs w:val="24"/>
          <w:lang w:val="sq-AL"/>
        </w:rPr>
        <w:t>ë</w:t>
      </w:r>
      <w:r w:rsidR="008B232A" w:rsidRPr="00601380">
        <w:rPr>
          <w:rFonts w:ascii="Times New Roman" w:eastAsia="Batang" w:hAnsi="Times New Roman"/>
          <w:sz w:val="24"/>
          <w:szCs w:val="24"/>
          <w:lang w:val="sq-AL"/>
        </w:rPr>
        <w:t xml:space="preserve"> regjistrat hipotekor</w:t>
      </w:r>
      <w:r w:rsidR="000E74AF" w:rsidRPr="00601380">
        <w:rPr>
          <w:rFonts w:ascii="Times New Roman" w:eastAsia="Batang" w:hAnsi="Times New Roman"/>
          <w:sz w:val="24"/>
          <w:szCs w:val="24"/>
          <w:lang w:val="sq-AL"/>
        </w:rPr>
        <w:t>ë</w:t>
      </w:r>
      <w:r w:rsidR="008B232A" w:rsidRPr="00601380">
        <w:rPr>
          <w:rFonts w:ascii="Times New Roman" w:eastAsia="Batang" w:hAnsi="Times New Roman"/>
          <w:sz w:val="24"/>
          <w:szCs w:val="24"/>
          <w:lang w:val="sq-AL"/>
        </w:rPr>
        <w:t xml:space="preserve"> </w:t>
      </w:r>
      <w:r w:rsidR="008632AD" w:rsidRPr="00601380">
        <w:rPr>
          <w:rFonts w:ascii="Times New Roman" w:eastAsia="Batang" w:hAnsi="Times New Roman"/>
          <w:sz w:val="24"/>
          <w:szCs w:val="24"/>
          <w:lang w:val="sq-AL"/>
        </w:rPr>
        <w:t>dh</w:t>
      </w:r>
      <w:r w:rsidR="004B1B09" w:rsidRPr="00601380">
        <w:rPr>
          <w:rFonts w:ascii="Times New Roman" w:eastAsia="Batang" w:hAnsi="Times New Roman"/>
          <w:sz w:val="24"/>
          <w:szCs w:val="24"/>
          <w:lang w:val="sq-AL"/>
        </w:rPr>
        <w:t>e</w:t>
      </w:r>
      <w:r w:rsidR="008632AD" w:rsidRPr="00601380">
        <w:rPr>
          <w:rFonts w:ascii="Times New Roman" w:eastAsia="Batang" w:hAnsi="Times New Roman"/>
          <w:sz w:val="24"/>
          <w:szCs w:val="24"/>
          <w:lang w:val="sq-AL"/>
        </w:rPr>
        <w:t xml:space="preserve"> ce</w:t>
      </w:r>
      <w:r w:rsidR="008B232A" w:rsidRPr="00601380">
        <w:rPr>
          <w:rFonts w:ascii="Times New Roman" w:eastAsia="Batang" w:hAnsi="Times New Roman"/>
          <w:sz w:val="24"/>
          <w:szCs w:val="24"/>
          <w:lang w:val="sq-AL"/>
        </w:rPr>
        <w:t>nimi</w:t>
      </w:r>
      <w:r w:rsidR="00FB30A5" w:rsidRPr="00601380">
        <w:rPr>
          <w:rFonts w:ascii="Times New Roman" w:eastAsia="Batang" w:hAnsi="Times New Roman"/>
          <w:sz w:val="24"/>
          <w:szCs w:val="24"/>
          <w:lang w:val="sq-AL"/>
        </w:rPr>
        <w:t>n e t</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 xml:space="preserve"> drejt</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s s</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 xml:space="preserve"> tij t</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 xml:space="preserve"> pron</w:t>
      </w:r>
      <w:r w:rsidR="000E74AF" w:rsidRPr="00601380">
        <w:rPr>
          <w:rFonts w:ascii="Times New Roman" w:eastAsia="Batang" w:hAnsi="Times New Roman"/>
          <w:sz w:val="24"/>
          <w:szCs w:val="24"/>
          <w:lang w:val="sq-AL"/>
        </w:rPr>
        <w:t>ë</w:t>
      </w:r>
      <w:r w:rsidR="00AF5FE9" w:rsidRPr="00601380">
        <w:rPr>
          <w:rFonts w:ascii="Times New Roman" w:eastAsia="Batang" w:hAnsi="Times New Roman"/>
          <w:sz w:val="24"/>
          <w:szCs w:val="24"/>
          <w:lang w:val="sq-AL"/>
        </w:rPr>
        <w:t xml:space="preserve">s. </w:t>
      </w:r>
    </w:p>
    <w:p w:rsidR="00446C25" w:rsidRPr="00601380" w:rsidRDefault="004343E5" w:rsidP="00A700F3">
      <w:pPr>
        <w:tabs>
          <w:tab w:val="left" w:pos="1080"/>
        </w:tabs>
        <w:ind w:firstLine="720"/>
        <w:contextualSpacing/>
        <w:rPr>
          <w:rFonts w:ascii="Times New Roman" w:hAnsi="Times New Roman"/>
          <w:sz w:val="24"/>
          <w:szCs w:val="24"/>
        </w:rPr>
      </w:pPr>
      <w:r w:rsidRPr="00601380">
        <w:rPr>
          <w:rFonts w:ascii="Times New Roman" w:hAnsi="Times New Roman"/>
          <w:sz w:val="24"/>
          <w:szCs w:val="24"/>
        </w:rPr>
        <w:t>2</w:t>
      </w:r>
      <w:r w:rsidR="00601380" w:rsidRPr="00601380">
        <w:rPr>
          <w:rFonts w:ascii="Times New Roman" w:hAnsi="Times New Roman"/>
          <w:sz w:val="24"/>
          <w:szCs w:val="24"/>
        </w:rPr>
        <w:t>3</w:t>
      </w:r>
      <w:r w:rsidR="00446C25" w:rsidRPr="00601380">
        <w:rPr>
          <w:rFonts w:ascii="Times New Roman" w:hAnsi="Times New Roman"/>
          <w:sz w:val="24"/>
          <w:szCs w:val="24"/>
        </w:rPr>
        <w:t xml:space="preserve">. </w:t>
      </w:r>
      <w:r w:rsidR="001D42C8" w:rsidRPr="00601380">
        <w:rPr>
          <w:rFonts w:ascii="Times New Roman" w:hAnsi="Times New Roman"/>
          <w:sz w:val="24"/>
          <w:szCs w:val="24"/>
        </w:rPr>
        <w:t>Kolegji v</w:t>
      </w:r>
      <w:r w:rsidR="00410EC6" w:rsidRPr="00601380">
        <w:rPr>
          <w:rFonts w:ascii="Times New Roman" w:hAnsi="Times New Roman"/>
          <w:sz w:val="24"/>
          <w:szCs w:val="24"/>
        </w:rPr>
        <w:t>ë</w:t>
      </w:r>
      <w:r w:rsidR="001D42C8" w:rsidRPr="00601380">
        <w:rPr>
          <w:rFonts w:ascii="Times New Roman" w:hAnsi="Times New Roman"/>
          <w:sz w:val="24"/>
          <w:szCs w:val="24"/>
        </w:rPr>
        <w:t>ren se</w:t>
      </w:r>
      <w:r w:rsidR="00446C25" w:rsidRPr="00601380">
        <w:rPr>
          <w:rFonts w:ascii="Times New Roman" w:hAnsi="Times New Roman"/>
          <w:sz w:val="24"/>
          <w:szCs w:val="24"/>
        </w:rPr>
        <w:t xml:space="preserve"> Gjykat</w:t>
      </w:r>
      <w:r w:rsidR="00313DD1" w:rsidRPr="00601380">
        <w:rPr>
          <w:rFonts w:ascii="Times New Roman" w:hAnsi="Times New Roman"/>
          <w:sz w:val="24"/>
          <w:szCs w:val="24"/>
        </w:rPr>
        <w:t>a Administrative e Shkallës së P</w:t>
      </w:r>
      <w:r w:rsidR="00446C25" w:rsidRPr="00601380">
        <w:rPr>
          <w:rFonts w:ascii="Times New Roman" w:hAnsi="Times New Roman"/>
          <w:sz w:val="24"/>
          <w:szCs w:val="24"/>
        </w:rPr>
        <w:t>arë Vlorë</w:t>
      </w:r>
      <w:r w:rsidR="00755388">
        <w:rPr>
          <w:rFonts w:ascii="Times New Roman" w:hAnsi="Times New Roman"/>
          <w:sz w:val="24"/>
          <w:szCs w:val="24"/>
        </w:rPr>
        <w:t>,</w:t>
      </w:r>
      <w:r w:rsidR="00446C25" w:rsidRPr="00601380">
        <w:rPr>
          <w:rFonts w:ascii="Times New Roman" w:hAnsi="Times New Roman"/>
          <w:sz w:val="24"/>
          <w:szCs w:val="24"/>
        </w:rPr>
        <w:t xml:space="preserve"> me vendimin nr. 54</w:t>
      </w:r>
      <w:r w:rsidR="00755388">
        <w:rPr>
          <w:rFonts w:ascii="Times New Roman" w:hAnsi="Times New Roman"/>
          <w:sz w:val="24"/>
          <w:szCs w:val="24"/>
        </w:rPr>
        <w:t>,</w:t>
      </w:r>
      <w:r w:rsidR="00446C25" w:rsidRPr="00601380">
        <w:rPr>
          <w:rFonts w:ascii="Times New Roman" w:hAnsi="Times New Roman"/>
          <w:sz w:val="24"/>
          <w:szCs w:val="24"/>
        </w:rPr>
        <w:t xml:space="preserve"> datë 18.01.2018, </w:t>
      </w:r>
      <w:r w:rsidR="001D42C8" w:rsidRPr="00601380">
        <w:rPr>
          <w:rFonts w:ascii="Times New Roman" w:hAnsi="Times New Roman"/>
          <w:sz w:val="24"/>
          <w:szCs w:val="24"/>
        </w:rPr>
        <w:t>plot</w:t>
      </w:r>
      <w:r w:rsidR="00410EC6" w:rsidRPr="00601380">
        <w:rPr>
          <w:rFonts w:ascii="Times New Roman" w:hAnsi="Times New Roman"/>
          <w:sz w:val="24"/>
          <w:szCs w:val="24"/>
        </w:rPr>
        <w:t>ë</w:t>
      </w:r>
      <w:r w:rsidR="001D42C8" w:rsidRPr="00601380">
        <w:rPr>
          <w:rFonts w:ascii="Times New Roman" w:hAnsi="Times New Roman"/>
          <w:sz w:val="24"/>
          <w:szCs w:val="24"/>
        </w:rPr>
        <w:t>suar me vendimin nr. 99, datë 20.05.2019</w:t>
      </w:r>
      <w:r w:rsidR="009F2F08" w:rsidRPr="00601380">
        <w:rPr>
          <w:rFonts w:ascii="Times New Roman" w:hAnsi="Times New Roman"/>
          <w:sz w:val="24"/>
          <w:szCs w:val="24"/>
        </w:rPr>
        <w:t>,</w:t>
      </w:r>
      <w:r w:rsidR="001D42C8" w:rsidRPr="00601380">
        <w:rPr>
          <w:rFonts w:ascii="Times New Roman" w:hAnsi="Times New Roman"/>
          <w:sz w:val="24"/>
          <w:szCs w:val="24"/>
        </w:rPr>
        <w:t xml:space="preserve"> </w:t>
      </w:r>
      <w:r w:rsidR="00446C25" w:rsidRPr="00601380">
        <w:rPr>
          <w:rFonts w:ascii="Times New Roman" w:hAnsi="Times New Roman"/>
          <w:sz w:val="24"/>
          <w:szCs w:val="24"/>
        </w:rPr>
        <w:t xml:space="preserve">ka pranuar pjesërisht kërkesëpadinë </w:t>
      </w:r>
      <w:r w:rsidR="00AF5FE9" w:rsidRPr="00601380">
        <w:rPr>
          <w:rFonts w:ascii="Times New Roman" w:hAnsi="Times New Roman"/>
          <w:sz w:val="24"/>
          <w:szCs w:val="24"/>
        </w:rPr>
        <w:t>e k</w:t>
      </w:r>
      <w:r w:rsidR="000E74AF" w:rsidRPr="00601380">
        <w:rPr>
          <w:rFonts w:ascii="Times New Roman" w:hAnsi="Times New Roman"/>
          <w:sz w:val="24"/>
          <w:szCs w:val="24"/>
        </w:rPr>
        <w:t>ë</w:t>
      </w:r>
      <w:r w:rsidR="00AF5FE9" w:rsidRPr="00601380">
        <w:rPr>
          <w:rFonts w:ascii="Times New Roman" w:hAnsi="Times New Roman"/>
          <w:sz w:val="24"/>
          <w:szCs w:val="24"/>
        </w:rPr>
        <w:t>rkuesit, duke vendosur q</w:t>
      </w:r>
      <w:r w:rsidR="000E74AF" w:rsidRPr="00601380">
        <w:rPr>
          <w:rFonts w:ascii="Times New Roman" w:hAnsi="Times New Roman"/>
          <w:sz w:val="24"/>
          <w:szCs w:val="24"/>
        </w:rPr>
        <w:t>ë</w:t>
      </w:r>
      <w:r w:rsidR="001D42C8" w:rsidRPr="00601380">
        <w:rPr>
          <w:rFonts w:ascii="Times New Roman" w:hAnsi="Times New Roman"/>
          <w:sz w:val="24"/>
          <w:szCs w:val="24"/>
        </w:rPr>
        <w:t xml:space="preserve"> regjistrimi i pasuris</w:t>
      </w:r>
      <w:r w:rsidR="00410EC6" w:rsidRPr="00601380">
        <w:rPr>
          <w:rFonts w:ascii="Times New Roman" w:hAnsi="Times New Roman"/>
          <w:sz w:val="24"/>
          <w:szCs w:val="24"/>
        </w:rPr>
        <w:t>ë</w:t>
      </w:r>
      <w:r w:rsidR="001D42C8" w:rsidRPr="00601380">
        <w:rPr>
          <w:rFonts w:ascii="Times New Roman" w:hAnsi="Times New Roman"/>
          <w:sz w:val="24"/>
          <w:szCs w:val="24"/>
        </w:rPr>
        <w:t xml:space="preserve"> t</w:t>
      </w:r>
      <w:r w:rsidR="00410EC6" w:rsidRPr="00601380">
        <w:rPr>
          <w:rFonts w:ascii="Times New Roman" w:hAnsi="Times New Roman"/>
          <w:sz w:val="24"/>
          <w:szCs w:val="24"/>
        </w:rPr>
        <w:t>ë</w:t>
      </w:r>
      <w:r w:rsidR="001D42C8" w:rsidRPr="00601380">
        <w:rPr>
          <w:rFonts w:ascii="Times New Roman" w:hAnsi="Times New Roman"/>
          <w:sz w:val="24"/>
          <w:szCs w:val="24"/>
        </w:rPr>
        <w:t xml:space="preserve"> </w:t>
      </w:r>
      <w:r w:rsidR="00446C25" w:rsidRPr="00601380">
        <w:rPr>
          <w:rFonts w:ascii="Times New Roman" w:hAnsi="Times New Roman"/>
          <w:sz w:val="24"/>
          <w:szCs w:val="24"/>
        </w:rPr>
        <w:t>bëhet në emër të pronarëve të ligjshëm</w:t>
      </w:r>
      <w:r w:rsidR="009072DF" w:rsidRPr="00601380">
        <w:rPr>
          <w:rFonts w:ascii="Times New Roman" w:hAnsi="Times New Roman"/>
          <w:sz w:val="24"/>
          <w:szCs w:val="24"/>
        </w:rPr>
        <w:t xml:space="preserve"> pa specifikuar se kush janë ata. </w:t>
      </w:r>
      <w:r w:rsidR="00FB30A5" w:rsidRPr="00601380">
        <w:rPr>
          <w:rFonts w:ascii="Times New Roman" w:hAnsi="Times New Roman"/>
          <w:sz w:val="24"/>
          <w:szCs w:val="24"/>
        </w:rPr>
        <w:t>Kolegji v</w:t>
      </w:r>
      <w:r w:rsidR="00052DC3" w:rsidRPr="00601380">
        <w:rPr>
          <w:rFonts w:ascii="Times New Roman" w:hAnsi="Times New Roman"/>
          <w:sz w:val="24"/>
          <w:szCs w:val="24"/>
        </w:rPr>
        <w:t>ë</w:t>
      </w:r>
      <w:r w:rsidR="00FB30A5" w:rsidRPr="00601380">
        <w:rPr>
          <w:rFonts w:ascii="Times New Roman" w:hAnsi="Times New Roman"/>
          <w:sz w:val="24"/>
          <w:szCs w:val="24"/>
        </w:rPr>
        <w:t xml:space="preserve">ren se </w:t>
      </w:r>
      <w:r w:rsidR="00BC718A">
        <w:rPr>
          <w:rFonts w:ascii="Times New Roman" w:hAnsi="Times New Roman"/>
          <w:sz w:val="24"/>
          <w:szCs w:val="24"/>
        </w:rPr>
        <w:t>nga p</w:t>
      </w:r>
      <w:r w:rsidR="008A55A0">
        <w:rPr>
          <w:rFonts w:ascii="Times New Roman" w:hAnsi="Times New Roman"/>
          <w:sz w:val="24"/>
          <w:szCs w:val="24"/>
        </w:rPr>
        <w:t>ë</w:t>
      </w:r>
      <w:r w:rsidR="00BC718A">
        <w:rPr>
          <w:rFonts w:ascii="Times New Roman" w:hAnsi="Times New Roman"/>
          <w:sz w:val="24"/>
          <w:szCs w:val="24"/>
        </w:rPr>
        <w:t xml:space="preserve">rmbajtja e vendimit nr. </w:t>
      </w:r>
      <w:r w:rsidR="00BC718A" w:rsidRPr="00601380">
        <w:rPr>
          <w:rFonts w:ascii="Times New Roman" w:hAnsi="Times New Roman"/>
          <w:sz w:val="24"/>
          <w:szCs w:val="24"/>
        </w:rPr>
        <w:t>54</w:t>
      </w:r>
      <w:r w:rsidR="00BC718A">
        <w:rPr>
          <w:rFonts w:ascii="Times New Roman" w:hAnsi="Times New Roman"/>
          <w:sz w:val="24"/>
          <w:szCs w:val="24"/>
        </w:rPr>
        <w:t>,</w:t>
      </w:r>
      <w:r w:rsidR="00BC718A" w:rsidRPr="00601380">
        <w:rPr>
          <w:rFonts w:ascii="Times New Roman" w:hAnsi="Times New Roman"/>
          <w:sz w:val="24"/>
          <w:szCs w:val="24"/>
        </w:rPr>
        <w:t xml:space="preserve"> datë 18.01.2018 të Gjykatës Administrative të Shkallës së parë Vlorë, plotësuar me vendimin </w:t>
      </w:r>
      <w:r w:rsidR="00BC718A">
        <w:rPr>
          <w:rFonts w:ascii="Times New Roman" w:hAnsi="Times New Roman"/>
          <w:sz w:val="24"/>
          <w:szCs w:val="24"/>
        </w:rPr>
        <w:t>nr.  99, datë 20.05.2019 të po s</w:t>
      </w:r>
      <w:r w:rsidR="00BC718A" w:rsidRPr="00601380">
        <w:rPr>
          <w:rFonts w:ascii="Times New Roman" w:hAnsi="Times New Roman"/>
          <w:sz w:val="24"/>
          <w:szCs w:val="24"/>
        </w:rPr>
        <w:t>ë njëjtës gjykatë</w:t>
      </w:r>
      <w:r w:rsidR="00894B18">
        <w:rPr>
          <w:rFonts w:ascii="Times New Roman" w:hAnsi="Times New Roman"/>
          <w:sz w:val="24"/>
          <w:szCs w:val="24"/>
        </w:rPr>
        <w:t>,</w:t>
      </w:r>
      <w:r w:rsidR="00BC718A">
        <w:rPr>
          <w:rFonts w:ascii="Times New Roman" w:hAnsi="Times New Roman"/>
          <w:sz w:val="24"/>
          <w:szCs w:val="24"/>
        </w:rPr>
        <w:t xml:space="preserve"> nuk rezulton q</w:t>
      </w:r>
      <w:r w:rsidR="008A55A0">
        <w:rPr>
          <w:rFonts w:ascii="Times New Roman" w:hAnsi="Times New Roman"/>
          <w:sz w:val="24"/>
          <w:szCs w:val="24"/>
        </w:rPr>
        <w:t>ë</w:t>
      </w:r>
      <w:r w:rsidR="00BC718A">
        <w:rPr>
          <w:rFonts w:ascii="Times New Roman" w:hAnsi="Times New Roman"/>
          <w:sz w:val="24"/>
          <w:szCs w:val="24"/>
        </w:rPr>
        <w:t xml:space="preserve"> kjo gjykat</w:t>
      </w:r>
      <w:r w:rsidR="008A55A0">
        <w:rPr>
          <w:rFonts w:ascii="Times New Roman" w:hAnsi="Times New Roman"/>
          <w:sz w:val="24"/>
          <w:szCs w:val="24"/>
        </w:rPr>
        <w:t>ë</w:t>
      </w:r>
      <w:r w:rsidR="00BC718A">
        <w:rPr>
          <w:rFonts w:ascii="Times New Roman" w:hAnsi="Times New Roman"/>
          <w:sz w:val="24"/>
          <w:szCs w:val="24"/>
        </w:rPr>
        <w:t xml:space="preserve"> t</w:t>
      </w:r>
      <w:r w:rsidR="008A55A0">
        <w:rPr>
          <w:rFonts w:ascii="Times New Roman" w:hAnsi="Times New Roman"/>
          <w:sz w:val="24"/>
          <w:szCs w:val="24"/>
        </w:rPr>
        <w:t>ë</w:t>
      </w:r>
      <w:r w:rsidR="00BC718A">
        <w:rPr>
          <w:rFonts w:ascii="Times New Roman" w:hAnsi="Times New Roman"/>
          <w:sz w:val="24"/>
          <w:szCs w:val="24"/>
        </w:rPr>
        <w:t xml:space="preserve"> jet</w:t>
      </w:r>
      <w:r w:rsidR="008A55A0">
        <w:rPr>
          <w:rFonts w:ascii="Times New Roman" w:hAnsi="Times New Roman"/>
          <w:sz w:val="24"/>
          <w:szCs w:val="24"/>
        </w:rPr>
        <w:t>ë</w:t>
      </w:r>
      <w:r w:rsidR="00BC718A">
        <w:rPr>
          <w:rFonts w:ascii="Times New Roman" w:hAnsi="Times New Roman"/>
          <w:sz w:val="24"/>
          <w:szCs w:val="24"/>
        </w:rPr>
        <w:t xml:space="preserve"> shprehur p</w:t>
      </w:r>
      <w:r w:rsidR="008A55A0">
        <w:rPr>
          <w:rFonts w:ascii="Times New Roman" w:hAnsi="Times New Roman"/>
          <w:sz w:val="24"/>
          <w:szCs w:val="24"/>
        </w:rPr>
        <w:t>ë</w:t>
      </w:r>
      <w:r w:rsidR="00BC718A">
        <w:rPr>
          <w:rFonts w:ascii="Times New Roman" w:hAnsi="Times New Roman"/>
          <w:sz w:val="24"/>
          <w:szCs w:val="24"/>
        </w:rPr>
        <w:t>r titullin e pron</w:t>
      </w:r>
      <w:r w:rsidR="008A55A0">
        <w:rPr>
          <w:rFonts w:ascii="Times New Roman" w:hAnsi="Times New Roman"/>
          <w:sz w:val="24"/>
          <w:szCs w:val="24"/>
        </w:rPr>
        <w:t>ë</w:t>
      </w:r>
      <w:r w:rsidR="00BC718A">
        <w:rPr>
          <w:rFonts w:ascii="Times New Roman" w:hAnsi="Times New Roman"/>
          <w:sz w:val="24"/>
          <w:szCs w:val="24"/>
        </w:rPr>
        <w:t>sis</w:t>
      </w:r>
      <w:r w:rsidR="008A55A0">
        <w:rPr>
          <w:rFonts w:ascii="Times New Roman" w:hAnsi="Times New Roman"/>
          <w:sz w:val="24"/>
          <w:szCs w:val="24"/>
        </w:rPr>
        <w:t>ë</w:t>
      </w:r>
      <w:r w:rsidR="00BC718A">
        <w:rPr>
          <w:rFonts w:ascii="Times New Roman" w:hAnsi="Times New Roman"/>
          <w:sz w:val="24"/>
          <w:szCs w:val="24"/>
        </w:rPr>
        <w:t xml:space="preserve"> s</w:t>
      </w:r>
      <w:r w:rsidR="008A55A0">
        <w:rPr>
          <w:rFonts w:ascii="Times New Roman" w:hAnsi="Times New Roman"/>
          <w:sz w:val="24"/>
          <w:szCs w:val="24"/>
        </w:rPr>
        <w:t>ë</w:t>
      </w:r>
      <w:r w:rsidR="00BC718A">
        <w:rPr>
          <w:rFonts w:ascii="Times New Roman" w:hAnsi="Times New Roman"/>
          <w:sz w:val="24"/>
          <w:szCs w:val="24"/>
        </w:rPr>
        <w:t xml:space="preserve"> k</w:t>
      </w:r>
      <w:r w:rsidR="008A55A0">
        <w:rPr>
          <w:rFonts w:ascii="Times New Roman" w:hAnsi="Times New Roman"/>
          <w:sz w:val="24"/>
          <w:szCs w:val="24"/>
        </w:rPr>
        <w:t>ë</w:t>
      </w:r>
      <w:r w:rsidR="00AB5E7F">
        <w:rPr>
          <w:rFonts w:ascii="Times New Roman" w:hAnsi="Times New Roman"/>
          <w:sz w:val="24"/>
          <w:szCs w:val="24"/>
        </w:rPr>
        <w:t xml:space="preserve">rkuesit. </w:t>
      </w:r>
      <w:r w:rsidR="009F2F08" w:rsidRPr="00601380">
        <w:rPr>
          <w:rFonts w:ascii="Times New Roman" w:hAnsi="Times New Roman"/>
          <w:sz w:val="24"/>
          <w:szCs w:val="24"/>
        </w:rPr>
        <w:t xml:space="preserve">Nga ana tjetër, </w:t>
      </w:r>
      <w:r w:rsidR="00BC718A">
        <w:rPr>
          <w:rFonts w:ascii="Times New Roman" w:hAnsi="Times New Roman"/>
          <w:sz w:val="24"/>
          <w:szCs w:val="24"/>
        </w:rPr>
        <w:t>nga dokumentacioni i v</w:t>
      </w:r>
      <w:r w:rsidR="008A55A0">
        <w:rPr>
          <w:rFonts w:ascii="Times New Roman" w:hAnsi="Times New Roman"/>
          <w:sz w:val="24"/>
          <w:szCs w:val="24"/>
        </w:rPr>
        <w:t>ë</w:t>
      </w:r>
      <w:r w:rsidR="00BC718A">
        <w:rPr>
          <w:rFonts w:ascii="Times New Roman" w:hAnsi="Times New Roman"/>
          <w:sz w:val="24"/>
          <w:szCs w:val="24"/>
        </w:rPr>
        <w:t>n</w:t>
      </w:r>
      <w:r w:rsidR="008A55A0">
        <w:rPr>
          <w:rFonts w:ascii="Times New Roman" w:hAnsi="Times New Roman"/>
          <w:sz w:val="24"/>
          <w:szCs w:val="24"/>
        </w:rPr>
        <w:t>ë</w:t>
      </w:r>
      <w:r w:rsidR="00BC718A">
        <w:rPr>
          <w:rFonts w:ascii="Times New Roman" w:hAnsi="Times New Roman"/>
          <w:sz w:val="24"/>
          <w:szCs w:val="24"/>
        </w:rPr>
        <w:t xml:space="preserve"> n</w:t>
      </w:r>
      <w:r w:rsidR="008A55A0">
        <w:rPr>
          <w:rFonts w:ascii="Times New Roman" w:hAnsi="Times New Roman"/>
          <w:sz w:val="24"/>
          <w:szCs w:val="24"/>
        </w:rPr>
        <w:t>ë</w:t>
      </w:r>
      <w:r w:rsidR="00BC718A">
        <w:rPr>
          <w:rFonts w:ascii="Times New Roman" w:hAnsi="Times New Roman"/>
          <w:sz w:val="24"/>
          <w:szCs w:val="24"/>
        </w:rPr>
        <w:t xml:space="preserve"> dispozicion nuk rezulton q</w:t>
      </w:r>
      <w:r w:rsidR="008A55A0">
        <w:rPr>
          <w:rFonts w:ascii="Times New Roman" w:hAnsi="Times New Roman"/>
          <w:sz w:val="24"/>
          <w:szCs w:val="24"/>
        </w:rPr>
        <w:t>ë</w:t>
      </w:r>
      <w:r w:rsidR="00BC718A">
        <w:rPr>
          <w:rFonts w:ascii="Times New Roman" w:hAnsi="Times New Roman"/>
          <w:sz w:val="24"/>
          <w:szCs w:val="24"/>
        </w:rPr>
        <w:t xml:space="preserve"> </w:t>
      </w:r>
      <w:r w:rsidR="009F2F08" w:rsidRPr="00601380">
        <w:rPr>
          <w:rFonts w:ascii="Times New Roman" w:hAnsi="Times New Roman"/>
          <w:sz w:val="24"/>
          <w:szCs w:val="24"/>
        </w:rPr>
        <w:t>procedurat p</w:t>
      </w:r>
      <w:r w:rsidR="000E74AF" w:rsidRPr="00601380">
        <w:rPr>
          <w:rFonts w:ascii="Times New Roman" w:hAnsi="Times New Roman"/>
          <w:sz w:val="24"/>
          <w:szCs w:val="24"/>
        </w:rPr>
        <w:t>ë</w:t>
      </w:r>
      <w:r w:rsidR="009F2F08" w:rsidRPr="00601380">
        <w:rPr>
          <w:rFonts w:ascii="Times New Roman" w:hAnsi="Times New Roman"/>
          <w:sz w:val="24"/>
          <w:szCs w:val="24"/>
        </w:rPr>
        <w:t>rpara AKKP</w:t>
      </w:r>
      <w:r w:rsidR="00755388">
        <w:rPr>
          <w:rFonts w:ascii="Times New Roman" w:hAnsi="Times New Roman"/>
          <w:sz w:val="24"/>
          <w:szCs w:val="24"/>
        </w:rPr>
        <w:t>-s</w:t>
      </w:r>
      <w:r w:rsidR="005E3BB0">
        <w:rPr>
          <w:rFonts w:ascii="Times New Roman" w:hAnsi="Times New Roman"/>
          <w:sz w:val="24"/>
          <w:szCs w:val="24"/>
        </w:rPr>
        <w:t>ë</w:t>
      </w:r>
      <w:r w:rsidR="009F2F08" w:rsidRPr="00601380">
        <w:rPr>
          <w:rFonts w:ascii="Times New Roman" w:hAnsi="Times New Roman"/>
          <w:sz w:val="24"/>
          <w:szCs w:val="24"/>
        </w:rPr>
        <w:t xml:space="preserve"> </w:t>
      </w:r>
      <w:r w:rsidR="00BC718A">
        <w:rPr>
          <w:rFonts w:ascii="Times New Roman" w:hAnsi="Times New Roman"/>
          <w:sz w:val="24"/>
          <w:szCs w:val="24"/>
        </w:rPr>
        <w:t>t</w:t>
      </w:r>
      <w:r w:rsidR="008A55A0">
        <w:rPr>
          <w:rFonts w:ascii="Times New Roman" w:hAnsi="Times New Roman"/>
          <w:sz w:val="24"/>
          <w:szCs w:val="24"/>
        </w:rPr>
        <w:t>ë</w:t>
      </w:r>
      <w:r w:rsidR="00BC718A">
        <w:rPr>
          <w:rFonts w:ascii="Times New Roman" w:hAnsi="Times New Roman"/>
          <w:sz w:val="24"/>
          <w:szCs w:val="24"/>
        </w:rPr>
        <w:t xml:space="preserve"> ken</w:t>
      </w:r>
      <w:r w:rsidR="008A55A0">
        <w:rPr>
          <w:rFonts w:ascii="Times New Roman" w:hAnsi="Times New Roman"/>
          <w:sz w:val="24"/>
          <w:szCs w:val="24"/>
        </w:rPr>
        <w:t>ë</w:t>
      </w:r>
      <w:r w:rsidR="00BC718A">
        <w:rPr>
          <w:rFonts w:ascii="Times New Roman" w:hAnsi="Times New Roman"/>
          <w:sz w:val="24"/>
          <w:szCs w:val="24"/>
        </w:rPr>
        <w:t xml:space="preserve"> p</w:t>
      </w:r>
      <w:r w:rsidR="008A55A0">
        <w:rPr>
          <w:rFonts w:ascii="Times New Roman" w:hAnsi="Times New Roman"/>
          <w:sz w:val="24"/>
          <w:szCs w:val="24"/>
        </w:rPr>
        <w:t>ë</w:t>
      </w:r>
      <w:r w:rsidR="00BC718A">
        <w:rPr>
          <w:rFonts w:ascii="Times New Roman" w:hAnsi="Times New Roman"/>
          <w:sz w:val="24"/>
          <w:szCs w:val="24"/>
        </w:rPr>
        <w:t xml:space="preserve">rfunduar </w:t>
      </w:r>
      <w:r w:rsidR="009F2F08" w:rsidRPr="00601380">
        <w:rPr>
          <w:rFonts w:ascii="Times New Roman" w:hAnsi="Times New Roman"/>
          <w:sz w:val="24"/>
          <w:szCs w:val="24"/>
        </w:rPr>
        <w:t>me nj</w:t>
      </w:r>
      <w:r w:rsidR="000E74AF" w:rsidRPr="00601380">
        <w:rPr>
          <w:rFonts w:ascii="Times New Roman" w:hAnsi="Times New Roman"/>
          <w:sz w:val="24"/>
          <w:szCs w:val="24"/>
        </w:rPr>
        <w:t>ë</w:t>
      </w:r>
      <w:r w:rsidR="009F2F08" w:rsidRPr="00601380">
        <w:rPr>
          <w:rFonts w:ascii="Times New Roman" w:hAnsi="Times New Roman"/>
          <w:sz w:val="24"/>
          <w:szCs w:val="24"/>
        </w:rPr>
        <w:t xml:space="preserve"> vendimmarrje p</w:t>
      </w:r>
      <w:r w:rsidR="000E74AF" w:rsidRPr="00601380">
        <w:rPr>
          <w:rFonts w:ascii="Times New Roman" w:hAnsi="Times New Roman"/>
          <w:sz w:val="24"/>
          <w:szCs w:val="24"/>
        </w:rPr>
        <w:t>ë</w:t>
      </w:r>
      <w:r w:rsidR="009F2F08" w:rsidRPr="00601380">
        <w:rPr>
          <w:rFonts w:ascii="Times New Roman" w:hAnsi="Times New Roman"/>
          <w:sz w:val="24"/>
          <w:szCs w:val="24"/>
        </w:rPr>
        <w:t>r njohjen ose jo t</w:t>
      </w:r>
      <w:r w:rsidR="000E74AF" w:rsidRPr="00601380">
        <w:rPr>
          <w:rFonts w:ascii="Times New Roman" w:hAnsi="Times New Roman"/>
          <w:sz w:val="24"/>
          <w:szCs w:val="24"/>
        </w:rPr>
        <w:t>ë</w:t>
      </w:r>
      <w:r w:rsidR="009F2F08" w:rsidRPr="00601380">
        <w:rPr>
          <w:rFonts w:ascii="Times New Roman" w:hAnsi="Times New Roman"/>
          <w:sz w:val="24"/>
          <w:szCs w:val="24"/>
        </w:rPr>
        <w:t xml:space="preserve"> titullit t</w:t>
      </w:r>
      <w:r w:rsidR="000E74AF" w:rsidRPr="00601380">
        <w:rPr>
          <w:rFonts w:ascii="Times New Roman" w:hAnsi="Times New Roman"/>
          <w:sz w:val="24"/>
          <w:szCs w:val="24"/>
        </w:rPr>
        <w:t>ë</w:t>
      </w:r>
      <w:r w:rsidR="009F2F08" w:rsidRPr="00601380">
        <w:rPr>
          <w:rFonts w:ascii="Times New Roman" w:hAnsi="Times New Roman"/>
          <w:sz w:val="24"/>
          <w:szCs w:val="24"/>
        </w:rPr>
        <w:t xml:space="preserve"> pron</w:t>
      </w:r>
      <w:r w:rsidR="000E74AF" w:rsidRPr="00601380">
        <w:rPr>
          <w:rFonts w:ascii="Times New Roman" w:hAnsi="Times New Roman"/>
          <w:sz w:val="24"/>
          <w:szCs w:val="24"/>
        </w:rPr>
        <w:t>ë</w:t>
      </w:r>
      <w:r w:rsidR="009F2F08" w:rsidRPr="00601380">
        <w:rPr>
          <w:rFonts w:ascii="Times New Roman" w:hAnsi="Times New Roman"/>
          <w:sz w:val="24"/>
          <w:szCs w:val="24"/>
        </w:rPr>
        <w:t>sis</w:t>
      </w:r>
      <w:r w:rsidR="000E74AF" w:rsidRPr="00601380">
        <w:rPr>
          <w:rFonts w:ascii="Times New Roman" w:hAnsi="Times New Roman"/>
          <w:sz w:val="24"/>
          <w:szCs w:val="24"/>
        </w:rPr>
        <w:t>ë</w:t>
      </w:r>
      <w:r w:rsidR="009F2F08" w:rsidRPr="00601380">
        <w:rPr>
          <w:rFonts w:ascii="Times New Roman" w:hAnsi="Times New Roman"/>
          <w:sz w:val="24"/>
          <w:szCs w:val="24"/>
        </w:rPr>
        <w:t xml:space="preserve"> </w:t>
      </w:r>
      <w:r w:rsidR="00313DD1" w:rsidRPr="00601380">
        <w:rPr>
          <w:rFonts w:ascii="Times New Roman" w:hAnsi="Times New Roman"/>
          <w:sz w:val="24"/>
          <w:szCs w:val="24"/>
        </w:rPr>
        <w:t>në favor të</w:t>
      </w:r>
      <w:r w:rsidR="009F2F08" w:rsidRPr="00601380">
        <w:rPr>
          <w:rFonts w:ascii="Times New Roman" w:hAnsi="Times New Roman"/>
          <w:sz w:val="24"/>
          <w:szCs w:val="24"/>
        </w:rPr>
        <w:t xml:space="preserve"> k</w:t>
      </w:r>
      <w:r w:rsidR="000E74AF" w:rsidRPr="00601380">
        <w:rPr>
          <w:rFonts w:ascii="Times New Roman" w:hAnsi="Times New Roman"/>
          <w:sz w:val="24"/>
          <w:szCs w:val="24"/>
        </w:rPr>
        <w:t>ë</w:t>
      </w:r>
      <w:r w:rsidR="009F2F08" w:rsidRPr="00601380">
        <w:rPr>
          <w:rFonts w:ascii="Times New Roman" w:hAnsi="Times New Roman"/>
          <w:sz w:val="24"/>
          <w:szCs w:val="24"/>
        </w:rPr>
        <w:t xml:space="preserve">rkuesit. </w:t>
      </w:r>
      <w:r w:rsidR="00A700F3" w:rsidRPr="00601380">
        <w:rPr>
          <w:rFonts w:ascii="Times New Roman" w:hAnsi="Times New Roman"/>
          <w:sz w:val="24"/>
          <w:szCs w:val="24"/>
        </w:rPr>
        <w:t>Kolegji v</w:t>
      </w:r>
      <w:r w:rsidR="000E74AF" w:rsidRPr="00601380">
        <w:rPr>
          <w:rFonts w:ascii="Times New Roman" w:hAnsi="Times New Roman"/>
          <w:sz w:val="24"/>
          <w:szCs w:val="24"/>
        </w:rPr>
        <w:t>ë</w:t>
      </w:r>
      <w:r w:rsidR="00A700F3" w:rsidRPr="00601380">
        <w:rPr>
          <w:rFonts w:ascii="Times New Roman" w:hAnsi="Times New Roman"/>
          <w:sz w:val="24"/>
          <w:szCs w:val="24"/>
        </w:rPr>
        <w:t xml:space="preserve">ren </w:t>
      </w:r>
      <w:r w:rsidR="009072DF" w:rsidRPr="00601380">
        <w:rPr>
          <w:rFonts w:ascii="Times New Roman" w:hAnsi="Times New Roman"/>
          <w:sz w:val="24"/>
          <w:szCs w:val="24"/>
        </w:rPr>
        <w:t>se edhe ASHK</w:t>
      </w:r>
      <w:r w:rsidR="00755388">
        <w:rPr>
          <w:rFonts w:ascii="Times New Roman" w:hAnsi="Times New Roman"/>
          <w:sz w:val="24"/>
          <w:szCs w:val="24"/>
        </w:rPr>
        <w:t>-ja</w:t>
      </w:r>
      <w:r w:rsidR="009072DF" w:rsidRPr="00601380">
        <w:rPr>
          <w:rFonts w:ascii="Times New Roman" w:hAnsi="Times New Roman"/>
          <w:sz w:val="24"/>
          <w:szCs w:val="24"/>
        </w:rPr>
        <w:t xml:space="preserve"> n</w:t>
      </w:r>
      <w:r w:rsidR="00037084" w:rsidRPr="00601380">
        <w:rPr>
          <w:rFonts w:ascii="Times New Roman" w:hAnsi="Times New Roman"/>
          <w:sz w:val="24"/>
          <w:szCs w:val="24"/>
        </w:rPr>
        <w:t>ë</w:t>
      </w:r>
      <w:r w:rsidR="009072DF" w:rsidRPr="00601380">
        <w:rPr>
          <w:rFonts w:ascii="Times New Roman" w:hAnsi="Times New Roman"/>
          <w:sz w:val="24"/>
          <w:szCs w:val="24"/>
        </w:rPr>
        <w:t xml:space="preserve"> shkresën e saj nr. 775/4</w:t>
      </w:r>
      <w:r w:rsidR="00755388">
        <w:rPr>
          <w:rFonts w:ascii="Times New Roman" w:hAnsi="Times New Roman"/>
          <w:sz w:val="24"/>
          <w:szCs w:val="24"/>
        </w:rPr>
        <w:t>,</w:t>
      </w:r>
      <w:r w:rsidR="009072DF" w:rsidRPr="00601380">
        <w:rPr>
          <w:rFonts w:ascii="Times New Roman" w:hAnsi="Times New Roman"/>
          <w:sz w:val="24"/>
          <w:szCs w:val="24"/>
        </w:rPr>
        <w:t xml:space="preserve"> dat</w:t>
      </w:r>
      <w:r w:rsidR="00232528">
        <w:rPr>
          <w:rFonts w:ascii="Times New Roman" w:hAnsi="Times New Roman"/>
          <w:sz w:val="24"/>
          <w:szCs w:val="24"/>
        </w:rPr>
        <w:t>ë</w:t>
      </w:r>
      <w:r w:rsidR="009375CC">
        <w:rPr>
          <w:rFonts w:ascii="Times New Roman" w:hAnsi="Times New Roman"/>
          <w:sz w:val="24"/>
          <w:szCs w:val="24"/>
        </w:rPr>
        <w:t xml:space="preserve"> 15.06.2020 evident</w:t>
      </w:r>
      <w:r w:rsidR="009072DF" w:rsidRPr="00601380">
        <w:rPr>
          <w:rFonts w:ascii="Times New Roman" w:hAnsi="Times New Roman"/>
          <w:sz w:val="24"/>
          <w:szCs w:val="24"/>
        </w:rPr>
        <w:t xml:space="preserve">on se kërkuesi mund t’i drejtohet </w:t>
      </w:r>
      <w:r w:rsidR="00446C25" w:rsidRPr="00601380">
        <w:rPr>
          <w:rFonts w:ascii="Times New Roman" w:hAnsi="Times New Roman"/>
          <w:sz w:val="24"/>
          <w:szCs w:val="24"/>
        </w:rPr>
        <w:t xml:space="preserve">gjykatës së shkallës së parë ku ndodhet prona, për të kërkuar kthimin e pronës </w:t>
      </w:r>
      <w:r w:rsidR="00A700F3" w:rsidRPr="00601380">
        <w:rPr>
          <w:rFonts w:ascii="Times New Roman" w:hAnsi="Times New Roman"/>
          <w:sz w:val="24"/>
          <w:szCs w:val="24"/>
        </w:rPr>
        <w:t>s</w:t>
      </w:r>
      <w:r w:rsidR="000E74AF" w:rsidRPr="00601380">
        <w:rPr>
          <w:rFonts w:ascii="Times New Roman" w:hAnsi="Times New Roman"/>
          <w:sz w:val="24"/>
          <w:szCs w:val="24"/>
        </w:rPr>
        <w:t>ë</w:t>
      </w:r>
      <w:r w:rsidR="00A700F3" w:rsidRPr="00601380">
        <w:rPr>
          <w:rFonts w:ascii="Times New Roman" w:hAnsi="Times New Roman"/>
          <w:sz w:val="24"/>
          <w:szCs w:val="24"/>
        </w:rPr>
        <w:t xml:space="preserve"> pretenduar, </w:t>
      </w:r>
      <w:r w:rsidR="00446C25" w:rsidRPr="00601380">
        <w:rPr>
          <w:rFonts w:ascii="Times New Roman" w:hAnsi="Times New Roman"/>
          <w:sz w:val="24"/>
          <w:szCs w:val="24"/>
        </w:rPr>
        <w:t>sipas kushteve të p</w:t>
      </w:r>
      <w:r w:rsidR="005E23FD" w:rsidRPr="00601380">
        <w:rPr>
          <w:rFonts w:ascii="Times New Roman" w:hAnsi="Times New Roman"/>
          <w:sz w:val="24"/>
          <w:szCs w:val="24"/>
        </w:rPr>
        <w:t xml:space="preserve">arashikuara në ligjin </w:t>
      </w:r>
      <w:r w:rsidR="00755388">
        <w:rPr>
          <w:rFonts w:ascii="Times New Roman" w:hAnsi="Times New Roman"/>
          <w:sz w:val="24"/>
          <w:szCs w:val="24"/>
        </w:rPr>
        <w:t xml:space="preserve">nr. </w:t>
      </w:r>
      <w:r w:rsidR="005E23FD" w:rsidRPr="00601380">
        <w:rPr>
          <w:rFonts w:ascii="Times New Roman" w:hAnsi="Times New Roman"/>
          <w:sz w:val="24"/>
          <w:szCs w:val="24"/>
        </w:rPr>
        <w:t xml:space="preserve">133/2015. </w:t>
      </w:r>
      <w:r w:rsidR="00894B18">
        <w:rPr>
          <w:rFonts w:ascii="Times New Roman" w:hAnsi="Times New Roman"/>
          <w:sz w:val="24"/>
          <w:szCs w:val="24"/>
        </w:rPr>
        <w:t>Për s</w:t>
      </w:r>
      <w:r w:rsidR="00574F44" w:rsidRPr="00601380">
        <w:rPr>
          <w:rFonts w:ascii="Times New Roman" w:hAnsi="Times New Roman"/>
          <w:sz w:val="24"/>
          <w:szCs w:val="24"/>
        </w:rPr>
        <w:t>a m</w:t>
      </w:r>
      <w:r w:rsidR="00592F8E" w:rsidRPr="00601380">
        <w:rPr>
          <w:rFonts w:ascii="Times New Roman" w:hAnsi="Times New Roman"/>
          <w:sz w:val="24"/>
          <w:szCs w:val="24"/>
        </w:rPr>
        <w:t>ë</w:t>
      </w:r>
      <w:r w:rsidR="00574F44" w:rsidRPr="00601380">
        <w:rPr>
          <w:rFonts w:ascii="Times New Roman" w:hAnsi="Times New Roman"/>
          <w:sz w:val="24"/>
          <w:szCs w:val="24"/>
        </w:rPr>
        <w:t xml:space="preserve"> sip</w:t>
      </w:r>
      <w:r w:rsidR="00592F8E" w:rsidRPr="00601380">
        <w:rPr>
          <w:rFonts w:ascii="Times New Roman" w:hAnsi="Times New Roman"/>
          <w:sz w:val="24"/>
          <w:szCs w:val="24"/>
        </w:rPr>
        <w:t>ë</w:t>
      </w:r>
      <w:r w:rsidR="00574F44" w:rsidRPr="00601380">
        <w:rPr>
          <w:rFonts w:ascii="Times New Roman" w:hAnsi="Times New Roman"/>
          <w:sz w:val="24"/>
          <w:szCs w:val="24"/>
        </w:rPr>
        <w:t xml:space="preserve">r, </w:t>
      </w:r>
      <w:r w:rsidR="00DE74F6" w:rsidRPr="00601380">
        <w:rPr>
          <w:rFonts w:ascii="Times New Roman" w:hAnsi="Times New Roman"/>
          <w:sz w:val="24"/>
          <w:szCs w:val="24"/>
        </w:rPr>
        <w:t>Kolegji</w:t>
      </w:r>
      <w:r w:rsidR="00574F44" w:rsidRPr="00601380">
        <w:rPr>
          <w:rFonts w:ascii="Times New Roman" w:hAnsi="Times New Roman"/>
          <w:sz w:val="24"/>
          <w:szCs w:val="24"/>
        </w:rPr>
        <w:t xml:space="preserve"> </w:t>
      </w:r>
      <w:r w:rsidR="00BC718A">
        <w:rPr>
          <w:rFonts w:ascii="Times New Roman" w:hAnsi="Times New Roman"/>
          <w:sz w:val="24"/>
          <w:szCs w:val="24"/>
        </w:rPr>
        <w:t>vler</w:t>
      </w:r>
      <w:r w:rsidR="008A55A0">
        <w:rPr>
          <w:rFonts w:ascii="Times New Roman" w:hAnsi="Times New Roman"/>
          <w:sz w:val="24"/>
          <w:szCs w:val="24"/>
        </w:rPr>
        <w:t>ë</w:t>
      </w:r>
      <w:r w:rsidR="00BC718A">
        <w:rPr>
          <w:rFonts w:ascii="Times New Roman" w:hAnsi="Times New Roman"/>
          <w:sz w:val="24"/>
          <w:szCs w:val="24"/>
        </w:rPr>
        <w:t>son</w:t>
      </w:r>
      <w:r w:rsidR="00BC718A" w:rsidRPr="00601380">
        <w:rPr>
          <w:rFonts w:ascii="Times New Roman" w:hAnsi="Times New Roman"/>
          <w:sz w:val="24"/>
          <w:szCs w:val="24"/>
        </w:rPr>
        <w:t xml:space="preserve"> </w:t>
      </w:r>
      <w:r w:rsidR="00574F44" w:rsidRPr="00601380">
        <w:rPr>
          <w:rFonts w:ascii="Times New Roman" w:hAnsi="Times New Roman"/>
          <w:sz w:val="24"/>
          <w:szCs w:val="24"/>
        </w:rPr>
        <w:t>se k</w:t>
      </w:r>
      <w:r w:rsidR="00592F8E" w:rsidRPr="00601380">
        <w:rPr>
          <w:rFonts w:ascii="Times New Roman" w:hAnsi="Times New Roman"/>
          <w:sz w:val="24"/>
          <w:szCs w:val="24"/>
        </w:rPr>
        <w:t>ë</w:t>
      </w:r>
      <w:r w:rsidR="00574F44" w:rsidRPr="00601380">
        <w:rPr>
          <w:rFonts w:ascii="Times New Roman" w:hAnsi="Times New Roman"/>
          <w:sz w:val="24"/>
          <w:szCs w:val="24"/>
        </w:rPr>
        <w:t xml:space="preserve">rkuesi nuk </w:t>
      </w:r>
      <w:r w:rsidR="00755388">
        <w:rPr>
          <w:rFonts w:ascii="Times New Roman" w:hAnsi="Times New Roman"/>
          <w:sz w:val="24"/>
          <w:szCs w:val="24"/>
        </w:rPr>
        <w:t xml:space="preserve">i </w:t>
      </w:r>
      <w:r w:rsidR="00574F44" w:rsidRPr="00601380">
        <w:rPr>
          <w:rFonts w:ascii="Times New Roman" w:hAnsi="Times New Roman"/>
          <w:sz w:val="24"/>
          <w:szCs w:val="24"/>
        </w:rPr>
        <w:t>ka shteruar mjetet juridike p</w:t>
      </w:r>
      <w:r w:rsidR="00592F8E" w:rsidRPr="00601380">
        <w:rPr>
          <w:rFonts w:ascii="Times New Roman" w:hAnsi="Times New Roman"/>
          <w:sz w:val="24"/>
          <w:szCs w:val="24"/>
        </w:rPr>
        <w:t>ë</w:t>
      </w:r>
      <w:r w:rsidR="00574F44" w:rsidRPr="00601380">
        <w:rPr>
          <w:rFonts w:ascii="Times New Roman" w:hAnsi="Times New Roman"/>
          <w:sz w:val="24"/>
          <w:szCs w:val="24"/>
        </w:rPr>
        <w:t>rpara se t’i drejtohet me k</w:t>
      </w:r>
      <w:r w:rsidR="00592F8E" w:rsidRPr="00601380">
        <w:rPr>
          <w:rFonts w:ascii="Times New Roman" w:hAnsi="Times New Roman"/>
          <w:sz w:val="24"/>
          <w:szCs w:val="24"/>
        </w:rPr>
        <w:t>ë</w:t>
      </w:r>
      <w:r w:rsidR="00574F44" w:rsidRPr="00601380">
        <w:rPr>
          <w:rFonts w:ascii="Times New Roman" w:hAnsi="Times New Roman"/>
          <w:sz w:val="24"/>
          <w:szCs w:val="24"/>
        </w:rPr>
        <w:t>rkes</w:t>
      </w:r>
      <w:r w:rsidR="00592F8E" w:rsidRPr="00601380">
        <w:rPr>
          <w:rFonts w:ascii="Times New Roman" w:hAnsi="Times New Roman"/>
          <w:sz w:val="24"/>
          <w:szCs w:val="24"/>
        </w:rPr>
        <w:t>ë</w:t>
      </w:r>
      <w:r w:rsidR="00574F44" w:rsidRPr="00601380">
        <w:rPr>
          <w:rFonts w:ascii="Times New Roman" w:hAnsi="Times New Roman"/>
          <w:sz w:val="24"/>
          <w:szCs w:val="24"/>
        </w:rPr>
        <w:t xml:space="preserve"> Gjykat</w:t>
      </w:r>
      <w:r w:rsidR="00592F8E" w:rsidRPr="00601380">
        <w:rPr>
          <w:rFonts w:ascii="Times New Roman" w:hAnsi="Times New Roman"/>
          <w:sz w:val="24"/>
          <w:szCs w:val="24"/>
        </w:rPr>
        <w:t>ë</w:t>
      </w:r>
      <w:r w:rsidR="00574F44" w:rsidRPr="00601380">
        <w:rPr>
          <w:rFonts w:ascii="Times New Roman" w:hAnsi="Times New Roman"/>
          <w:sz w:val="24"/>
          <w:szCs w:val="24"/>
        </w:rPr>
        <w:t xml:space="preserve">s dhe se ka ende mjete </w:t>
      </w:r>
      <w:r w:rsidR="00313DD1" w:rsidRPr="00601380">
        <w:rPr>
          <w:rFonts w:ascii="Times New Roman" w:hAnsi="Times New Roman"/>
          <w:sz w:val="24"/>
          <w:szCs w:val="24"/>
        </w:rPr>
        <w:t xml:space="preserve">juridike efektive </w:t>
      </w:r>
      <w:r w:rsidR="00574F44" w:rsidRPr="00601380">
        <w:rPr>
          <w:rFonts w:ascii="Times New Roman" w:hAnsi="Times New Roman"/>
          <w:sz w:val="24"/>
          <w:szCs w:val="24"/>
        </w:rPr>
        <w:t>n</w:t>
      </w:r>
      <w:r w:rsidR="00592F8E" w:rsidRPr="00601380">
        <w:rPr>
          <w:rFonts w:ascii="Times New Roman" w:hAnsi="Times New Roman"/>
          <w:sz w:val="24"/>
          <w:szCs w:val="24"/>
        </w:rPr>
        <w:t>ë</w:t>
      </w:r>
      <w:r w:rsidR="00574F44" w:rsidRPr="00601380">
        <w:rPr>
          <w:rFonts w:ascii="Times New Roman" w:hAnsi="Times New Roman"/>
          <w:sz w:val="24"/>
          <w:szCs w:val="24"/>
        </w:rPr>
        <w:t xml:space="preserve"> dispozicion p</w:t>
      </w:r>
      <w:r w:rsidR="00592F8E" w:rsidRPr="00601380">
        <w:rPr>
          <w:rFonts w:ascii="Times New Roman" w:hAnsi="Times New Roman"/>
          <w:sz w:val="24"/>
          <w:szCs w:val="24"/>
        </w:rPr>
        <w:t>ë</w:t>
      </w:r>
      <w:r w:rsidR="00574F44" w:rsidRPr="00601380">
        <w:rPr>
          <w:rFonts w:ascii="Times New Roman" w:hAnsi="Times New Roman"/>
          <w:sz w:val="24"/>
          <w:szCs w:val="24"/>
        </w:rPr>
        <w:t xml:space="preserve">r </w:t>
      </w:r>
      <w:r w:rsidR="00BC718A">
        <w:rPr>
          <w:rFonts w:ascii="Times New Roman" w:hAnsi="Times New Roman"/>
          <w:sz w:val="24"/>
          <w:szCs w:val="24"/>
        </w:rPr>
        <w:t xml:space="preserve">mbrojtjen e </w:t>
      </w:r>
      <w:r w:rsidR="00894B18">
        <w:rPr>
          <w:rFonts w:ascii="Times New Roman" w:hAnsi="Times New Roman"/>
          <w:sz w:val="24"/>
          <w:szCs w:val="24"/>
        </w:rPr>
        <w:t>s</w:t>
      </w:r>
      <w:r w:rsidR="008A55A0">
        <w:rPr>
          <w:rFonts w:ascii="Times New Roman" w:hAnsi="Times New Roman"/>
          <w:sz w:val="24"/>
          <w:szCs w:val="24"/>
        </w:rPr>
        <w:t>ë</w:t>
      </w:r>
      <w:r w:rsidR="00BC718A">
        <w:rPr>
          <w:rFonts w:ascii="Times New Roman" w:hAnsi="Times New Roman"/>
          <w:sz w:val="24"/>
          <w:szCs w:val="24"/>
        </w:rPr>
        <w:t xml:space="preserve"> drejt</w:t>
      </w:r>
      <w:r w:rsidR="008A55A0">
        <w:rPr>
          <w:rFonts w:ascii="Times New Roman" w:hAnsi="Times New Roman"/>
          <w:sz w:val="24"/>
          <w:szCs w:val="24"/>
        </w:rPr>
        <w:t>ë</w:t>
      </w:r>
      <w:r w:rsidR="00BC718A">
        <w:rPr>
          <w:rFonts w:ascii="Times New Roman" w:hAnsi="Times New Roman"/>
          <w:sz w:val="24"/>
          <w:szCs w:val="24"/>
        </w:rPr>
        <w:t>s s</w:t>
      </w:r>
      <w:r w:rsidR="008A55A0">
        <w:rPr>
          <w:rFonts w:ascii="Times New Roman" w:hAnsi="Times New Roman"/>
          <w:sz w:val="24"/>
          <w:szCs w:val="24"/>
        </w:rPr>
        <w:t>ë</w:t>
      </w:r>
      <w:r w:rsidR="00BC718A">
        <w:rPr>
          <w:rFonts w:ascii="Times New Roman" w:hAnsi="Times New Roman"/>
          <w:sz w:val="24"/>
          <w:szCs w:val="24"/>
        </w:rPr>
        <w:t xml:space="preserve"> </w:t>
      </w:r>
      <w:r w:rsidR="00B94A5D">
        <w:rPr>
          <w:rFonts w:ascii="Times New Roman" w:hAnsi="Times New Roman"/>
          <w:sz w:val="24"/>
          <w:szCs w:val="24"/>
        </w:rPr>
        <w:t>tij t</w:t>
      </w:r>
      <w:r w:rsidR="008A55A0">
        <w:rPr>
          <w:rFonts w:ascii="Times New Roman" w:hAnsi="Times New Roman"/>
          <w:sz w:val="24"/>
          <w:szCs w:val="24"/>
        </w:rPr>
        <w:t>ë</w:t>
      </w:r>
      <w:r w:rsidR="00B94A5D">
        <w:rPr>
          <w:rFonts w:ascii="Times New Roman" w:hAnsi="Times New Roman"/>
          <w:sz w:val="24"/>
          <w:szCs w:val="24"/>
        </w:rPr>
        <w:t xml:space="preserve"> </w:t>
      </w:r>
      <w:r w:rsidR="00BC718A">
        <w:rPr>
          <w:rFonts w:ascii="Times New Roman" w:hAnsi="Times New Roman"/>
          <w:sz w:val="24"/>
          <w:szCs w:val="24"/>
        </w:rPr>
        <w:t>pron</w:t>
      </w:r>
      <w:r w:rsidR="008A55A0">
        <w:rPr>
          <w:rFonts w:ascii="Times New Roman" w:hAnsi="Times New Roman"/>
          <w:sz w:val="24"/>
          <w:szCs w:val="24"/>
        </w:rPr>
        <w:t>ë</w:t>
      </w:r>
      <w:r w:rsidR="00BC718A">
        <w:rPr>
          <w:rFonts w:ascii="Times New Roman" w:hAnsi="Times New Roman"/>
          <w:sz w:val="24"/>
          <w:szCs w:val="24"/>
        </w:rPr>
        <w:t>s.</w:t>
      </w:r>
      <w:r w:rsidR="00313DD1" w:rsidRPr="00601380">
        <w:rPr>
          <w:rFonts w:ascii="Times New Roman" w:hAnsi="Times New Roman"/>
          <w:sz w:val="24"/>
          <w:szCs w:val="24"/>
        </w:rPr>
        <w:t xml:space="preserve"> </w:t>
      </w:r>
      <w:r w:rsidR="00574F44" w:rsidRPr="00601380">
        <w:rPr>
          <w:rFonts w:ascii="Times New Roman" w:hAnsi="Times New Roman"/>
          <w:sz w:val="24"/>
          <w:szCs w:val="24"/>
        </w:rPr>
        <w:t xml:space="preserve">Edhe </w:t>
      </w:r>
      <w:r w:rsidR="00755388">
        <w:rPr>
          <w:rFonts w:ascii="Times New Roman" w:hAnsi="Times New Roman"/>
          <w:sz w:val="24"/>
          <w:szCs w:val="24"/>
        </w:rPr>
        <w:t>p</w:t>
      </w:r>
      <w:r w:rsidR="005E3BB0">
        <w:rPr>
          <w:rFonts w:ascii="Times New Roman" w:hAnsi="Times New Roman"/>
          <w:sz w:val="24"/>
          <w:szCs w:val="24"/>
        </w:rPr>
        <w:t>ë</w:t>
      </w:r>
      <w:r w:rsidR="00755388">
        <w:rPr>
          <w:rFonts w:ascii="Times New Roman" w:hAnsi="Times New Roman"/>
          <w:sz w:val="24"/>
          <w:szCs w:val="24"/>
        </w:rPr>
        <w:t xml:space="preserve">r </w:t>
      </w:r>
      <w:r w:rsidR="00574F44" w:rsidRPr="00601380">
        <w:rPr>
          <w:rFonts w:ascii="Times New Roman" w:hAnsi="Times New Roman"/>
          <w:sz w:val="24"/>
          <w:szCs w:val="24"/>
        </w:rPr>
        <w:t>sa</w:t>
      </w:r>
      <w:r w:rsidR="00673FA1" w:rsidRPr="00601380">
        <w:rPr>
          <w:rFonts w:ascii="Times New Roman" w:hAnsi="Times New Roman"/>
          <w:sz w:val="24"/>
          <w:szCs w:val="24"/>
        </w:rPr>
        <w:t xml:space="preserve"> i p</w:t>
      </w:r>
      <w:r w:rsidR="00EA566F" w:rsidRPr="00601380">
        <w:rPr>
          <w:rFonts w:ascii="Times New Roman" w:hAnsi="Times New Roman"/>
          <w:sz w:val="24"/>
          <w:szCs w:val="24"/>
        </w:rPr>
        <w:t>ë</w:t>
      </w:r>
      <w:r w:rsidR="00673FA1" w:rsidRPr="00601380">
        <w:rPr>
          <w:rFonts w:ascii="Times New Roman" w:hAnsi="Times New Roman"/>
          <w:sz w:val="24"/>
          <w:szCs w:val="24"/>
        </w:rPr>
        <w:t>rket pretendimit t</w:t>
      </w:r>
      <w:r w:rsidR="00EA566F" w:rsidRPr="00601380">
        <w:rPr>
          <w:rFonts w:ascii="Times New Roman" w:hAnsi="Times New Roman"/>
          <w:sz w:val="24"/>
          <w:szCs w:val="24"/>
        </w:rPr>
        <w:t>ë</w:t>
      </w:r>
      <w:r w:rsidR="00673FA1" w:rsidRPr="00601380">
        <w:rPr>
          <w:rFonts w:ascii="Times New Roman" w:hAnsi="Times New Roman"/>
          <w:sz w:val="24"/>
          <w:szCs w:val="24"/>
        </w:rPr>
        <w:t xml:space="preserve"> k</w:t>
      </w:r>
      <w:r w:rsidR="00EA566F" w:rsidRPr="00601380">
        <w:rPr>
          <w:rFonts w:ascii="Times New Roman" w:hAnsi="Times New Roman"/>
          <w:sz w:val="24"/>
          <w:szCs w:val="24"/>
        </w:rPr>
        <w:t>ë</w:t>
      </w:r>
      <w:r w:rsidR="00673FA1" w:rsidRPr="00601380">
        <w:rPr>
          <w:rFonts w:ascii="Times New Roman" w:hAnsi="Times New Roman"/>
          <w:sz w:val="24"/>
          <w:szCs w:val="24"/>
        </w:rPr>
        <w:t xml:space="preserve">rkuesit se </w:t>
      </w:r>
      <w:r w:rsidR="00B94A5D">
        <w:rPr>
          <w:rFonts w:ascii="Times New Roman" w:hAnsi="Times New Roman"/>
          <w:sz w:val="24"/>
          <w:szCs w:val="24"/>
        </w:rPr>
        <w:t>Gjykata Administrative e Shkall</w:t>
      </w:r>
      <w:r w:rsidR="008A55A0">
        <w:rPr>
          <w:rFonts w:ascii="Times New Roman" w:hAnsi="Times New Roman"/>
          <w:sz w:val="24"/>
          <w:szCs w:val="24"/>
        </w:rPr>
        <w:t>ë</w:t>
      </w:r>
      <w:r w:rsidR="00B94A5D">
        <w:rPr>
          <w:rFonts w:ascii="Times New Roman" w:hAnsi="Times New Roman"/>
          <w:sz w:val="24"/>
          <w:szCs w:val="24"/>
        </w:rPr>
        <w:t>s s</w:t>
      </w:r>
      <w:r w:rsidR="008A55A0">
        <w:rPr>
          <w:rFonts w:ascii="Times New Roman" w:hAnsi="Times New Roman"/>
          <w:sz w:val="24"/>
          <w:szCs w:val="24"/>
        </w:rPr>
        <w:t>ë</w:t>
      </w:r>
      <w:r w:rsidR="00B94A5D">
        <w:rPr>
          <w:rFonts w:ascii="Times New Roman" w:hAnsi="Times New Roman"/>
          <w:sz w:val="24"/>
          <w:szCs w:val="24"/>
        </w:rPr>
        <w:t xml:space="preserve"> Par</w:t>
      </w:r>
      <w:r w:rsidR="008A55A0">
        <w:rPr>
          <w:rFonts w:ascii="Times New Roman" w:hAnsi="Times New Roman"/>
          <w:sz w:val="24"/>
          <w:szCs w:val="24"/>
        </w:rPr>
        <w:t>ë</w:t>
      </w:r>
      <w:r w:rsidR="00B94A5D">
        <w:rPr>
          <w:rFonts w:ascii="Times New Roman" w:hAnsi="Times New Roman"/>
          <w:sz w:val="24"/>
          <w:szCs w:val="24"/>
        </w:rPr>
        <w:t xml:space="preserve"> Vlor</w:t>
      </w:r>
      <w:r w:rsidR="008A55A0">
        <w:rPr>
          <w:rFonts w:ascii="Times New Roman" w:hAnsi="Times New Roman"/>
          <w:sz w:val="24"/>
          <w:szCs w:val="24"/>
        </w:rPr>
        <w:t>ë</w:t>
      </w:r>
      <w:r w:rsidR="00B94A5D">
        <w:rPr>
          <w:rFonts w:ascii="Times New Roman" w:hAnsi="Times New Roman"/>
          <w:sz w:val="24"/>
          <w:szCs w:val="24"/>
        </w:rPr>
        <w:t xml:space="preserve"> e ka konsideruar </w:t>
      </w:r>
      <w:r w:rsidR="00673FA1" w:rsidRPr="00601380">
        <w:rPr>
          <w:rFonts w:ascii="Times New Roman" w:hAnsi="Times New Roman"/>
          <w:sz w:val="24"/>
          <w:szCs w:val="24"/>
        </w:rPr>
        <w:t>padrejt</w:t>
      </w:r>
      <w:r w:rsidR="00EA566F" w:rsidRPr="00601380">
        <w:rPr>
          <w:rFonts w:ascii="Times New Roman" w:hAnsi="Times New Roman"/>
          <w:sz w:val="24"/>
          <w:szCs w:val="24"/>
        </w:rPr>
        <w:t>ë</w:t>
      </w:r>
      <w:r w:rsidR="00673FA1" w:rsidRPr="00601380">
        <w:rPr>
          <w:rFonts w:ascii="Times New Roman" w:hAnsi="Times New Roman"/>
          <w:sz w:val="24"/>
          <w:szCs w:val="24"/>
        </w:rPr>
        <w:t>sisht titullin e pron</w:t>
      </w:r>
      <w:r w:rsidR="00EA566F" w:rsidRPr="00601380">
        <w:rPr>
          <w:rFonts w:ascii="Times New Roman" w:hAnsi="Times New Roman"/>
          <w:sz w:val="24"/>
          <w:szCs w:val="24"/>
        </w:rPr>
        <w:t>ë</w:t>
      </w:r>
      <w:r w:rsidR="007F285C" w:rsidRPr="00601380">
        <w:rPr>
          <w:rFonts w:ascii="Times New Roman" w:hAnsi="Times New Roman"/>
          <w:sz w:val="24"/>
          <w:szCs w:val="24"/>
        </w:rPr>
        <w:t>s</w:t>
      </w:r>
      <w:r w:rsidR="00673FA1" w:rsidRPr="00601380">
        <w:rPr>
          <w:rFonts w:ascii="Times New Roman" w:hAnsi="Times New Roman"/>
          <w:sz w:val="24"/>
          <w:szCs w:val="24"/>
        </w:rPr>
        <w:t xml:space="preserve"> </w:t>
      </w:r>
      <w:r w:rsidR="00A700F3" w:rsidRPr="00601380">
        <w:rPr>
          <w:rFonts w:ascii="Times New Roman" w:hAnsi="Times New Roman"/>
          <w:sz w:val="24"/>
          <w:szCs w:val="24"/>
        </w:rPr>
        <w:t>n</w:t>
      </w:r>
      <w:r w:rsidR="000E74AF" w:rsidRPr="00601380">
        <w:rPr>
          <w:rFonts w:ascii="Times New Roman" w:hAnsi="Times New Roman"/>
          <w:sz w:val="24"/>
          <w:szCs w:val="24"/>
        </w:rPr>
        <w:t>ë</w:t>
      </w:r>
      <w:r w:rsidR="00A700F3" w:rsidRPr="00601380">
        <w:rPr>
          <w:rFonts w:ascii="Times New Roman" w:hAnsi="Times New Roman"/>
          <w:sz w:val="24"/>
          <w:szCs w:val="24"/>
        </w:rPr>
        <w:t xml:space="preserve"> pron</w:t>
      </w:r>
      <w:r w:rsidR="000E74AF" w:rsidRPr="00601380">
        <w:rPr>
          <w:rFonts w:ascii="Times New Roman" w:hAnsi="Times New Roman"/>
          <w:sz w:val="24"/>
          <w:szCs w:val="24"/>
        </w:rPr>
        <w:t>ë</w:t>
      </w:r>
      <w:r w:rsidR="00A700F3" w:rsidRPr="00601380">
        <w:rPr>
          <w:rFonts w:ascii="Times New Roman" w:hAnsi="Times New Roman"/>
          <w:sz w:val="24"/>
          <w:szCs w:val="24"/>
        </w:rPr>
        <w:t>si t</w:t>
      </w:r>
      <w:r w:rsidR="000E74AF" w:rsidRPr="00601380">
        <w:rPr>
          <w:rFonts w:ascii="Times New Roman" w:hAnsi="Times New Roman"/>
          <w:sz w:val="24"/>
          <w:szCs w:val="24"/>
        </w:rPr>
        <w:t>ë</w:t>
      </w:r>
      <w:r w:rsidR="00A700F3" w:rsidRPr="00601380">
        <w:rPr>
          <w:rFonts w:ascii="Times New Roman" w:hAnsi="Times New Roman"/>
          <w:sz w:val="24"/>
          <w:szCs w:val="24"/>
        </w:rPr>
        <w:t xml:space="preserve"> shtetit, </w:t>
      </w:r>
      <w:r w:rsidR="00673FA1" w:rsidRPr="00601380">
        <w:rPr>
          <w:rFonts w:ascii="Times New Roman" w:hAnsi="Times New Roman"/>
          <w:sz w:val="24"/>
          <w:szCs w:val="24"/>
        </w:rPr>
        <w:t>Kolegji v</w:t>
      </w:r>
      <w:r w:rsidR="00EA566F" w:rsidRPr="00601380">
        <w:rPr>
          <w:rFonts w:ascii="Times New Roman" w:hAnsi="Times New Roman"/>
          <w:sz w:val="24"/>
          <w:szCs w:val="24"/>
        </w:rPr>
        <w:t>ë</w:t>
      </w:r>
      <w:r w:rsidR="00673FA1" w:rsidRPr="00601380">
        <w:rPr>
          <w:rFonts w:ascii="Times New Roman" w:hAnsi="Times New Roman"/>
          <w:sz w:val="24"/>
          <w:szCs w:val="24"/>
        </w:rPr>
        <w:t xml:space="preserve">ren se </w:t>
      </w:r>
      <w:r w:rsidR="008670CC">
        <w:rPr>
          <w:rFonts w:ascii="Times New Roman" w:hAnsi="Times New Roman"/>
          <w:sz w:val="24"/>
          <w:szCs w:val="24"/>
        </w:rPr>
        <w:t>nuk rezulton q</w:t>
      </w:r>
      <w:r w:rsidR="008A55A0">
        <w:rPr>
          <w:rFonts w:ascii="Times New Roman" w:hAnsi="Times New Roman"/>
          <w:sz w:val="24"/>
          <w:szCs w:val="24"/>
        </w:rPr>
        <w:t>ë</w:t>
      </w:r>
      <w:r w:rsidR="008670CC">
        <w:rPr>
          <w:rFonts w:ascii="Times New Roman" w:hAnsi="Times New Roman"/>
          <w:sz w:val="24"/>
          <w:szCs w:val="24"/>
        </w:rPr>
        <w:t xml:space="preserve"> </w:t>
      </w:r>
      <w:r w:rsidR="00673FA1" w:rsidRPr="00601380">
        <w:rPr>
          <w:rFonts w:ascii="Times New Roman" w:hAnsi="Times New Roman"/>
          <w:sz w:val="24"/>
          <w:szCs w:val="24"/>
        </w:rPr>
        <w:t>k</w:t>
      </w:r>
      <w:r w:rsidR="00410EC6" w:rsidRPr="00601380">
        <w:rPr>
          <w:rFonts w:ascii="Times New Roman" w:hAnsi="Times New Roman"/>
          <w:sz w:val="24"/>
          <w:szCs w:val="24"/>
        </w:rPr>
        <w:t>ë</w:t>
      </w:r>
      <w:r w:rsidR="0008658D" w:rsidRPr="00601380">
        <w:rPr>
          <w:rFonts w:ascii="Times New Roman" w:hAnsi="Times New Roman"/>
          <w:sz w:val="24"/>
          <w:szCs w:val="24"/>
        </w:rPr>
        <w:t xml:space="preserve">rkuesi </w:t>
      </w:r>
      <w:r w:rsidR="008670CC">
        <w:rPr>
          <w:rFonts w:ascii="Times New Roman" w:hAnsi="Times New Roman"/>
          <w:sz w:val="24"/>
          <w:szCs w:val="24"/>
        </w:rPr>
        <w:t>t</w:t>
      </w:r>
      <w:r w:rsidR="008A55A0">
        <w:rPr>
          <w:rFonts w:ascii="Times New Roman" w:hAnsi="Times New Roman"/>
          <w:sz w:val="24"/>
          <w:szCs w:val="24"/>
        </w:rPr>
        <w:t>ë</w:t>
      </w:r>
      <w:r w:rsidR="008670CC">
        <w:rPr>
          <w:rFonts w:ascii="Times New Roman" w:hAnsi="Times New Roman"/>
          <w:sz w:val="24"/>
          <w:szCs w:val="24"/>
        </w:rPr>
        <w:t xml:space="preserve"> ket</w:t>
      </w:r>
      <w:r w:rsidR="008A55A0">
        <w:rPr>
          <w:rFonts w:ascii="Times New Roman" w:hAnsi="Times New Roman"/>
          <w:sz w:val="24"/>
          <w:szCs w:val="24"/>
        </w:rPr>
        <w:t>ë</w:t>
      </w:r>
      <w:r w:rsidR="0008658D" w:rsidRPr="00601380">
        <w:rPr>
          <w:rFonts w:ascii="Times New Roman" w:hAnsi="Times New Roman"/>
          <w:sz w:val="24"/>
          <w:szCs w:val="24"/>
        </w:rPr>
        <w:t xml:space="preserve"> paraqitur ankim kund</w:t>
      </w:r>
      <w:r w:rsidR="00410EC6" w:rsidRPr="00601380">
        <w:rPr>
          <w:rFonts w:ascii="Times New Roman" w:hAnsi="Times New Roman"/>
          <w:sz w:val="24"/>
          <w:szCs w:val="24"/>
        </w:rPr>
        <w:t>ë</w:t>
      </w:r>
      <w:r w:rsidR="0008658D" w:rsidRPr="00601380">
        <w:rPr>
          <w:rFonts w:ascii="Times New Roman" w:hAnsi="Times New Roman"/>
          <w:sz w:val="24"/>
          <w:szCs w:val="24"/>
        </w:rPr>
        <w:t>r vendimit nr. 54, dat</w:t>
      </w:r>
      <w:r w:rsidR="00410EC6" w:rsidRPr="00601380">
        <w:rPr>
          <w:rFonts w:ascii="Times New Roman" w:hAnsi="Times New Roman"/>
          <w:sz w:val="24"/>
          <w:szCs w:val="24"/>
        </w:rPr>
        <w:t>ë</w:t>
      </w:r>
      <w:r w:rsidR="0008658D" w:rsidRPr="00601380">
        <w:rPr>
          <w:rFonts w:ascii="Times New Roman" w:hAnsi="Times New Roman"/>
          <w:sz w:val="24"/>
          <w:szCs w:val="24"/>
        </w:rPr>
        <w:t xml:space="preserve"> 18.01.2018 t</w:t>
      </w:r>
      <w:r w:rsidR="00410EC6" w:rsidRPr="00601380">
        <w:rPr>
          <w:rFonts w:ascii="Times New Roman" w:hAnsi="Times New Roman"/>
          <w:sz w:val="24"/>
          <w:szCs w:val="24"/>
        </w:rPr>
        <w:t>ë</w:t>
      </w:r>
      <w:r w:rsidR="0008658D" w:rsidRPr="00601380">
        <w:rPr>
          <w:rFonts w:ascii="Times New Roman" w:hAnsi="Times New Roman"/>
          <w:sz w:val="24"/>
          <w:szCs w:val="24"/>
        </w:rPr>
        <w:t xml:space="preserve"> </w:t>
      </w:r>
      <w:r w:rsidR="008670CC">
        <w:rPr>
          <w:rFonts w:ascii="Times New Roman" w:hAnsi="Times New Roman"/>
          <w:sz w:val="24"/>
          <w:szCs w:val="24"/>
        </w:rPr>
        <w:t>k</w:t>
      </w:r>
      <w:r w:rsidR="008A55A0">
        <w:rPr>
          <w:rFonts w:ascii="Times New Roman" w:hAnsi="Times New Roman"/>
          <w:sz w:val="24"/>
          <w:szCs w:val="24"/>
        </w:rPr>
        <w:t>ë</w:t>
      </w:r>
      <w:r w:rsidR="008670CC">
        <w:rPr>
          <w:rFonts w:ascii="Times New Roman" w:hAnsi="Times New Roman"/>
          <w:sz w:val="24"/>
          <w:szCs w:val="24"/>
        </w:rPr>
        <w:t>saj gjykate.</w:t>
      </w:r>
      <w:r w:rsidR="0008658D" w:rsidRPr="00601380">
        <w:rPr>
          <w:rFonts w:ascii="Times New Roman" w:hAnsi="Times New Roman"/>
          <w:sz w:val="24"/>
          <w:szCs w:val="24"/>
        </w:rPr>
        <w:t xml:space="preserve"> </w:t>
      </w:r>
    </w:p>
    <w:p w:rsidR="009072DF" w:rsidRPr="00601380" w:rsidRDefault="00410EC6" w:rsidP="00446C25">
      <w:pPr>
        <w:tabs>
          <w:tab w:val="left" w:pos="1080"/>
        </w:tabs>
        <w:ind w:firstLine="720"/>
        <w:contextualSpacing/>
        <w:rPr>
          <w:rFonts w:ascii="Times New Roman" w:hAnsi="Times New Roman"/>
          <w:sz w:val="24"/>
          <w:szCs w:val="24"/>
        </w:rPr>
      </w:pPr>
      <w:r w:rsidRPr="00601380">
        <w:rPr>
          <w:rFonts w:ascii="Times New Roman" w:hAnsi="Times New Roman"/>
          <w:sz w:val="24"/>
          <w:szCs w:val="24"/>
        </w:rPr>
        <w:t>2</w:t>
      </w:r>
      <w:r w:rsidR="00601380" w:rsidRPr="00601380">
        <w:rPr>
          <w:rFonts w:ascii="Times New Roman" w:hAnsi="Times New Roman"/>
          <w:sz w:val="24"/>
          <w:szCs w:val="24"/>
        </w:rPr>
        <w:t>4</w:t>
      </w:r>
      <w:r w:rsidR="00446C25" w:rsidRPr="00601380">
        <w:rPr>
          <w:rFonts w:ascii="Times New Roman" w:hAnsi="Times New Roman"/>
          <w:sz w:val="24"/>
          <w:szCs w:val="24"/>
        </w:rPr>
        <w:t xml:space="preserve">. </w:t>
      </w:r>
      <w:r w:rsidR="00894B18">
        <w:rPr>
          <w:rFonts w:ascii="Times New Roman" w:hAnsi="Times New Roman"/>
          <w:sz w:val="24"/>
          <w:szCs w:val="24"/>
        </w:rPr>
        <w:t>N</w:t>
      </w:r>
      <w:r w:rsidR="00446C25" w:rsidRPr="00601380">
        <w:rPr>
          <w:rFonts w:ascii="Times New Roman" w:hAnsi="Times New Roman"/>
          <w:sz w:val="24"/>
          <w:szCs w:val="24"/>
        </w:rPr>
        <w:t>ë</w:t>
      </w:r>
      <w:r w:rsidR="00894B18">
        <w:rPr>
          <w:rFonts w:ascii="Times New Roman" w:hAnsi="Times New Roman"/>
          <w:sz w:val="24"/>
          <w:szCs w:val="24"/>
        </w:rPr>
        <w:t xml:space="preserve"> p</w:t>
      </w:r>
      <w:r w:rsidR="00446C25" w:rsidRPr="00601380">
        <w:rPr>
          <w:rFonts w:ascii="Times New Roman" w:hAnsi="Times New Roman"/>
          <w:sz w:val="24"/>
          <w:szCs w:val="24"/>
        </w:rPr>
        <w:t>ë</w:t>
      </w:r>
      <w:r w:rsidR="00894B18">
        <w:rPr>
          <w:rFonts w:ascii="Times New Roman" w:hAnsi="Times New Roman"/>
          <w:sz w:val="24"/>
          <w:szCs w:val="24"/>
        </w:rPr>
        <w:t xml:space="preserve">rfundim, </w:t>
      </w:r>
      <w:r w:rsidRPr="00601380">
        <w:rPr>
          <w:rFonts w:ascii="Times New Roman" w:hAnsi="Times New Roman"/>
          <w:sz w:val="24"/>
          <w:szCs w:val="24"/>
        </w:rPr>
        <w:t>Kolegji konstaton se</w:t>
      </w:r>
      <w:r w:rsidR="009072DF" w:rsidRPr="00601380">
        <w:rPr>
          <w:rFonts w:ascii="Times New Roman" w:hAnsi="Times New Roman"/>
          <w:sz w:val="24"/>
          <w:szCs w:val="24"/>
        </w:rPr>
        <w:t xml:space="preserve"> për këto kërkime t</w:t>
      </w:r>
      <w:r w:rsidR="00601380" w:rsidRPr="00601380">
        <w:rPr>
          <w:rFonts w:ascii="Times New Roman" w:hAnsi="Times New Roman"/>
          <w:sz w:val="24"/>
          <w:szCs w:val="24"/>
        </w:rPr>
        <w:t>ë</w:t>
      </w:r>
      <w:r w:rsidR="009375CC">
        <w:rPr>
          <w:rFonts w:ascii="Times New Roman" w:hAnsi="Times New Roman"/>
          <w:sz w:val="24"/>
          <w:szCs w:val="24"/>
        </w:rPr>
        <w:t xml:space="preserve"> tij: </w:t>
      </w:r>
      <w:r w:rsidR="009072DF" w:rsidRPr="00601380">
        <w:rPr>
          <w:rFonts w:ascii="Times New Roman" w:hAnsi="Times New Roman"/>
          <w:sz w:val="24"/>
          <w:szCs w:val="24"/>
        </w:rPr>
        <w:t>a) kërkuesi nuk</w:t>
      </w:r>
      <w:r w:rsidR="00755388">
        <w:rPr>
          <w:rFonts w:ascii="Times New Roman" w:hAnsi="Times New Roman"/>
          <w:sz w:val="24"/>
          <w:szCs w:val="24"/>
        </w:rPr>
        <w:t xml:space="preserve"> i</w:t>
      </w:r>
      <w:r w:rsidR="009072DF" w:rsidRPr="00601380">
        <w:rPr>
          <w:rFonts w:ascii="Times New Roman" w:hAnsi="Times New Roman"/>
          <w:sz w:val="24"/>
          <w:szCs w:val="24"/>
        </w:rPr>
        <w:t xml:space="preserve"> ka shteruar t</w:t>
      </w:r>
      <w:r w:rsidR="00601380" w:rsidRPr="00601380">
        <w:rPr>
          <w:rFonts w:ascii="Times New Roman" w:hAnsi="Times New Roman"/>
          <w:sz w:val="24"/>
          <w:szCs w:val="24"/>
        </w:rPr>
        <w:t>ë</w:t>
      </w:r>
      <w:r w:rsidR="009072DF" w:rsidRPr="00601380">
        <w:rPr>
          <w:rFonts w:ascii="Times New Roman" w:hAnsi="Times New Roman"/>
          <w:sz w:val="24"/>
          <w:szCs w:val="24"/>
        </w:rPr>
        <w:t xml:space="preserve"> gjitha mj</w:t>
      </w:r>
      <w:r w:rsidR="00755388">
        <w:rPr>
          <w:rFonts w:ascii="Times New Roman" w:hAnsi="Times New Roman"/>
          <w:sz w:val="24"/>
          <w:szCs w:val="24"/>
        </w:rPr>
        <w:t xml:space="preserve">etet ligjore në dispozicion dhe; </w:t>
      </w:r>
      <w:r w:rsidR="009072DF" w:rsidRPr="00601380">
        <w:rPr>
          <w:rFonts w:ascii="Times New Roman" w:hAnsi="Times New Roman"/>
          <w:sz w:val="24"/>
          <w:szCs w:val="24"/>
        </w:rPr>
        <w:t>b) nuk ka ngritur pretendime nëse mjetet ligjore janë ose jo efektive për mbrojtjen e t</w:t>
      </w:r>
      <w:r w:rsidR="005E3BB0">
        <w:rPr>
          <w:rFonts w:ascii="Times New Roman" w:hAnsi="Times New Roman"/>
          <w:sz w:val="24"/>
          <w:szCs w:val="24"/>
        </w:rPr>
        <w:t>ë</w:t>
      </w:r>
      <w:r w:rsidR="009072DF" w:rsidRPr="00601380">
        <w:rPr>
          <w:rFonts w:ascii="Times New Roman" w:hAnsi="Times New Roman"/>
          <w:sz w:val="24"/>
          <w:szCs w:val="24"/>
        </w:rPr>
        <w:t xml:space="preserve"> drejtave t</w:t>
      </w:r>
      <w:r w:rsidR="005E3BB0">
        <w:rPr>
          <w:rFonts w:ascii="Times New Roman" w:hAnsi="Times New Roman"/>
          <w:sz w:val="24"/>
          <w:szCs w:val="24"/>
        </w:rPr>
        <w:t>ë</w:t>
      </w:r>
      <w:r w:rsidR="009072DF" w:rsidRPr="00601380">
        <w:rPr>
          <w:rFonts w:ascii="Times New Roman" w:hAnsi="Times New Roman"/>
          <w:sz w:val="24"/>
          <w:szCs w:val="24"/>
        </w:rPr>
        <w:t xml:space="preserve"> tij.</w:t>
      </w:r>
      <w:r w:rsidRPr="00601380">
        <w:rPr>
          <w:rFonts w:ascii="Times New Roman" w:hAnsi="Times New Roman"/>
          <w:sz w:val="24"/>
          <w:szCs w:val="24"/>
        </w:rPr>
        <w:t xml:space="preserve"> </w:t>
      </w:r>
    </w:p>
    <w:p w:rsidR="00446C25" w:rsidRPr="00601380" w:rsidRDefault="00410EC6" w:rsidP="00446C25">
      <w:pPr>
        <w:tabs>
          <w:tab w:val="left" w:pos="1080"/>
        </w:tabs>
        <w:ind w:firstLine="720"/>
        <w:contextualSpacing/>
        <w:rPr>
          <w:rFonts w:ascii="Times New Roman" w:hAnsi="Times New Roman"/>
          <w:sz w:val="24"/>
          <w:szCs w:val="24"/>
        </w:rPr>
      </w:pPr>
      <w:r w:rsidRPr="00601380">
        <w:rPr>
          <w:rFonts w:ascii="Times New Roman" w:hAnsi="Times New Roman"/>
          <w:sz w:val="24"/>
          <w:szCs w:val="24"/>
        </w:rPr>
        <w:t>2</w:t>
      </w:r>
      <w:r w:rsidR="00601380" w:rsidRPr="00601380">
        <w:rPr>
          <w:rFonts w:ascii="Times New Roman" w:hAnsi="Times New Roman"/>
          <w:sz w:val="24"/>
          <w:szCs w:val="24"/>
        </w:rPr>
        <w:t>5</w:t>
      </w:r>
      <w:r w:rsidR="00446C25" w:rsidRPr="00601380">
        <w:rPr>
          <w:rFonts w:ascii="Times New Roman" w:hAnsi="Times New Roman"/>
          <w:sz w:val="24"/>
          <w:szCs w:val="24"/>
        </w:rPr>
        <w:t xml:space="preserve">. </w:t>
      </w:r>
      <w:r w:rsidR="00446C25" w:rsidRPr="00601380">
        <w:rPr>
          <w:rFonts w:ascii="Times New Roman" w:hAnsi="Times New Roman"/>
          <w:color w:val="000000"/>
          <w:sz w:val="24"/>
          <w:szCs w:val="24"/>
        </w:rPr>
        <w:t>Mungesa e legjitimimit të kërkuesit për t’iu drejtuar drejtpërdrejt Gjykatës, për shkak të mosshterimit t</w:t>
      </w:r>
      <w:r w:rsidR="005E3BB0">
        <w:rPr>
          <w:rFonts w:ascii="Times New Roman" w:hAnsi="Times New Roman"/>
          <w:color w:val="000000"/>
          <w:sz w:val="24"/>
          <w:szCs w:val="24"/>
        </w:rPr>
        <w:t>ë</w:t>
      </w:r>
      <w:r w:rsidR="00446C25" w:rsidRPr="00601380">
        <w:rPr>
          <w:rFonts w:ascii="Times New Roman" w:hAnsi="Times New Roman"/>
          <w:color w:val="000000"/>
          <w:sz w:val="24"/>
          <w:szCs w:val="24"/>
        </w:rPr>
        <w:t xml:space="preserve"> mjeteve juridike, e bën të panevojshme analizën e mëtejshme për përmbushjen e kritereve të tjera rreth ankimit kushtetues individual të tij.</w:t>
      </w:r>
      <w:r w:rsidR="00446C25" w:rsidRPr="00601380">
        <w:rPr>
          <w:rFonts w:ascii="Times New Roman" w:hAnsi="Times New Roman"/>
          <w:sz w:val="24"/>
          <w:szCs w:val="24"/>
        </w:rPr>
        <w:t xml:space="preserve"> Për rrjedhojë, </w:t>
      </w:r>
      <w:r w:rsidR="001D165B" w:rsidRPr="00601380">
        <w:rPr>
          <w:rFonts w:ascii="Times New Roman" w:hAnsi="Times New Roman"/>
          <w:sz w:val="24"/>
          <w:szCs w:val="24"/>
        </w:rPr>
        <w:t>ky pretendim</w:t>
      </w:r>
      <w:r w:rsidR="00446C25" w:rsidRPr="00601380">
        <w:rPr>
          <w:rFonts w:ascii="Times New Roman" w:hAnsi="Times New Roman"/>
          <w:sz w:val="24"/>
          <w:szCs w:val="24"/>
        </w:rPr>
        <w:t xml:space="preserve"> </w:t>
      </w:r>
      <w:r w:rsidR="008A55A0">
        <w:rPr>
          <w:rFonts w:ascii="Times New Roman" w:hAnsi="Times New Roman"/>
          <w:sz w:val="24"/>
          <w:szCs w:val="24"/>
        </w:rPr>
        <w:t>ë</w:t>
      </w:r>
      <w:r w:rsidR="008670CC">
        <w:rPr>
          <w:rFonts w:ascii="Times New Roman" w:hAnsi="Times New Roman"/>
          <w:sz w:val="24"/>
          <w:szCs w:val="24"/>
        </w:rPr>
        <w:t>sht</w:t>
      </w:r>
      <w:r w:rsidR="008A55A0">
        <w:rPr>
          <w:rFonts w:ascii="Times New Roman" w:hAnsi="Times New Roman"/>
          <w:sz w:val="24"/>
          <w:szCs w:val="24"/>
        </w:rPr>
        <w:t>ë</w:t>
      </w:r>
      <w:r w:rsidR="008670CC">
        <w:rPr>
          <w:rFonts w:ascii="Times New Roman" w:hAnsi="Times New Roman"/>
          <w:sz w:val="24"/>
          <w:szCs w:val="24"/>
        </w:rPr>
        <w:t xml:space="preserve"> haptazi i pabazuar. </w:t>
      </w:r>
    </w:p>
    <w:p w:rsidR="00250BF5" w:rsidRPr="00601380" w:rsidRDefault="00250BF5" w:rsidP="00446C25">
      <w:pPr>
        <w:tabs>
          <w:tab w:val="left" w:pos="1080"/>
        </w:tabs>
        <w:ind w:firstLine="720"/>
        <w:contextualSpacing/>
        <w:rPr>
          <w:rFonts w:ascii="Times New Roman" w:hAnsi="Times New Roman"/>
          <w:color w:val="000000"/>
          <w:sz w:val="24"/>
          <w:szCs w:val="24"/>
        </w:rPr>
      </w:pPr>
    </w:p>
    <w:p w:rsidR="00446C25" w:rsidRPr="00601380" w:rsidRDefault="00446C25" w:rsidP="00446C25">
      <w:pPr>
        <w:tabs>
          <w:tab w:val="left" w:pos="851"/>
        </w:tabs>
        <w:ind w:firstLine="567"/>
        <w:rPr>
          <w:rFonts w:ascii="Times New Roman" w:hAnsi="Times New Roman"/>
          <w:i/>
          <w:sz w:val="24"/>
          <w:szCs w:val="24"/>
        </w:rPr>
      </w:pPr>
      <w:r w:rsidRPr="00601380">
        <w:rPr>
          <w:rFonts w:ascii="Times New Roman" w:hAnsi="Times New Roman"/>
          <w:i/>
          <w:sz w:val="24"/>
          <w:szCs w:val="24"/>
        </w:rPr>
        <w:t>A.3</w:t>
      </w:r>
      <w:r w:rsidR="00AA6E37">
        <w:rPr>
          <w:rFonts w:ascii="Times New Roman" w:hAnsi="Times New Roman"/>
          <w:i/>
          <w:sz w:val="24"/>
          <w:szCs w:val="24"/>
        </w:rPr>
        <w:t>.</w:t>
      </w:r>
      <w:r w:rsidRPr="00601380">
        <w:rPr>
          <w:rFonts w:ascii="Times New Roman" w:hAnsi="Times New Roman"/>
          <w:i/>
          <w:sz w:val="24"/>
          <w:szCs w:val="24"/>
        </w:rPr>
        <w:t xml:space="preserve"> </w:t>
      </w:r>
      <w:r w:rsidR="009375CC">
        <w:rPr>
          <w:rFonts w:ascii="Times New Roman" w:hAnsi="Times New Roman"/>
          <w:i/>
          <w:sz w:val="24"/>
          <w:szCs w:val="24"/>
        </w:rPr>
        <w:t>Për</w:t>
      </w:r>
      <w:r w:rsidRPr="00601380">
        <w:rPr>
          <w:rFonts w:ascii="Times New Roman" w:hAnsi="Times New Roman"/>
          <w:i/>
          <w:sz w:val="24"/>
          <w:szCs w:val="24"/>
        </w:rPr>
        <w:t xml:space="preserve"> pretendimet e tjera</w:t>
      </w:r>
    </w:p>
    <w:p w:rsidR="005E747C" w:rsidRPr="00601380" w:rsidRDefault="00410EC6" w:rsidP="00446C25">
      <w:pPr>
        <w:tabs>
          <w:tab w:val="left" w:pos="1080"/>
        </w:tabs>
        <w:ind w:firstLine="720"/>
        <w:contextualSpacing/>
        <w:rPr>
          <w:rFonts w:ascii="Times New Roman" w:hAnsi="Times New Roman"/>
          <w:sz w:val="24"/>
          <w:szCs w:val="24"/>
        </w:rPr>
      </w:pPr>
      <w:r w:rsidRPr="00601380">
        <w:rPr>
          <w:rFonts w:ascii="Times New Roman" w:hAnsi="Times New Roman"/>
          <w:sz w:val="24"/>
          <w:szCs w:val="24"/>
        </w:rPr>
        <w:t>2</w:t>
      </w:r>
      <w:r w:rsidR="00601380" w:rsidRPr="00601380">
        <w:rPr>
          <w:rFonts w:ascii="Times New Roman" w:hAnsi="Times New Roman"/>
          <w:sz w:val="24"/>
          <w:szCs w:val="24"/>
        </w:rPr>
        <w:t>6</w:t>
      </w:r>
      <w:r w:rsidR="00446C25" w:rsidRPr="00601380">
        <w:rPr>
          <w:rFonts w:ascii="Times New Roman" w:hAnsi="Times New Roman"/>
          <w:sz w:val="24"/>
          <w:szCs w:val="24"/>
        </w:rPr>
        <w:t xml:space="preserve">. </w:t>
      </w:r>
      <w:r w:rsidR="00595938" w:rsidRPr="00601380">
        <w:rPr>
          <w:rFonts w:ascii="Times New Roman" w:hAnsi="Times New Roman"/>
          <w:sz w:val="24"/>
          <w:szCs w:val="24"/>
        </w:rPr>
        <w:t>K</w:t>
      </w:r>
      <w:r w:rsidRPr="00601380">
        <w:rPr>
          <w:rFonts w:ascii="Times New Roman" w:hAnsi="Times New Roman"/>
          <w:sz w:val="24"/>
          <w:szCs w:val="24"/>
        </w:rPr>
        <w:t>ë</w:t>
      </w:r>
      <w:r w:rsidR="00595938" w:rsidRPr="00601380">
        <w:rPr>
          <w:rFonts w:ascii="Times New Roman" w:hAnsi="Times New Roman"/>
          <w:sz w:val="24"/>
          <w:szCs w:val="24"/>
        </w:rPr>
        <w:t>rkuesi ka paraqitur nj</w:t>
      </w:r>
      <w:r w:rsidRPr="00601380">
        <w:rPr>
          <w:rFonts w:ascii="Times New Roman" w:hAnsi="Times New Roman"/>
          <w:sz w:val="24"/>
          <w:szCs w:val="24"/>
        </w:rPr>
        <w:t>ë</w:t>
      </w:r>
      <w:r w:rsidR="00595938" w:rsidRPr="00601380">
        <w:rPr>
          <w:rFonts w:ascii="Times New Roman" w:hAnsi="Times New Roman"/>
          <w:sz w:val="24"/>
          <w:szCs w:val="24"/>
        </w:rPr>
        <w:t xml:space="preserve"> s</w:t>
      </w:r>
      <w:r w:rsidRPr="00601380">
        <w:rPr>
          <w:rFonts w:ascii="Times New Roman" w:hAnsi="Times New Roman"/>
          <w:sz w:val="24"/>
          <w:szCs w:val="24"/>
        </w:rPr>
        <w:t>ë</w:t>
      </w:r>
      <w:r w:rsidR="00595938" w:rsidRPr="00601380">
        <w:rPr>
          <w:rFonts w:ascii="Times New Roman" w:hAnsi="Times New Roman"/>
          <w:sz w:val="24"/>
          <w:szCs w:val="24"/>
        </w:rPr>
        <w:t>r</w:t>
      </w:r>
      <w:r w:rsidRPr="00601380">
        <w:rPr>
          <w:rFonts w:ascii="Times New Roman" w:hAnsi="Times New Roman"/>
          <w:sz w:val="24"/>
          <w:szCs w:val="24"/>
        </w:rPr>
        <w:t>ë</w:t>
      </w:r>
      <w:r w:rsidR="00595938" w:rsidRPr="00601380">
        <w:rPr>
          <w:rFonts w:ascii="Times New Roman" w:hAnsi="Times New Roman"/>
          <w:sz w:val="24"/>
          <w:szCs w:val="24"/>
        </w:rPr>
        <w:t xml:space="preserve"> pretendimesh lidhur me c</w:t>
      </w:r>
      <w:r w:rsidR="00F8364B" w:rsidRPr="00601380">
        <w:rPr>
          <w:rFonts w:ascii="Times New Roman" w:hAnsi="Times New Roman"/>
          <w:sz w:val="24"/>
          <w:szCs w:val="24"/>
        </w:rPr>
        <w:t>e</w:t>
      </w:r>
      <w:r w:rsidR="00595938" w:rsidRPr="00601380">
        <w:rPr>
          <w:rFonts w:ascii="Times New Roman" w:hAnsi="Times New Roman"/>
          <w:sz w:val="24"/>
          <w:szCs w:val="24"/>
        </w:rPr>
        <w:t xml:space="preserve">nimin e </w:t>
      </w:r>
      <w:r w:rsidR="00755388">
        <w:rPr>
          <w:rFonts w:ascii="Times New Roman" w:hAnsi="Times New Roman"/>
          <w:sz w:val="24"/>
          <w:szCs w:val="24"/>
        </w:rPr>
        <w:t>s</w:t>
      </w:r>
      <w:r w:rsidRPr="00601380">
        <w:rPr>
          <w:rFonts w:ascii="Times New Roman" w:hAnsi="Times New Roman"/>
          <w:sz w:val="24"/>
          <w:szCs w:val="24"/>
        </w:rPr>
        <w:t>ë</w:t>
      </w:r>
      <w:r w:rsidR="005E747C" w:rsidRPr="00601380">
        <w:rPr>
          <w:rFonts w:ascii="Times New Roman" w:hAnsi="Times New Roman"/>
          <w:sz w:val="24"/>
          <w:szCs w:val="24"/>
        </w:rPr>
        <w:t xml:space="preserve"> drejt</w:t>
      </w:r>
      <w:r w:rsidRPr="00601380">
        <w:rPr>
          <w:rFonts w:ascii="Times New Roman" w:hAnsi="Times New Roman"/>
          <w:sz w:val="24"/>
          <w:szCs w:val="24"/>
        </w:rPr>
        <w:t>ë</w:t>
      </w:r>
      <w:r w:rsidR="005E747C" w:rsidRPr="00601380">
        <w:rPr>
          <w:rFonts w:ascii="Times New Roman" w:hAnsi="Times New Roman"/>
          <w:sz w:val="24"/>
          <w:szCs w:val="24"/>
        </w:rPr>
        <w:t>s s</w:t>
      </w:r>
      <w:r w:rsidRPr="00601380">
        <w:rPr>
          <w:rFonts w:ascii="Times New Roman" w:hAnsi="Times New Roman"/>
          <w:sz w:val="24"/>
          <w:szCs w:val="24"/>
        </w:rPr>
        <w:t>ë</w:t>
      </w:r>
      <w:r w:rsidR="005E747C" w:rsidRPr="00601380">
        <w:rPr>
          <w:rFonts w:ascii="Times New Roman" w:hAnsi="Times New Roman"/>
          <w:sz w:val="24"/>
          <w:szCs w:val="24"/>
        </w:rPr>
        <w:t xml:space="preserve"> pron</w:t>
      </w:r>
      <w:r w:rsidRPr="00601380">
        <w:rPr>
          <w:rFonts w:ascii="Times New Roman" w:hAnsi="Times New Roman"/>
          <w:sz w:val="24"/>
          <w:szCs w:val="24"/>
        </w:rPr>
        <w:t>ë</w:t>
      </w:r>
      <w:r w:rsidR="0076203E" w:rsidRPr="00601380">
        <w:rPr>
          <w:rFonts w:ascii="Times New Roman" w:hAnsi="Times New Roman"/>
          <w:sz w:val="24"/>
          <w:szCs w:val="24"/>
        </w:rPr>
        <w:t>s</w:t>
      </w:r>
      <w:r w:rsidR="005E747C" w:rsidRPr="00601380">
        <w:rPr>
          <w:rFonts w:ascii="Times New Roman" w:hAnsi="Times New Roman"/>
          <w:sz w:val="24"/>
          <w:szCs w:val="24"/>
        </w:rPr>
        <w:t xml:space="preserve"> </w:t>
      </w:r>
      <w:r w:rsidR="00755388">
        <w:rPr>
          <w:rFonts w:ascii="Times New Roman" w:hAnsi="Times New Roman"/>
          <w:sz w:val="24"/>
          <w:szCs w:val="24"/>
        </w:rPr>
        <w:t>p</w:t>
      </w:r>
      <w:r w:rsidR="005E3BB0">
        <w:rPr>
          <w:rFonts w:ascii="Times New Roman" w:hAnsi="Times New Roman"/>
          <w:sz w:val="24"/>
          <w:szCs w:val="24"/>
        </w:rPr>
        <w:t>ë</w:t>
      </w:r>
      <w:r w:rsidR="00755388">
        <w:rPr>
          <w:rFonts w:ascii="Times New Roman" w:hAnsi="Times New Roman"/>
          <w:sz w:val="24"/>
          <w:szCs w:val="24"/>
        </w:rPr>
        <w:t>r</w:t>
      </w:r>
      <w:r w:rsidR="005E747C" w:rsidRPr="00601380">
        <w:rPr>
          <w:rFonts w:ascii="Times New Roman" w:hAnsi="Times New Roman"/>
          <w:sz w:val="24"/>
          <w:szCs w:val="24"/>
        </w:rPr>
        <w:t xml:space="preserve"> </w:t>
      </w:r>
      <w:r w:rsidR="00595938" w:rsidRPr="00601380">
        <w:rPr>
          <w:rFonts w:ascii="Times New Roman" w:hAnsi="Times New Roman"/>
          <w:sz w:val="24"/>
          <w:szCs w:val="24"/>
        </w:rPr>
        <w:t>nj</w:t>
      </w:r>
      <w:r w:rsidRPr="00601380">
        <w:rPr>
          <w:rFonts w:ascii="Times New Roman" w:hAnsi="Times New Roman"/>
          <w:sz w:val="24"/>
          <w:szCs w:val="24"/>
        </w:rPr>
        <w:t>ë</w:t>
      </w:r>
      <w:r w:rsidR="00595938" w:rsidRPr="00601380">
        <w:rPr>
          <w:rFonts w:ascii="Times New Roman" w:hAnsi="Times New Roman"/>
          <w:sz w:val="24"/>
          <w:szCs w:val="24"/>
        </w:rPr>
        <w:t xml:space="preserve"> s</w:t>
      </w:r>
      <w:r w:rsidRPr="00601380">
        <w:rPr>
          <w:rFonts w:ascii="Times New Roman" w:hAnsi="Times New Roman"/>
          <w:sz w:val="24"/>
          <w:szCs w:val="24"/>
        </w:rPr>
        <w:t>ë</w:t>
      </w:r>
      <w:r w:rsidR="00595938" w:rsidRPr="00601380">
        <w:rPr>
          <w:rFonts w:ascii="Times New Roman" w:hAnsi="Times New Roman"/>
          <w:sz w:val="24"/>
          <w:szCs w:val="24"/>
        </w:rPr>
        <w:t>r</w:t>
      </w:r>
      <w:r w:rsidRPr="00601380">
        <w:rPr>
          <w:rFonts w:ascii="Times New Roman" w:hAnsi="Times New Roman"/>
          <w:sz w:val="24"/>
          <w:szCs w:val="24"/>
        </w:rPr>
        <w:t>ë</w:t>
      </w:r>
      <w:r w:rsidR="00595938" w:rsidRPr="00601380">
        <w:rPr>
          <w:rFonts w:ascii="Times New Roman" w:hAnsi="Times New Roman"/>
          <w:sz w:val="24"/>
          <w:szCs w:val="24"/>
        </w:rPr>
        <w:t xml:space="preserve"> p</w:t>
      </w:r>
      <w:r w:rsidR="00052DC3" w:rsidRPr="00601380">
        <w:rPr>
          <w:rFonts w:ascii="Times New Roman" w:hAnsi="Times New Roman"/>
          <w:sz w:val="24"/>
          <w:szCs w:val="24"/>
        </w:rPr>
        <w:t>a</w:t>
      </w:r>
      <w:r w:rsidR="00CF6D83" w:rsidRPr="00601380">
        <w:rPr>
          <w:rFonts w:ascii="Times New Roman" w:hAnsi="Times New Roman"/>
          <w:sz w:val="24"/>
          <w:szCs w:val="24"/>
        </w:rPr>
        <w:t>s</w:t>
      </w:r>
      <w:r w:rsidR="00052DC3" w:rsidRPr="00601380">
        <w:rPr>
          <w:rFonts w:ascii="Times New Roman" w:hAnsi="Times New Roman"/>
          <w:sz w:val="24"/>
          <w:szCs w:val="24"/>
        </w:rPr>
        <w:t>u</w:t>
      </w:r>
      <w:r w:rsidR="00CF6D83" w:rsidRPr="00601380">
        <w:rPr>
          <w:rFonts w:ascii="Times New Roman" w:hAnsi="Times New Roman"/>
          <w:sz w:val="24"/>
          <w:szCs w:val="24"/>
        </w:rPr>
        <w:t>r</w:t>
      </w:r>
      <w:r w:rsidR="00052DC3" w:rsidRPr="00601380">
        <w:rPr>
          <w:rFonts w:ascii="Times New Roman" w:hAnsi="Times New Roman"/>
          <w:sz w:val="24"/>
          <w:szCs w:val="24"/>
        </w:rPr>
        <w:t>ish</w:t>
      </w:r>
      <w:r w:rsidR="00595938" w:rsidRPr="00601380">
        <w:rPr>
          <w:rFonts w:ascii="Times New Roman" w:hAnsi="Times New Roman"/>
          <w:sz w:val="24"/>
          <w:szCs w:val="24"/>
        </w:rPr>
        <w:t xml:space="preserve"> t</w:t>
      </w:r>
      <w:r w:rsidRPr="00601380">
        <w:rPr>
          <w:rFonts w:ascii="Times New Roman" w:hAnsi="Times New Roman"/>
          <w:sz w:val="24"/>
          <w:szCs w:val="24"/>
        </w:rPr>
        <w:t>ë</w:t>
      </w:r>
      <w:r w:rsidR="00595938" w:rsidRPr="00601380">
        <w:rPr>
          <w:rFonts w:ascii="Times New Roman" w:hAnsi="Times New Roman"/>
          <w:sz w:val="24"/>
          <w:szCs w:val="24"/>
        </w:rPr>
        <w:t xml:space="preserve"> ndodhura n</w:t>
      </w:r>
      <w:r w:rsidRPr="00601380">
        <w:rPr>
          <w:rFonts w:ascii="Times New Roman" w:hAnsi="Times New Roman"/>
          <w:sz w:val="24"/>
          <w:szCs w:val="24"/>
        </w:rPr>
        <w:t>ë</w:t>
      </w:r>
      <w:r w:rsidR="00595938" w:rsidRPr="00601380">
        <w:rPr>
          <w:rFonts w:ascii="Times New Roman" w:hAnsi="Times New Roman"/>
          <w:sz w:val="24"/>
          <w:szCs w:val="24"/>
        </w:rPr>
        <w:t xml:space="preserve"> qytetin e Beratit.</w:t>
      </w:r>
    </w:p>
    <w:p w:rsidR="00100D25" w:rsidRPr="00601380" w:rsidRDefault="00E95295" w:rsidP="00100D25">
      <w:pPr>
        <w:tabs>
          <w:tab w:val="left" w:pos="1080"/>
        </w:tabs>
        <w:ind w:firstLine="720"/>
        <w:contextualSpacing/>
        <w:rPr>
          <w:rFonts w:ascii="Times New Roman" w:hAnsi="Times New Roman"/>
          <w:sz w:val="24"/>
          <w:szCs w:val="24"/>
        </w:rPr>
      </w:pPr>
      <w:r w:rsidRPr="00601380">
        <w:rPr>
          <w:rFonts w:ascii="Times New Roman" w:hAnsi="Times New Roman"/>
          <w:sz w:val="24"/>
          <w:szCs w:val="24"/>
        </w:rPr>
        <w:t>2</w:t>
      </w:r>
      <w:r w:rsidR="00601380" w:rsidRPr="00601380">
        <w:rPr>
          <w:rFonts w:ascii="Times New Roman" w:hAnsi="Times New Roman"/>
          <w:sz w:val="24"/>
          <w:szCs w:val="24"/>
        </w:rPr>
        <w:t>7</w:t>
      </w:r>
      <w:r w:rsidR="00100D25" w:rsidRPr="00601380">
        <w:rPr>
          <w:rFonts w:ascii="Times New Roman" w:hAnsi="Times New Roman"/>
          <w:sz w:val="24"/>
          <w:szCs w:val="24"/>
        </w:rPr>
        <w:t xml:space="preserve">. </w:t>
      </w:r>
      <w:r w:rsidR="00AB6CE5">
        <w:rPr>
          <w:rFonts w:ascii="Times New Roman" w:hAnsi="Times New Roman"/>
          <w:sz w:val="24"/>
          <w:szCs w:val="24"/>
        </w:rPr>
        <w:t>Për sa u</w:t>
      </w:r>
      <w:r w:rsidR="009375CC">
        <w:rPr>
          <w:rFonts w:ascii="Times New Roman" w:hAnsi="Times New Roman"/>
          <w:sz w:val="24"/>
          <w:szCs w:val="24"/>
        </w:rPr>
        <w:t xml:space="preserve"> takon</w:t>
      </w:r>
      <w:r w:rsidR="00100D25" w:rsidRPr="00601380">
        <w:rPr>
          <w:rFonts w:ascii="Times New Roman" w:hAnsi="Times New Roman"/>
          <w:sz w:val="24"/>
          <w:szCs w:val="24"/>
        </w:rPr>
        <w:t xml:space="preserve"> pretendim</w:t>
      </w:r>
      <w:r w:rsidR="009375CC">
        <w:rPr>
          <w:rFonts w:ascii="Times New Roman" w:hAnsi="Times New Roman"/>
          <w:sz w:val="24"/>
          <w:szCs w:val="24"/>
        </w:rPr>
        <w:t xml:space="preserve">eve të </w:t>
      </w:r>
      <w:r w:rsidR="00100D25" w:rsidRPr="00601380">
        <w:rPr>
          <w:rFonts w:ascii="Times New Roman" w:hAnsi="Times New Roman"/>
          <w:sz w:val="24"/>
          <w:szCs w:val="24"/>
        </w:rPr>
        <w:t>kërkuesit për paligjshmërinë e vendimit nr. 123, datë 02.08.1994 të KKKP</w:t>
      </w:r>
      <w:r w:rsidR="00755388">
        <w:rPr>
          <w:rFonts w:ascii="Times New Roman" w:hAnsi="Times New Roman"/>
          <w:sz w:val="24"/>
          <w:szCs w:val="24"/>
        </w:rPr>
        <w:t>-s</w:t>
      </w:r>
      <w:r w:rsidR="005E3BB0">
        <w:rPr>
          <w:rFonts w:ascii="Times New Roman" w:hAnsi="Times New Roman"/>
          <w:sz w:val="24"/>
          <w:szCs w:val="24"/>
        </w:rPr>
        <w:t>ë</w:t>
      </w:r>
      <w:r w:rsidR="00100D25" w:rsidRPr="00601380">
        <w:rPr>
          <w:rFonts w:ascii="Times New Roman" w:hAnsi="Times New Roman"/>
          <w:sz w:val="24"/>
          <w:szCs w:val="24"/>
        </w:rPr>
        <w:t xml:space="preserve"> Berat</w:t>
      </w:r>
      <w:r w:rsidR="00755388">
        <w:rPr>
          <w:rFonts w:ascii="Times New Roman" w:hAnsi="Times New Roman"/>
          <w:sz w:val="24"/>
          <w:szCs w:val="24"/>
        </w:rPr>
        <w:t>,</w:t>
      </w:r>
      <w:r w:rsidR="00100D25" w:rsidRPr="00601380">
        <w:rPr>
          <w:rFonts w:ascii="Times New Roman" w:hAnsi="Times New Roman"/>
          <w:sz w:val="24"/>
          <w:szCs w:val="24"/>
        </w:rPr>
        <w:t xml:space="preserve"> që ka njohur të drejtën e pronës në favor të një treti</w:t>
      </w:r>
      <w:r w:rsidR="00052DC3" w:rsidRPr="00601380">
        <w:rPr>
          <w:rFonts w:ascii="Times New Roman" w:hAnsi="Times New Roman"/>
          <w:sz w:val="24"/>
          <w:szCs w:val="24"/>
        </w:rPr>
        <w:t>,</w:t>
      </w:r>
      <w:r w:rsidR="00E11467" w:rsidRPr="00601380">
        <w:rPr>
          <w:rFonts w:ascii="Times New Roman" w:hAnsi="Times New Roman"/>
          <w:sz w:val="24"/>
          <w:szCs w:val="24"/>
        </w:rPr>
        <w:t xml:space="preserve"> si</w:t>
      </w:r>
      <w:r w:rsidR="00100D25" w:rsidRPr="00601380">
        <w:rPr>
          <w:rFonts w:ascii="Times New Roman" w:hAnsi="Times New Roman"/>
          <w:sz w:val="24"/>
          <w:szCs w:val="24"/>
        </w:rPr>
        <w:t xml:space="preserve"> </w:t>
      </w:r>
      <w:r w:rsidR="00755388">
        <w:rPr>
          <w:rFonts w:ascii="Times New Roman" w:hAnsi="Times New Roman"/>
          <w:sz w:val="24"/>
          <w:szCs w:val="24"/>
        </w:rPr>
        <w:lastRenderedPageBreak/>
        <w:t>dhe mohimin e s</w:t>
      </w:r>
      <w:r w:rsidR="00E11467" w:rsidRPr="00601380">
        <w:rPr>
          <w:rFonts w:ascii="Times New Roman" w:hAnsi="Times New Roman"/>
          <w:sz w:val="24"/>
          <w:szCs w:val="24"/>
        </w:rPr>
        <w:t>ë drejtës së privatizimit</w:t>
      </w:r>
      <w:r w:rsidR="00100D25" w:rsidRPr="00601380">
        <w:rPr>
          <w:rFonts w:ascii="Times New Roman" w:hAnsi="Times New Roman"/>
          <w:sz w:val="24"/>
          <w:szCs w:val="24"/>
        </w:rPr>
        <w:t xml:space="preserve"> </w:t>
      </w:r>
      <w:r w:rsidR="00755388">
        <w:rPr>
          <w:rFonts w:ascii="Times New Roman" w:hAnsi="Times New Roman"/>
          <w:sz w:val="24"/>
          <w:szCs w:val="24"/>
        </w:rPr>
        <w:t>p</w:t>
      </w:r>
      <w:r w:rsidR="005E3BB0">
        <w:rPr>
          <w:rFonts w:ascii="Times New Roman" w:hAnsi="Times New Roman"/>
          <w:sz w:val="24"/>
          <w:szCs w:val="24"/>
        </w:rPr>
        <w:t>ë</w:t>
      </w:r>
      <w:r w:rsidR="00755388">
        <w:rPr>
          <w:rFonts w:ascii="Times New Roman" w:hAnsi="Times New Roman"/>
          <w:sz w:val="24"/>
          <w:szCs w:val="24"/>
        </w:rPr>
        <w:t>r</w:t>
      </w:r>
      <w:r w:rsidR="00052DC3" w:rsidRPr="00601380">
        <w:rPr>
          <w:rFonts w:ascii="Times New Roman" w:hAnsi="Times New Roman"/>
          <w:sz w:val="24"/>
          <w:szCs w:val="24"/>
        </w:rPr>
        <w:t xml:space="preserve"> godinën “Ish- Materniteti” i Beratit</w:t>
      </w:r>
      <w:r w:rsidR="00AB6CE5">
        <w:rPr>
          <w:rFonts w:ascii="Times New Roman" w:hAnsi="Times New Roman"/>
          <w:sz w:val="24"/>
          <w:szCs w:val="24"/>
        </w:rPr>
        <w:t>,</w:t>
      </w:r>
      <w:r w:rsidR="00052DC3" w:rsidRPr="00601380">
        <w:rPr>
          <w:rFonts w:ascii="Times New Roman" w:hAnsi="Times New Roman"/>
          <w:sz w:val="24"/>
          <w:szCs w:val="24"/>
        </w:rPr>
        <w:t xml:space="preserve"> </w:t>
      </w:r>
      <w:r w:rsidR="00100D25" w:rsidRPr="00601380">
        <w:rPr>
          <w:rFonts w:ascii="Times New Roman" w:hAnsi="Times New Roman"/>
          <w:sz w:val="24"/>
          <w:szCs w:val="24"/>
        </w:rPr>
        <w:t xml:space="preserve">duke ia njohur padrejtësisht </w:t>
      </w:r>
      <w:r w:rsidR="00E11467" w:rsidRPr="00601380">
        <w:rPr>
          <w:rFonts w:ascii="Times New Roman" w:hAnsi="Times New Roman"/>
          <w:sz w:val="24"/>
          <w:szCs w:val="24"/>
        </w:rPr>
        <w:t>t</w:t>
      </w:r>
      <w:r w:rsidR="000E74AF" w:rsidRPr="00601380">
        <w:rPr>
          <w:rFonts w:ascii="Times New Roman" w:hAnsi="Times New Roman"/>
          <w:sz w:val="24"/>
          <w:szCs w:val="24"/>
        </w:rPr>
        <w:t>ë</w:t>
      </w:r>
      <w:r w:rsidR="00E11467" w:rsidRPr="00601380">
        <w:rPr>
          <w:rFonts w:ascii="Times New Roman" w:hAnsi="Times New Roman"/>
          <w:sz w:val="24"/>
          <w:szCs w:val="24"/>
        </w:rPr>
        <w:t xml:space="preserve"> tretit</w:t>
      </w:r>
      <w:r w:rsidR="00100D25" w:rsidRPr="00601380">
        <w:rPr>
          <w:rFonts w:ascii="Times New Roman" w:hAnsi="Times New Roman"/>
          <w:sz w:val="24"/>
          <w:szCs w:val="24"/>
        </w:rPr>
        <w:t xml:space="preserve">, Kolegji vëren se nga dokumentacioni i vënë në dispozicion kërkuesi nuk </w:t>
      </w:r>
      <w:r w:rsidR="00DE36F4" w:rsidRPr="00601380">
        <w:rPr>
          <w:rFonts w:ascii="Times New Roman" w:hAnsi="Times New Roman"/>
          <w:sz w:val="24"/>
          <w:szCs w:val="24"/>
        </w:rPr>
        <w:t xml:space="preserve">ka provuar se </w:t>
      </w:r>
      <w:r w:rsidR="009072DF" w:rsidRPr="00601380">
        <w:rPr>
          <w:rFonts w:ascii="Times New Roman" w:hAnsi="Times New Roman"/>
          <w:sz w:val="24"/>
          <w:szCs w:val="24"/>
        </w:rPr>
        <w:t xml:space="preserve">disponon </w:t>
      </w:r>
      <w:r w:rsidR="00DE36F4" w:rsidRPr="00601380">
        <w:rPr>
          <w:rFonts w:ascii="Times New Roman" w:hAnsi="Times New Roman"/>
          <w:sz w:val="24"/>
          <w:szCs w:val="24"/>
        </w:rPr>
        <w:t>nj</w:t>
      </w:r>
      <w:r w:rsidR="000E74AF" w:rsidRPr="00601380">
        <w:rPr>
          <w:rFonts w:ascii="Times New Roman" w:hAnsi="Times New Roman"/>
          <w:sz w:val="24"/>
          <w:szCs w:val="24"/>
        </w:rPr>
        <w:t>ë</w:t>
      </w:r>
      <w:r w:rsidR="00DE36F4" w:rsidRPr="00601380">
        <w:rPr>
          <w:rFonts w:ascii="Times New Roman" w:hAnsi="Times New Roman"/>
          <w:sz w:val="24"/>
          <w:szCs w:val="24"/>
        </w:rPr>
        <w:t xml:space="preserve"> titull pron</w:t>
      </w:r>
      <w:r w:rsidR="000E74AF" w:rsidRPr="00601380">
        <w:rPr>
          <w:rFonts w:ascii="Times New Roman" w:hAnsi="Times New Roman"/>
          <w:sz w:val="24"/>
          <w:szCs w:val="24"/>
        </w:rPr>
        <w:t>ë</w:t>
      </w:r>
      <w:r w:rsidR="00DE36F4" w:rsidRPr="00601380">
        <w:rPr>
          <w:rFonts w:ascii="Times New Roman" w:hAnsi="Times New Roman"/>
          <w:sz w:val="24"/>
          <w:szCs w:val="24"/>
        </w:rPr>
        <w:t xml:space="preserve">sie </w:t>
      </w:r>
      <w:r w:rsidR="00755388">
        <w:rPr>
          <w:rFonts w:ascii="Times New Roman" w:hAnsi="Times New Roman"/>
          <w:sz w:val="24"/>
          <w:szCs w:val="24"/>
        </w:rPr>
        <w:t>p</w:t>
      </w:r>
      <w:r w:rsidR="005E3BB0">
        <w:rPr>
          <w:rFonts w:ascii="Times New Roman" w:hAnsi="Times New Roman"/>
          <w:sz w:val="24"/>
          <w:szCs w:val="24"/>
        </w:rPr>
        <w:t>ë</w:t>
      </w:r>
      <w:r w:rsidR="00755388">
        <w:rPr>
          <w:rFonts w:ascii="Times New Roman" w:hAnsi="Times New Roman"/>
          <w:sz w:val="24"/>
          <w:szCs w:val="24"/>
        </w:rPr>
        <w:t>r</w:t>
      </w:r>
      <w:r w:rsidR="00DE36F4" w:rsidRPr="00601380">
        <w:rPr>
          <w:rFonts w:ascii="Times New Roman" w:hAnsi="Times New Roman"/>
          <w:sz w:val="24"/>
          <w:szCs w:val="24"/>
        </w:rPr>
        <w:t xml:space="preserve"> pasurin</w:t>
      </w:r>
      <w:r w:rsidR="000E74AF" w:rsidRPr="00601380">
        <w:rPr>
          <w:rFonts w:ascii="Times New Roman" w:hAnsi="Times New Roman"/>
          <w:sz w:val="24"/>
          <w:szCs w:val="24"/>
        </w:rPr>
        <w:t>ë</w:t>
      </w:r>
      <w:r w:rsidR="00DE36F4" w:rsidRPr="00601380">
        <w:rPr>
          <w:rFonts w:ascii="Times New Roman" w:hAnsi="Times New Roman"/>
          <w:sz w:val="24"/>
          <w:szCs w:val="24"/>
        </w:rPr>
        <w:t xml:space="preserve"> n</w:t>
      </w:r>
      <w:r w:rsidR="000E74AF" w:rsidRPr="00601380">
        <w:rPr>
          <w:rFonts w:ascii="Times New Roman" w:hAnsi="Times New Roman"/>
          <w:sz w:val="24"/>
          <w:szCs w:val="24"/>
        </w:rPr>
        <w:t>ë</w:t>
      </w:r>
      <w:r w:rsidR="00DE36F4" w:rsidRPr="00601380">
        <w:rPr>
          <w:rFonts w:ascii="Times New Roman" w:hAnsi="Times New Roman"/>
          <w:sz w:val="24"/>
          <w:szCs w:val="24"/>
        </w:rPr>
        <w:t xml:space="preserve"> fjal</w:t>
      </w:r>
      <w:r w:rsidR="000E74AF" w:rsidRPr="00601380">
        <w:rPr>
          <w:rFonts w:ascii="Times New Roman" w:hAnsi="Times New Roman"/>
          <w:sz w:val="24"/>
          <w:szCs w:val="24"/>
        </w:rPr>
        <w:t>ë</w:t>
      </w:r>
      <w:r w:rsidR="00DE36F4" w:rsidRPr="00601380">
        <w:rPr>
          <w:rFonts w:ascii="Times New Roman" w:hAnsi="Times New Roman"/>
          <w:sz w:val="24"/>
          <w:szCs w:val="24"/>
        </w:rPr>
        <w:t>. Gjithashtu, k</w:t>
      </w:r>
      <w:r w:rsidR="000E74AF" w:rsidRPr="00601380">
        <w:rPr>
          <w:rFonts w:ascii="Times New Roman" w:hAnsi="Times New Roman"/>
          <w:sz w:val="24"/>
          <w:szCs w:val="24"/>
        </w:rPr>
        <w:t>ë</w:t>
      </w:r>
      <w:r w:rsidR="00DE36F4" w:rsidRPr="00601380">
        <w:rPr>
          <w:rFonts w:ascii="Times New Roman" w:hAnsi="Times New Roman"/>
          <w:sz w:val="24"/>
          <w:szCs w:val="24"/>
        </w:rPr>
        <w:t xml:space="preserve">rkuesi nuk ka provuar se </w:t>
      </w:r>
      <w:r w:rsidR="00755388">
        <w:rPr>
          <w:rFonts w:ascii="Times New Roman" w:hAnsi="Times New Roman"/>
          <w:sz w:val="24"/>
          <w:szCs w:val="24"/>
        </w:rPr>
        <w:t xml:space="preserve">i </w:t>
      </w:r>
      <w:r w:rsidR="00DE36F4" w:rsidRPr="00601380">
        <w:rPr>
          <w:rFonts w:ascii="Times New Roman" w:hAnsi="Times New Roman"/>
          <w:sz w:val="24"/>
          <w:szCs w:val="24"/>
        </w:rPr>
        <w:t>ka shteruar mjetet juridike</w:t>
      </w:r>
      <w:r w:rsidR="00100D25" w:rsidRPr="00601380">
        <w:rPr>
          <w:rFonts w:ascii="Times New Roman" w:hAnsi="Times New Roman"/>
          <w:sz w:val="24"/>
          <w:szCs w:val="24"/>
        </w:rPr>
        <w:t xml:space="preserve"> për të kundërshtuar titullin e pronës</w:t>
      </w:r>
      <w:r w:rsidR="00E11467" w:rsidRPr="00601380">
        <w:rPr>
          <w:rFonts w:ascii="Times New Roman" w:hAnsi="Times New Roman"/>
          <w:sz w:val="24"/>
          <w:szCs w:val="24"/>
        </w:rPr>
        <w:t>is</w:t>
      </w:r>
      <w:r w:rsidR="000E74AF" w:rsidRPr="00601380">
        <w:rPr>
          <w:rFonts w:ascii="Times New Roman" w:hAnsi="Times New Roman"/>
          <w:sz w:val="24"/>
          <w:szCs w:val="24"/>
        </w:rPr>
        <w:t>ë</w:t>
      </w:r>
      <w:r w:rsidR="00100D25" w:rsidRPr="00601380">
        <w:rPr>
          <w:rFonts w:ascii="Times New Roman" w:hAnsi="Times New Roman"/>
          <w:sz w:val="24"/>
          <w:szCs w:val="24"/>
        </w:rPr>
        <w:t xml:space="preserve"> së të tret</w:t>
      </w:r>
      <w:r w:rsidR="00E11467" w:rsidRPr="00601380">
        <w:rPr>
          <w:rFonts w:ascii="Times New Roman" w:hAnsi="Times New Roman"/>
          <w:sz w:val="24"/>
          <w:szCs w:val="24"/>
        </w:rPr>
        <w:t>it</w:t>
      </w:r>
      <w:r w:rsidR="00DE36F4" w:rsidRPr="00601380">
        <w:rPr>
          <w:rFonts w:ascii="Times New Roman" w:hAnsi="Times New Roman"/>
          <w:sz w:val="24"/>
          <w:szCs w:val="24"/>
        </w:rPr>
        <w:t xml:space="preserve">, </w:t>
      </w:r>
      <w:r w:rsidR="00100D25" w:rsidRPr="00601380">
        <w:rPr>
          <w:rFonts w:ascii="Times New Roman" w:hAnsi="Times New Roman"/>
          <w:sz w:val="24"/>
          <w:szCs w:val="24"/>
        </w:rPr>
        <w:t>të njohur me vendimin nr. 123, datë 02.08.1994 të KKKP</w:t>
      </w:r>
      <w:r w:rsidR="00755388">
        <w:rPr>
          <w:rFonts w:ascii="Times New Roman" w:hAnsi="Times New Roman"/>
          <w:sz w:val="24"/>
          <w:szCs w:val="24"/>
        </w:rPr>
        <w:t>-s</w:t>
      </w:r>
      <w:r w:rsidR="005E3BB0">
        <w:rPr>
          <w:rFonts w:ascii="Times New Roman" w:hAnsi="Times New Roman"/>
          <w:sz w:val="24"/>
          <w:szCs w:val="24"/>
        </w:rPr>
        <w:t>ë</w:t>
      </w:r>
      <w:r w:rsidR="00100D25" w:rsidRPr="00601380">
        <w:rPr>
          <w:rFonts w:ascii="Times New Roman" w:hAnsi="Times New Roman"/>
          <w:sz w:val="24"/>
          <w:szCs w:val="24"/>
        </w:rPr>
        <w:t xml:space="preserve"> Berat</w:t>
      </w:r>
      <w:r w:rsidR="00755388">
        <w:rPr>
          <w:rFonts w:ascii="Times New Roman" w:hAnsi="Times New Roman"/>
          <w:sz w:val="24"/>
          <w:szCs w:val="24"/>
        </w:rPr>
        <w:t xml:space="preserve"> ose</w:t>
      </w:r>
      <w:r w:rsidR="00100D25" w:rsidRPr="00601380">
        <w:rPr>
          <w:rFonts w:ascii="Times New Roman" w:hAnsi="Times New Roman"/>
          <w:sz w:val="24"/>
          <w:szCs w:val="24"/>
        </w:rPr>
        <w:t xml:space="preserve"> për të kundërshtuar të drej</w:t>
      </w:r>
      <w:r w:rsidR="00DE36F4" w:rsidRPr="00601380">
        <w:rPr>
          <w:rFonts w:ascii="Times New Roman" w:hAnsi="Times New Roman"/>
          <w:sz w:val="24"/>
          <w:szCs w:val="24"/>
        </w:rPr>
        <w:t xml:space="preserve">tën e parablerjes </w:t>
      </w:r>
      <w:r w:rsidR="00052DC3" w:rsidRPr="00601380">
        <w:rPr>
          <w:rFonts w:ascii="Times New Roman" w:hAnsi="Times New Roman"/>
          <w:sz w:val="24"/>
          <w:szCs w:val="24"/>
        </w:rPr>
        <w:t xml:space="preserve">të njohur </w:t>
      </w:r>
      <w:r w:rsidR="002E5953" w:rsidRPr="00601380">
        <w:rPr>
          <w:rFonts w:ascii="Times New Roman" w:hAnsi="Times New Roman"/>
          <w:sz w:val="24"/>
          <w:szCs w:val="24"/>
        </w:rPr>
        <w:t>n</w:t>
      </w:r>
      <w:r w:rsidR="000E74AF" w:rsidRPr="00601380">
        <w:rPr>
          <w:rFonts w:ascii="Times New Roman" w:hAnsi="Times New Roman"/>
          <w:sz w:val="24"/>
          <w:szCs w:val="24"/>
        </w:rPr>
        <w:t>ë</w:t>
      </w:r>
      <w:r w:rsidR="002E5953" w:rsidRPr="00601380">
        <w:rPr>
          <w:rFonts w:ascii="Times New Roman" w:hAnsi="Times New Roman"/>
          <w:sz w:val="24"/>
          <w:szCs w:val="24"/>
        </w:rPr>
        <w:t xml:space="preserve"> favor t</w:t>
      </w:r>
      <w:r w:rsidR="000E74AF" w:rsidRPr="00601380">
        <w:rPr>
          <w:rFonts w:ascii="Times New Roman" w:hAnsi="Times New Roman"/>
          <w:sz w:val="24"/>
          <w:szCs w:val="24"/>
        </w:rPr>
        <w:t>ë</w:t>
      </w:r>
      <w:r w:rsidR="002E5953" w:rsidRPr="00601380">
        <w:rPr>
          <w:rFonts w:ascii="Times New Roman" w:hAnsi="Times New Roman"/>
          <w:sz w:val="24"/>
          <w:szCs w:val="24"/>
        </w:rPr>
        <w:t xml:space="preserve"> t</w:t>
      </w:r>
      <w:r w:rsidR="000E74AF" w:rsidRPr="00601380">
        <w:rPr>
          <w:rFonts w:ascii="Times New Roman" w:hAnsi="Times New Roman"/>
          <w:sz w:val="24"/>
          <w:szCs w:val="24"/>
        </w:rPr>
        <w:t>ë</w:t>
      </w:r>
      <w:r w:rsidR="002E5953" w:rsidRPr="00601380">
        <w:rPr>
          <w:rFonts w:ascii="Times New Roman" w:hAnsi="Times New Roman"/>
          <w:sz w:val="24"/>
          <w:szCs w:val="24"/>
        </w:rPr>
        <w:t xml:space="preserve"> tretit </w:t>
      </w:r>
      <w:r w:rsidR="002E5953" w:rsidRPr="00601380">
        <w:rPr>
          <w:rFonts w:ascii="Times New Roman" w:hAnsi="Times New Roman"/>
          <w:i/>
          <w:sz w:val="24"/>
          <w:szCs w:val="24"/>
        </w:rPr>
        <w:t>(shih paragrafin</w:t>
      </w:r>
      <w:r w:rsidR="009072DF" w:rsidRPr="00601380">
        <w:rPr>
          <w:rFonts w:ascii="Times New Roman" w:hAnsi="Times New Roman"/>
          <w:i/>
          <w:sz w:val="24"/>
          <w:szCs w:val="24"/>
        </w:rPr>
        <w:t xml:space="preserve"> 9</w:t>
      </w:r>
      <w:r w:rsidR="002E5953" w:rsidRPr="00601380">
        <w:rPr>
          <w:rFonts w:ascii="Times New Roman" w:hAnsi="Times New Roman"/>
          <w:i/>
          <w:sz w:val="24"/>
          <w:szCs w:val="24"/>
        </w:rPr>
        <w:t xml:space="preserve"> </w:t>
      </w:r>
      <w:r w:rsidR="009072DF" w:rsidRPr="00601380">
        <w:rPr>
          <w:rFonts w:ascii="Times New Roman" w:hAnsi="Times New Roman"/>
          <w:i/>
          <w:sz w:val="24"/>
          <w:szCs w:val="24"/>
        </w:rPr>
        <w:t>të këtij vendimi</w:t>
      </w:r>
      <w:r w:rsidR="002E5953" w:rsidRPr="00601380">
        <w:rPr>
          <w:rFonts w:ascii="Times New Roman" w:hAnsi="Times New Roman"/>
          <w:i/>
          <w:sz w:val="24"/>
          <w:szCs w:val="24"/>
        </w:rPr>
        <w:t>)</w:t>
      </w:r>
      <w:r w:rsidR="00100D25" w:rsidRPr="00601380">
        <w:rPr>
          <w:rFonts w:ascii="Times New Roman" w:hAnsi="Times New Roman"/>
          <w:i/>
          <w:sz w:val="24"/>
          <w:szCs w:val="24"/>
        </w:rPr>
        <w:t>.</w:t>
      </w:r>
      <w:r w:rsidR="00100D25" w:rsidRPr="00601380">
        <w:rPr>
          <w:rFonts w:ascii="Times New Roman" w:hAnsi="Times New Roman"/>
          <w:sz w:val="24"/>
          <w:szCs w:val="24"/>
        </w:rPr>
        <w:t xml:space="preserve"> Për sa më </w:t>
      </w:r>
      <w:r w:rsidR="002E5953" w:rsidRPr="00601380">
        <w:rPr>
          <w:rFonts w:ascii="Times New Roman" w:hAnsi="Times New Roman"/>
          <w:sz w:val="24"/>
          <w:szCs w:val="24"/>
        </w:rPr>
        <w:t>sip</w:t>
      </w:r>
      <w:r w:rsidR="000E74AF" w:rsidRPr="00601380">
        <w:rPr>
          <w:rFonts w:ascii="Times New Roman" w:hAnsi="Times New Roman"/>
          <w:sz w:val="24"/>
          <w:szCs w:val="24"/>
        </w:rPr>
        <w:t>ë</w:t>
      </w:r>
      <w:r w:rsidR="002E5953" w:rsidRPr="00601380">
        <w:rPr>
          <w:rFonts w:ascii="Times New Roman" w:hAnsi="Times New Roman"/>
          <w:sz w:val="24"/>
          <w:szCs w:val="24"/>
        </w:rPr>
        <w:t>r,</w:t>
      </w:r>
      <w:r w:rsidR="00100D25" w:rsidRPr="00601380">
        <w:rPr>
          <w:rFonts w:ascii="Times New Roman" w:hAnsi="Times New Roman"/>
          <w:sz w:val="24"/>
          <w:szCs w:val="24"/>
        </w:rPr>
        <w:t xml:space="preserve"> Kolegji konstaton se argumentet e kërkuesit </w:t>
      </w:r>
      <w:r w:rsidR="00DE36F4" w:rsidRPr="00601380">
        <w:rPr>
          <w:rFonts w:ascii="Times New Roman" w:hAnsi="Times New Roman"/>
          <w:sz w:val="24"/>
          <w:szCs w:val="24"/>
        </w:rPr>
        <w:t>jan</w:t>
      </w:r>
      <w:r w:rsidR="000E74AF" w:rsidRPr="00601380">
        <w:rPr>
          <w:rFonts w:ascii="Times New Roman" w:hAnsi="Times New Roman"/>
          <w:sz w:val="24"/>
          <w:szCs w:val="24"/>
        </w:rPr>
        <w:t>ë</w:t>
      </w:r>
      <w:r w:rsidR="00100D25" w:rsidRPr="00601380">
        <w:rPr>
          <w:rFonts w:ascii="Times New Roman" w:hAnsi="Times New Roman"/>
          <w:sz w:val="24"/>
          <w:szCs w:val="24"/>
        </w:rPr>
        <w:t xml:space="preserve"> haptazi </w:t>
      </w:r>
      <w:r w:rsidR="00DE36F4" w:rsidRPr="00601380">
        <w:rPr>
          <w:rFonts w:ascii="Times New Roman" w:hAnsi="Times New Roman"/>
          <w:sz w:val="24"/>
          <w:szCs w:val="24"/>
        </w:rPr>
        <w:t>t</w:t>
      </w:r>
      <w:r w:rsidR="000E74AF" w:rsidRPr="00601380">
        <w:rPr>
          <w:rFonts w:ascii="Times New Roman" w:hAnsi="Times New Roman"/>
          <w:sz w:val="24"/>
          <w:szCs w:val="24"/>
        </w:rPr>
        <w:t>ë</w:t>
      </w:r>
      <w:r w:rsidR="00100D25" w:rsidRPr="00601380">
        <w:rPr>
          <w:rFonts w:ascii="Times New Roman" w:hAnsi="Times New Roman"/>
          <w:sz w:val="24"/>
          <w:szCs w:val="24"/>
        </w:rPr>
        <w:t xml:space="preserve"> pabazuar</w:t>
      </w:r>
      <w:r w:rsidR="00DE36F4" w:rsidRPr="00601380">
        <w:rPr>
          <w:rFonts w:ascii="Times New Roman" w:hAnsi="Times New Roman"/>
          <w:sz w:val="24"/>
          <w:szCs w:val="24"/>
        </w:rPr>
        <w:t>a</w:t>
      </w:r>
      <w:r w:rsidR="0088471E" w:rsidRPr="00601380">
        <w:rPr>
          <w:rFonts w:ascii="Times New Roman" w:hAnsi="Times New Roman"/>
          <w:sz w:val="24"/>
          <w:szCs w:val="24"/>
        </w:rPr>
        <w:t>.</w:t>
      </w:r>
    </w:p>
    <w:p w:rsidR="00446C25" w:rsidRPr="00601380" w:rsidRDefault="00E95295" w:rsidP="00410EC6">
      <w:pPr>
        <w:tabs>
          <w:tab w:val="left" w:pos="1080"/>
        </w:tabs>
        <w:ind w:firstLine="720"/>
        <w:contextualSpacing/>
        <w:rPr>
          <w:rFonts w:ascii="Times New Roman" w:hAnsi="Times New Roman"/>
          <w:sz w:val="24"/>
          <w:szCs w:val="24"/>
        </w:rPr>
      </w:pPr>
      <w:r w:rsidRPr="00601380">
        <w:rPr>
          <w:rFonts w:ascii="Times New Roman" w:hAnsi="Times New Roman"/>
          <w:sz w:val="24"/>
          <w:szCs w:val="24"/>
        </w:rPr>
        <w:t>2</w:t>
      </w:r>
      <w:r w:rsidR="00601380" w:rsidRPr="00601380">
        <w:rPr>
          <w:rFonts w:ascii="Times New Roman" w:hAnsi="Times New Roman"/>
          <w:sz w:val="24"/>
          <w:szCs w:val="24"/>
        </w:rPr>
        <w:t>8</w:t>
      </w:r>
      <w:r w:rsidR="00446C25" w:rsidRPr="00601380">
        <w:rPr>
          <w:rFonts w:ascii="Times New Roman" w:hAnsi="Times New Roman"/>
          <w:sz w:val="24"/>
          <w:szCs w:val="24"/>
        </w:rPr>
        <w:t xml:space="preserve">. </w:t>
      </w:r>
      <w:r w:rsidR="009375CC">
        <w:rPr>
          <w:rFonts w:ascii="Times New Roman" w:hAnsi="Times New Roman"/>
          <w:sz w:val="24"/>
          <w:szCs w:val="24"/>
        </w:rPr>
        <w:t>Në lidhje me</w:t>
      </w:r>
      <w:r w:rsidR="00446C25" w:rsidRPr="00601380">
        <w:rPr>
          <w:rFonts w:ascii="Times New Roman" w:hAnsi="Times New Roman"/>
          <w:sz w:val="24"/>
          <w:szCs w:val="24"/>
        </w:rPr>
        <w:t xml:space="preserve"> pretendimin e kërkuesit se</w:t>
      </w:r>
      <w:r w:rsidR="009375CC">
        <w:rPr>
          <w:rFonts w:ascii="Times New Roman" w:hAnsi="Times New Roman"/>
          <w:sz w:val="24"/>
          <w:szCs w:val="24"/>
        </w:rPr>
        <w:t>,</w:t>
      </w:r>
      <w:r w:rsidR="00446C25" w:rsidRPr="00601380">
        <w:rPr>
          <w:rFonts w:ascii="Times New Roman" w:hAnsi="Times New Roman"/>
          <w:sz w:val="24"/>
          <w:szCs w:val="24"/>
        </w:rPr>
        <w:t xml:space="preserve"> </w:t>
      </w:r>
      <w:r w:rsidR="00DE36F4" w:rsidRPr="00601380">
        <w:rPr>
          <w:rFonts w:ascii="Times New Roman" w:hAnsi="Times New Roman"/>
          <w:sz w:val="24"/>
          <w:szCs w:val="24"/>
        </w:rPr>
        <w:t xml:space="preserve">së bashku me trashëgimtarë të tjerë gëzojnë të drejtën e privatizimit </w:t>
      </w:r>
      <w:r w:rsidR="00755388">
        <w:rPr>
          <w:rFonts w:ascii="Times New Roman" w:hAnsi="Times New Roman"/>
          <w:sz w:val="24"/>
          <w:szCs w:val="24"/>
        </w:rPr>
        <w:t>p</w:t>
      </w:r>
      <w:r w:rsidR="005E3BB0">
        <w:rPr>
          <w:rFonts w:ascii="Times New Roman" w:hAnsi="Times New Roman"/>
          <w:sz w:val="24"/>
          <w:szCs w:val="24"/>
        </w:rPr>
        <w:t>ë</w:t>
      </w:r>
      <w:r w:rsidR="00755388">
        <w:rPr>
          <w:rFonts w:ascii="Times New Roman" w:hAnsi="Times New Roman"/>
          <w:sz w:val="24"/>
          <w:szCs w:val="24"/>
        </w:rPr>
        <w:t>r</w:t>
      </w:r>
      <w:r w:rsidR="00DE36F4" w:rsidRPr="00601380">
        <w:rPr>
          <w:rFonts w:ascii="Times New Roman" w:hAnsi="Times New Roman"/>
          <w:sz w:val="24"/>
          <w:szCs w:val="24"/>
        </w:rPr>
        <w:t xml:space="preserve"> dy hotele të ndodhura në qytetin e Beratit, pronësia e të cilave padrejtësisht u është njohur të tretëve</w:t>
      </w:r>
      <w:r w:rsidR="00446C25" w:rsidRPr="00601380">
        <w:rPr>
          <w:rFonts w:ascii="Times New Roman" w:hAnsi="Times New Roman"/>
          <w:sz w:val="24"/>
          <w:szCs w:val="24"/>
        </w:rPr>
        <w:t xml:space="preserve">, </w:t>
      </w:r>
      <w:r w:rsidR="00595938" w:rsidRPr="00601380">
        <w:rPr>
          <w:rFonts w:ascii="Times New Roman" w:hAnsi="Times New Roman"/>
          <w:sz w:val="24"/>
          <w:szCs w:val="24"/>
        </w:rPr>
        <w:t>Kolegji v</w:t>
      </w:r>
      <w:r w:rsidR="00410EC6" w:rsidRPr="00601380">
        <w:rPr>
          <w:rFonts w:ascii="Times New Roman" w:hAnsi="Times New Roman"/>
          <w:sz w:val="24"/>
          <w:szCs w:val="24"/>
        </w:rPr>
        <w:t>ë</w:t>
      </w:r>
      <w:r w:rsidR="00595938" w:rsidRPr="00601380">
        <w:rPr>
          <w:rFonts w:ascii="Times New Roman" w:hAnsi="Times New Roman"/>
          <w:sz w:val="24"/>
          <w:szCs w:val="24"/>
        </w:rPr>
        <w:t xml:space="preserve">ren se </w:t>
      </w:r>
      <w:r w:rsidR="00446C25" w:rsidRPr="00601380">
        <w:rPr>
          <w:rFonts w:ascii="Times New Roman" w:hAnsi="Times New Roman"/>
          <w:sz w:val="24"/>
          <w:szCs w:val="24"/>
        </w:rPr>
        <w:t>kërkuesi ka paraqitur ankesa përpara IKMT</w:t>
      </w:r>
      <w:r w:rsidR="00755388">
        <w:rPr>
          <w:rFonts w:ascii="Times New Roman" w:hAnsi="Times New Roman"/>
          <w:sz w:val="24"/>
          <w:szCs w:val="24"/>
        </w:rPr>
        <w:t>-s</w:t>
      </w:r>
      <w:r w:rsidR="005E3BB0">
        <w:rPr>
          <w:rFonts w:ascii="Times New Roman" w:hAnsi="Times New Roman"/>
          <w:sz w:val="24"/>
          <w:szCs w:val="24"/>
        </w:rPr>
        <w:t>ë</w:t>
      </w:r>
      <w:r w:rsidR="00446C25" w:rsidRPr="00601380">
        <w:rPr>
          <w:rFonts w:ascii="Times New Roman" w:hAnsi="Times New Roman"/>
          <w:sz w:val="24"/>
          <w:szCs w:val="24"/>
        </w:rPr>
        <w:t xml:space="preserve"> duke ngritur pretendime lidhur me lejen e ndërtimit të</w:t>
      </w:r>
      <w:r w:rsidR="009072DF" w:rsidRPr="00601380">
        <w:rPr>
          <w:rFonts w:ascii="Times New Roman" w:hAnsi="Times New Roman"/>
          <w:sz w:val="24"/>
          <w:szCs w:val="24"/>
        </w:rPr>
        <w:t xml:space="preserve"> lëshuar</w:t>
      </w:r>
      <w:r w:rsidR="00446C25" w:rsidRPr="00601380">
        <w:rPr>
          <w:rFonts w:ascii="Times New Roman" w:hAnsi="Times New Roman"/>
          <w:sz w:val="24"/>
          <w:szCs w:val="24"/>
        </w:rPr>
        <w:t xml:space="preserve"> nga autoritetet </w:t>
      </w:r>
      <w:r w:rsidR="005E747C" w:rsidRPr="00601380">
        <w:rPr>
          <w:rFonts w:ascii="Times New Roman" w:hAnsi="Times New Roman"/>
          <w:sz w:val="24"/>
          <w:szCs w:val="24"/>
        </w:rPr>
        <w:t>p</w:t>
      </w:r>
      <w:r w:rsidR="00410EC6" w:rsidRPr="00601380">
        <w:rPr>
          <w:rFonts w:ascii="Times New Roman" w:hAnsi="Times New Roman"/>
          <w:sz w:val="24"/>
          <w:szCs w:val="24"/>
        </w:rPr>
        <w:t>ë</w:t>
      </w:r>
      <w:r w:rsidR="005E747C" w:rsidRPr="00601380">
        <w:rPr>
          <w:rFonts w:ascii="Times New Roman" w:hAnsi="Times New Roman"/>
          <w:sz w:val="24"/>
          <w:szCs w:val="24"/>
        </w:rPr>
        <w:t>r</w:t>
      </w:r>
      <w:r w:rsidR="00DE36F4" w:rsidRPr="00601380">
        <w:rPr>
          <w:rFonts w:ascii="Times New Roman" w:hAnsi="Times New Roman"/>
          <w:sz w:val="24"/>
          <w:szCs w:val="24"/>
        </w:rPr>
        <w:t xml:space="preserve"> këto ndërtime</w:t>
      </w:r>
      <w:r w:rsidR="00052DC3" w:rsidRPr="00601380">
        <w:rPr>
          <w:rFonts w:ascii="Times New Roman" w:hAnsi="Times New Roman"/>
          <w:sz w:val="24"/>
          <w:szCs w:val="24"/>
        </w:rPr>
        <w:t>.</w:t>
      </w:r>
      <w:r w:rsidR="00DE36F4" w:rsidRPr="00601380">
        <w:rPr>
          <w:rFonts w:ascii="Times New Roman" w:hAnsi="Times New Roman"/>
          <w:sz w:val="24"/>
          <w:szCs w:val="24"/>
        </w:rPr>
        <w:t xml:space="preserve"> </w:t>
      </w:r>
      <w:r w:rsidR="00446C25" w:rsidRPr="00601380">
        <w:rPr>
          <w:rFonts w:ascii="Times New Roman" w:hAnsi="Times New Roman"/>
          <w:sz w:val="24"/>
          <w:szCs w:val="24"/>
        </w:rPr>
        <w:t>Nga dokumentacioni i vënë në dispozicion nuk rezulton që kërkuesi të ketë filluar procese gjyqësore për të</w:t>
      </w:r>
      <w:r w:rsidR="007F285C" w:rsidRPr="00601380">
        <w:rPr>
          <w:rFonts w:ascii="Times New Roman" w:hAnsi="Times New Roman"/>
          <w:sz w:val="24"/>
          <w:szCs w:val="24"/>
        </w:rPr>
        <w:t xml:space="preserve"> kundërshtuar titujt e pronës</w:t>
      </w:r>
      <w:r w:rsidR="00DE36F4" w:rsidRPr="00601380">
        <w:rPr>
          <w:rFonts w:ascii="Times New Roman" w:hAnsi="Times New Roman"/>
          <w:sz w:val="24"/>
          <w:szCs w:val="24"/>
        </w:rPr>
        <w:t>is</w:t>
      </w:r>
      <w:r w:rsidR="000E74AF" w:rsidRPr="00601380">
        <w:rPr>
          <w:rFonts w:ascii="Times New Roman" w:hAnsi="Times New Roman"/>
          <w:sz w:val="24"/>
          <w:szCs w:val="24"/>
        </w:rPr>
        <w:t>ë</w:t>
      </w:r>
      <w:r w:rsidR="00DE36F4" w:rsidRPr="00601380">
        <w:rPr>
          <w:rFonts w:ascii="Times New Roman" w:hAnsi="Times New Roman"/>
          <w:sz w:val="24"/>
          <w:szCs w:val="24"/>
        </w:rPr>
        <w:t xml:space="preserve"> së të tretëve</w:t>
      </w:r>
      <w:r w:rsidR="005E747C" w:rsidRPr="00601380">
        <w:rPr>
          <w:rFonts w:ascii="Times New Roman" w:hAnsi="Times New Roman"/>
          <w:sz w:val="24"/>
          <w:szCs w:val="24"/>
        </w:rPr>
        <w:t xml:space="preserve"> </w:t>
      </w:r>
      <w:r w:rsidR="00446C25" w:rsidRPr="00601380">
        <w:rPr>
          <w:rFonts w:ascii="Times New Roman" w:hAnsi="Times New Roman"/>
          <w:sz w:val="24"/>
          <w:szCs w:val="24"/>
        </w:rPr>
        <w:t xml:space="preserve">ose të ketë shteruar mjete të tjera ankimi përpara se t’i drejtohet Gjykatës Kushtetuese. Gjithashtu, </w:t>
      </w:r>
      <w:r w:rsidR="005E747C" w:rsidRPr="00601380">
        <w:rPr>
          <w:rFonts w:ascii="Times New Roman" w:hAnsi="Times New Roman"/>
          <w:sz w:val="24"/>
          <w:szCs w:val="24"/>
        </w:rPr>
        <w:t>Kolegji v</w:t>
      </w:r>
      <w:r w:rsidR="00410EC6" w:rsidRPr="00601380">
        <w:rPr>
          <w:rFonts w:ascii="Times New Roman" w:hAnsi="Times New Roman"/>
          <w:sz w:val="24"/>
          <w:szCs w:val="24"/>
        </w:rPr>
        <w:t>ë</w:t>
      </w:r>
      <w:r w:rsidR="005E747C" w:rsidRPr="00601380">
        <w:rPr>
          <w:rFonts w:ascii="Times New Roman" w:hAnsi="Times New Roman"/>
          <w:sz w:val="24"/>
          <w:szCs w:val="24"/>
        </w:rPr>
        <w:t xml:space="preserve">ren se </w:t>
      </w:r>
      <w:r w:rsidR="00446C25" w:rsidRPr="00601380">
        <w:rPr>
          <w:rFonts w:ascii="Times New Roman" w:hAnsi="Times New Roman"/>
          <w:sz w:val="24"/>
          <w:szCs w:val="24"/>
        </w:rPr>
        <w:t xml:space="preserve">kërkuesi nuk ka paraqitur </w:t>
      </w:r>
      <w:r w:rsidR="00DE36F4" w:rsidRPr="00601380">
        <w:rPr>
          <w:rFonts w:ascii="Times New Roman" w:hAnsi="Times New Roman"/>
          <w:sz w:val="24"/>
          <w:szCs w:val="24"/>
        </w:rPr>
        <w:t>asnj</w:t>
      </w:r>
      <w:r w:rsidR="000E74AF" w:rsidRPr="00601380">
        <w:rPr>
          <w:rFonts w:ascii="Times New Roman" w:hAnsi="Times New Roman"/>
          <w:sz w:val="24"/>
          <w:szCs w:val="24"/>
        </w:rPr>
        <w:t>ë</w:t>
      </w:r>
      <w:r w:rsidR="0002315D" w:rsidRPr="00601380">
        <w:rPr>
          <w:rFonts w:ascii="Times New Roman" w:hAnsi="Times New Roman"/>
          <w:sz w:val="24"/>
          <w:szCs w:val="24"/>
        </w:rPr>
        <w:t xml:space="preserve"> dokument </w:t>
      </w:r>
      <w:r w:rsidR="00755388">
        <w:rPr>
          <w:rFonts w:ascii="Times New Roman" w:hAnsi="Times New Roman"/>
          <w:sz w:val="24"/>
          <w:szCs w:val="24"/>
        </w:rPr>
        <w:t>ose</w:t>
      </w:r>
      <w:r w:rsidR="0002315D" w:rsidRPr="00601380">
        <w:rPr>
          <w:rFonts w:ascii="Times New Roman" w:hAnsi="Times New Roman"/>
          <w:sz w:val="24"/>
          <w:szCs w:val="24"/>
        </w:rPr>
        <w:t xml:space="preserve"> argument</w:t>
      </w:r>
      <w:r w:rsidR="00DE36F4" w:rsidRPr="00601380">
        <w:rPr>
          <w:rFonts w:ascii="Times New Roman" w:hAnsi="Times New Roman"/>
          <w:sz w:val="24"/>
          <w:szCs w:val="24"/>
        </w:rPr>
        <w:t xml:space="preserve"> mb</w:t>
      </w:r>
      <w:r w:rsidR="000E74AF" w:rsidRPr="00601380">
        <w:rPr>
          <w:rFonts w:ascii="Times New Roman" w:hAnsi="Times New Roman"/>
          <w:sz w:val="24"/>
          <w:szCs w:val="24"/>
        </w:rPr>
        <w:t>ë</w:t>
      </w:r>
      <w:r w:rsidR="00DE36F4" w:rsidRPr="00601380">
        <w:rPr>
          <w:rFonts w:ascii="Times New Roman" w:hAnsi="Times New Roman"/>
          <w:sz w:val="24"/>
          <w:szCs w:val="24"/>
        </w:rPr>
        <w:t>shtet</w:t>
      </w:r>
      <w:r w:rsidR="000E74AF" w:rsidRPr="00601380">
        <w:rPr>
          <w:rFonts w:ascii="Times New Roman" w:hAnsi="Times New Roman"/>
          <w:sz w:val="24"/>
          <w:szCs w:val="24"/>
        </w:rPr>
        <w:t>ë</w:t>
      </w:r>
      <w:r w:rsidR="00DE36F4" w:rsidRPr="00601380">
        <w:rPr>
          <w:rFonts w:ascii="Times New Roman" w:hAnsi="Times New Roman"/>
          <w:sz w:val="24"/>
          <w:szCs w:val="24"/>
        </w:rPr>
        <w:t>s p</w:t>
      </w:r>
      <w:r w:rsidR="000E74AF" w:rsidRPr="00601380">
        <w:rPr>
          <w:rFonts w:ascii="Times New Roman" w:hAnsi="Times New Roman"/>
          <w:sz w:val="24"/>
          <w:szCs w:val="24"/>
        </w:rPr>
        <w:t>ë</w:t>
      </w:r>
      <w:r w:rsidR="00DE36F4" w:rsidRPr="00601380">
        <w:rPr>
          <w:rFonts w:ascii="Times New Roman" w:hAnsi="Times New Roman"/>
          <w:sz w:val="24"/>
          <w:szCs w:val="24"/>
        </w:rPr>
        <w:t>r t</w:t>
      </w:r>
      <w:r w:rsidR="000E74AF" w:rsidRPr="00601380">
        <w:rPr>
          <w:rFonts w:ascii="Times New Roman" w:hAnsi="Times New Roman"/>
          <w:sz w:val="24"/>
          <w:szCs w:val="24"/>
        </w:rPr>
        <w:t>ë</w:t>
      </w:r>
      <w:r w:rsidR="00DE36F4" w:rsidRPr="00601380">
        <w:rPr>
          <w:rFonts w:ascii="Times New Roman" w:hAnsi="Times New Roman"/>
          <w:sz w:val="24"/>
          <w:szCs w:val="24"/>
        </w:rPr>
        <w:t xml:space="preserve"> provuar </w:t>
      </w:r>
      <w:r w:rsidR="000E74AF" w:rsidRPr="00601380">
        <w:rPr>
          <w:rFonts w:ascii="Times New Roman" w:hAnsi="Times New Roman"/>
          <w:sz w:val="24"/>
          <w:szCs w:val="24"/>
        </w:rPr>
        <w:t>pretendimin e tij për</w:t>
      </w:r>
      <w:r w:rsidR="00DE36F4" w:rsidRPr="00601380">
        <w:rPr>
          <w:rFonts w:ascii="Times New Roman" w:hAnsi="Times New Roman"/>
          <w:sz w:val="24"/>
          <w:szCs w:val="24"/>
        </w:rPr>
        <w:t xml:space="preserve"> cenimin </w:t>
      </w:r>
      <w:r w:rsidR="000E74AF" w:rsidRPr="00601380">
        <w:rPr>
          <w:rFonts w:ascii="Times New Roman" w:hAnsi="Times New Roman"/>
          <w:sz w:val="24"/>
          <w:szCs w:val="24"/>
        </w:rPr>
        <w:t>e</w:t>
      </w:r>
      <w:r w:rsidR="00DE36F4" w:rsidRPr="00601380">
        <w:rPr>
          <w:rFonts w:ascii="Times New Roman" w:hAnsi="Times New Roman"/>
          <w:sz w:val="24"/>
          <w:szCs w:val="24"/>
        </w:rPr>
        <w:t xml:space="preserve"> </w:t>
      </w:r>
      <w:r w:rsidR="00755388">
        <w:rPr>
          <w:rFonts w:ascii="Times New Roman" w:hAnsi="Times New Roman"/>
          <w:sz w:val="24"/>
          <w:szCs w:val="24"/>
        </w:rPr>
        <w:t>s</w:t>
      </w:r>
      <w:r w:rsidR="00052DC3" w:rsidRPr="00601380">
        <w:rPr>
          <w:rFonts w:ascii="Times New Roman" w:hAnsi="Times New Roman"/>
          <w:sz w:val="24"/>
          <w:szCs w:val="24"/>
        </w:rPr>
        <w:t xml:space="preserve">ë </w:t>
      </w:r>
      <w:r w:rsidR="00DE36F4" w:rsidRPr="00601380">
        <w:rPr>
          <w:rFonts w:ascii="Times New Roman" w:hAnsi="Times New Roman"/>
          <w:sz w:val="24"/>
          <w:szCs w:val="24"/>
        </w:rPr>
        <w:t>drejt</w:t>
      </w:r>
      <w:r w:rsidR="000E74AF" w:rsidRPr="00601380">
        <w:rPr>
          <w:rFonts w:ascii="Times New Roman" w:hAnsi="Times New Roman"/>
          <w:sz w:val="24"/>
          <w:szCs w:val="24"/>
        </w:rPr>
        <w:t>ës së tij</w:t>
      </w:r>
      <w:r w:rsidR="00DE36F4" w:rsidRPr="00601380">
        <w:rPr>
          <w:rFonts w:ascii="Times New Roman" w:hAnsi="Times New Roman"/>
          <w:sz w:val="24"/>
          <w:szCs w:val="24"/>
        </w:rPr>
        <w:t xml:space="preserve"> t</w:t>
      </w:r>
      <w:r w:rsidR="000E74AF" w:rsidRPr="00601380">
        <w:rPr>
          <w:rFonts w:ascii="Times New Roman" w:hAnsi="Times New Roman"/>
          <w:sz w:val="24"/>
          <w:szCs w:val="24"/>
        </w:rPr>
        <w:t>ë</w:t>
      </w:r>
      <w:r w:rsidR="00DE36F4" w:rsidRPr="00601380">
        <w:rPr>
          <w:rFonts w:ascii="Times New Roman" w:hAnsi="Times New Roman"/>
          <w:sz w:val="24"/>
          <w:szCs w:val="24"/>
        </w:rPr>
        <w:t xml:space="preserve"> pron</w:t>
      </w:r>
      <w:r w:rsidR="000E74AF" w:rsidRPr="00601380">
        <w:rPr>
          <w:rFonts w:ascii="Times New Roman" w:hAnsi="Times New Roman"/>
          <w:sz w:val="24"/>
          <w:szCs w:val="24"/>
        </w:rPr>
        <w:t>ë</w:t>
      </w:r>
      <w:r w:rsidR="00DE36F4" w:rsidRPr="00601380">
        <w:rPr>
          <w:rFonts w:ascii="Times New Roman" w:hAnsi="Times New Roman"/>
          <w:sz w:val="24"/>
          <w:szCs w:val="24"/>
        </w:rPr>
        <w:t xml:space="preserve">s </w:t>
      </w:r>
      <w:r w:rsidR="00755388">
        <w:rPr>
          <w:rFonts w:ascii="Times New Roman" w:hAnsi="Times New Roman"/>
          <w:sz w:val="24"/>
          <w:szCs w:val="24"/>
        </w:rPr>
        <w:t>p</w:t>
      </w:r>
      <w:r w:rsidR="005E3BB0">
        <w:rPr>
          <w:rFonts w:ascii="Times New Roman" w:hAnsi="Times New Roman"/>
          <w:sz w:val="24"/>
          <w:szCs w:val="24"/>
        </w:rPr>
        <w:t>ë</w:t>
      </w:r>
      <w:r w:rsidR="00755388">
        <w:rPr>
          <w:rFonts w:ascii="Times New Roman" w:hAnsi="Times New Roman"/>
          <w:sz w:val="24"/>
          <w:szCs w:val="24"/>
        </w:rPr>
        <w:t>r</w:t>
      </w:r>
      <w:r w:rsidR="00DE36F4" w:rsidRPr="00601380">
        <w:rPr>
          <w:rFonts w:ascii="Times New Roman" w:hAnsi="Times New Roman"/>
          <w:sz w:val="24"/>
          <w:szCs w:val="24"/>
        </w:rPr>
        <w:t xml:space="preserve"> pasurit</w:t>
      </w:r>
      <w:r w:rsidR="000E74AF" w:rsidRPr="00601380">
        <w:rPr>
          <w:rFonts w:ascii="Times New Roman" w:hAnsi="Times New Roman"/>
          <w:sz w:val="24"/>
          <w:szCs w:val="24"/>
        </w:rPr>
        <w:t>ë</w:t>
      </w:r>
      <w:r w:rsidR="00DE36F4" w:rsidRPr="00601380">
        <w:rPr>
          <w:rFonts w:ascii="Times New Roman" w:hAnsi="Times New Roman"/>
          <w:sz w:val="24"/>
          <w:szCs w:val="24"/>
        </w:rPr>
        <w:t xml:space="preserve"> n</w:t>
      </w:r>
      <w:r w:rsidR="000E74AF" w:rsidRPr="00601380">
        <w:rPr>
          <w:rFonts w:ascii="Times New Roman" w:hAnsi="Times New Roman"/>
          <w:sz w:val="24"/>
          <w:szCs w:val="24"/>
        </w:rPr>
        <w:t>ë</w:t>
      </w:r>
      <w:r w:rsidR="00DE36F4" w:rsidRPr="00601380">
        <w:rPr>
          <w:rFonts w:ascii="Times New Roman" w:hAnsi="Times New Roman"/>
          <w:sz w:val="24"/>
          <w:szCs w:val="24"/>
        </w:rPr>
        <w:t xml:space="preserve"> fjal</w:t>
      </w:r>
      <w:r w:rsidR="000E74AF" w:rsidRPr="00601380">
        <w:rPr>
          <w:rFonts w:ascii="Times New Roman" w:hAnsi="Times New Roman"/>
          <w:sz w:val="24"/>
          <w:szCs w:val="24"/>
        </w:rPr>
        <w:t>ë</w:t>
      </w:r>
      <w:r w:rsidR="00052DC3" w:rsidRPr="00601380">
        <w:rPr>
          <w:rFonts w:ascii="Times New Roman" w:hAnsi="Times New Roman"/>
          <w:sz w:val="24"/>
          <w:szCs w:val="24"/>
        </w:rPr>
        <w:t xml:space="preserve"> </w:t>
      </w:r>
      <w:r w:rsidR="00052DC3" w:rsidRPr="00601380">
        <w:rPr>
          <w:rFonts w:ascii="Times New Roman" w:hAnsi="Times New Roman"/>
          <w:i/>
          <w:sz w:val="24"/>
          <w:szCs w:val="24"/>
        </w:rPr>
        <w:t xml:space="preserve">(shih paragrafin </w:t>
      </w:r>
      <w:r w:rsidR="009072DF" w:rsidRPr="00601380">
        <w:rPr>
          <w:rFonts w:ascii="Times New Roman" w:hAnsi="Times New Roman"/>
          <w:i/>
          <w:sz w:val="24"/>
          <w:szCs w:val="24"/>
        </w:rPr>
        <w:t>10 të këtij vendimi</w:t>
      </w:r>
      <w:r w:rsidR="00052DC3" w:rsidRPr="00601380">
        <w:rPr>
          <w:rFonts w:ascii="Times New Roman" w:hAnsi="Times New Roman"/>
          <w:i/>
          <w:sz w:val="24"/>
          <w:szCs w:val="24"/>
        </w:rPr>
        <w:t xml:space="preserve">). </w:t>
      </w:r>
      <w:r w:rsidR="005E747C" w:rsidRPr="00601380">
        <w:rPr>
          <w:rFonts w:ascii="Times New Roman" w:hAnsi="Times New Roman"/>
          <w:sz w:val="24"/>
          <w:szCs w:val="24"/>
        </w:rPr>
        <w:t>P</w:t>
      </w:r>
      <w:r w:rsidR="00410EC6" w:rsidRPr="00601380">
        <w:rPr>
          <w:rFonts w:ascii="Times New Roman" w:hAnsi="Times New Roman"/>
          <w:sz w:val="24"/>
          <w:szCs w:val="24"/>
        </w:rPr>
        <w:t>ë</w:t>
      </w:r>
      <w:r w:rsidR="005E747C" w:rsidRPr="00601380">
        <w:rPr>
          <w:rFonts w:ascii="Times New Roman" w:hAnsi="Times New Roman"/>
          <w:sz w:val="24"/>
          <w:szCs w:val="24"/>
        </w:rPr>
        <w:t xml:space="preserve">r </w:t>
      </w:r>
      <w:r w:rsidR="0076203E" w:rsidRPr="00601380">
        <w:rPr>
          <w:rFonts w:ascii="Times New Roman" w:hAnsi="Times New Roman"/>
          <w:sz w:val="24"/>
          <w:szCs w:val="24"/>
        </w:rPr>
        <w:t>sa m</w:t>
      </w:r>
      <w:r w:rsidR="00F243E1" w:rsidRPr="00601380">
        <w:rPr>
          <w:rFonts w:ascii="Times New Roman" w:hAnsi="Times New Roman"/>
          <w:sz w:val="24"/>
          <w:szCs w:val="24"/>
        </w:rPr>
        <w:t>ë</w:t>
      </w:r>
      <w:r w:rsidR="0076203E" w:rsidRPr="00601380">
        <w:rPr>
          <w:rFonts w:ascii="Times New Roman" w:hAnsi="Times New Roman"/>
          <w:sz w:val="24"/>
          <w:szCs w:val="24"/>
        </w:rPr>
        <w:t xml:space="preserve"> </w:t>
      </w:r>
      <w:r w:rsidR="000E74AF" w:rsidRPr="00601380">
        <w:rPr>
          <w:rFonts w:ascii="Times New Roman" w:hAnsi="Times New Roman"/>
          <w:sz w:val="24"/>
          <w:szCs w:val="24"/>
        </w:rPr>
        <w:t>sipër</w:t>
      </w:r>
      <w:r w:rsidR="0076203E" w:rsidRPr="00601380">
        <w:rPr>
          <w:rFonts w:ascii="Times New Roman" w:hAnsi="Times New Roman"/>
          <w:sz w:val="24"/>
          <w:szCs w:val="24"/>
        </w:rPr>
        <w:t xml:space="preserve">, Kolegji konstaton se argumentet e kërkuesit </w:t>
      </w:r>
      <w:r w:rsidR="00AB6CE5">
        <w:rPr>
          <w:rFonts w:ascii="Times New Roman" w:hAnsi="Times New Roman"/>
          <w:sz w:val="24"/>
          <w:szCs w:val="24"/>
        </w:rPr>
        <w:t>p</w:t>
      </w:r>
      <w:r w:rsidR="009072DF" w:rsidRPr="00601380">
        <w:rPr>
          <w:rFonts w:ascii="Times New Roman" w:hAnsi="Times New Roman"/>
          <w:sz w:val="24"/>
          <w:szCs w:val="24"/>
        </w:rPr>
        <w:t>ë</w:t>
      </w:r>
      <w:r w:rsidR="00AB6CE5">
        <w:rPr>
          <w:rFonts w:ascii="Times New Roman" w:hAnsi="Times New Roman"/>
          <w:sz w:val="24"/>
          <w:szCs w:val="24"/>
        </w:rPr>
        <w:t xml:space="preserve">r </w:t>
      </w:r>
      <w:r w:rsidR="009072DF" w:rsidRPr="00601380">
        <w:rPr>
          <w:rFonts w:ascii="Times New Roman" w:hAnsi="Times New Roman"/>
          <w:sz w:val="24"/>
          <w:szCs w:val="24"/>
        </w:rPr>
        <w:t xml:space="preserve">këtë kërkim </w:t>
      </w:r>
      <w:r w:rsidR="000E74AF" w:rsidRPr="00601380">
        <w:rPr>
          <w:rFonts w:ascii="Times New Roman" w:hAnsi="Times New Roman"/>
          <w:sz w:val="24"/>
          <w:szCs w:val="24"/>
        </w:rPr>
        <w:t>janë</w:t>
      </w:r>
      <w:r w:rsidR="0076203E" w:rsidRPr="00601380">
        <w:rPr>
          <w:rFonts w:ascii="Times New Roman" w:hAnsi="Times New Roman"/>
          <w:sz w:val="24"/>
          <w:szCs w:val="24"/>
        </w:rPr>
        <w:t xml:space="preserve"> haptazi </w:t>
      </w:r>
      <w:r w:rsidR="000E74AF" w:rsidRPr="00601380">
        <w:rPr>
          <w:rFonts w:ascii="Times New Roman" w:hAnsi="Times New Roman"/>
          <w:sz w:val="24"/>
          <w:szCs w:val="24"/>
        </w:rPr>
        <w:t>të</w:t>
      </w:r>
      <w:r w:rsidR="0076203E" w:rsidRPr="00601380">
        <w:rPr>
          <w:rFonts w:ascii="Times New Roman" w:hAnsi="Times New Roman"/>
          <w:sz w:val="24"/>
          <w:szCs w:val="24"/>
        </w:rPr>
        <w:t xml:space="preserve"> pabazuar</w:t>
      </w:r>
      <w:r w:rsidR="000E74AF" w:rsidRPr="00601380">
        <w:rPr>
          <w:rFonts w:ascii="Times New Roman" w:hAnsi="Times New Roman"/>
          <w:sz w:val="24"/>
          <w:szCs w:val="24"/>
        </w:rPr>
        <w:t>a</w:t>
      </w:r>
      <w:r w:rsidR="009072DF" w:rsidRPr="00601380">
        <w:rPr>
          <w:rFonts w:ascii="Times New Roman" w:hAnsi="Times New Roman"/>
          <w:sz w:val="24"/>
          <w:szCs w:val="24"/>
        </w:rPr>
        <w:t>.</w:t>
      </w:r>
    </w:p>
    <w:p w:rsidR="00446C25" w:rsidRPr="00601380" w:rsidRDefault="00E95295" w:rsidP="00446C25">
      <w:pPr>
        <w:tabs>
          <w:tab w:val="left" w:pos="851"/>
        </w:tabs>
        <w:ind w:firstLine="567"/>
        <w:rPr>
          <w:rFonts w:ascii="Times New Roman" w:hAnsi="Times New Roman"/>
          <w:sz w:val="24"/>
          <w:szCs w:val="24"/>
        </w:rPr>
      </w:pPr>
      <w:r w:rsidRPr="00601380">
        <w:rPr>
          <w:rFonts w:ascii="Times New Roman" w:hAnsi="Times New Roman"/>
          <w:sz w:val="24"/>
          <w:szCs w:val="24"/>
        </w:rPr>
        <w:t>2</w:t>
      </w:r>
      <w:r w:rsidR="00601380" w:rsidRPr="00601380">
        <w:rPr>
          <w:rFonts w:ascii="Times New Roman" w:hAnsi="Times New Roman"/>
          <w:sz w:val="24"/>
          <w:szCs w:val="24"/>
        </w:rPr>
        <w:t>9</w:t>
      </w:r>
      <w:r w:rsidR="00446C25" w:rsidRPr="00601380">
        <w:rPr>
          <w:rFonts w:ascii="Times New Roman" w:hAnsi="Times New Roman"/>
          <w:sz w:val="24"/>
          <w:szCs w:val="24"/>
        </w:rPr>
        <w:t xml:space="preserve">. </w:t>
      </w:r>
      <w:r w:rsidR="009375CC">
        <w:rPr>
          <w:rFonts w:ascii="Times New Roman" w:hAnsi="Times New Roman"/>
          <w:sz w:val="24"/>
          <w:szCs w:val="24"/>
        </w:rPr>
        <w:t>Për</w:t>
      </w:r>
      <w:r w:rsidR="00446C25" w:rsidRPr="00601380">
        <w:rPr>
          <w:rFonts w:ascii="Times New Roman" w:hAnsi="Times New Roman"/>
          <w:sz w:val="24"/>
          <w:szCs w:val="24"/>
        </w:rPr>
        <w:t xml:space="preserve"> pretendimin e kërkuesit se i është njohur e drejta e parablerjes për ob</w:t>
      </w:r>
      <w:r w:rsidR="00755388">
        <w:rPr>
          <w:rFonts w:ascii="Times New Roman" w:hAnsi="Times New Roman"/>
          <w:sz w:val="24"/>
          <w:szCs w:val="24"/>
        </w:rPr>
        <w:t>jektet e “Agjencisë Mbolan” në K</w:t>
      </w:r>
      <w:r w:rsidR="00446C25" w:rsidRPr="00601380">
        <w:rPr>
          <w:rFonts w:ascii="Times New Roman" w:hAnsi="Times New Roman"/>
          <w:sz w:val="24"/>
          <w:szCs w:val="24"/>
        </w:rPr>
        <w:t xml:space="preserve">omunën Sinjë të qytetit të Beratit, por që Ministria e Financave dhe Ekonomisë nuk </w:t>
      </w:r>
      <w:r w:rsidR="000349D9">
        <w:rPr>
          <w:rFonts w:ascii="Times New Roman" w:hAnsi="Times New Roman"/>
          <w:sz w:val="24"/>
          <w:szCs w:val="24"/>
        </w:rPr>
        <w:t xml:space="preserve">i </w:t>
      </w:r>
      <w:r w:rsidR="00446C25" w:rsidRPr="00601380">
        <w:rPr>
          <w:rFonts w:ascii="Times New Roman" w:hAnsi="Times New Roman"/>
          <w:sz w:val="24"/>
          <w:szCs w:val="24"/>
        </w:rPr>
        <w:t xml:space="preserve">ka </w:t>
      </w:r>
      <w:r w:rsidR="00410EC6" w:rsidRPr="00601380">
        <w:rPr>
          <w:rFonts w:ascii="Times New Roman" w:hAnsi="Times New Roman"/>
          <w:sz w:val="24"/>
          <w:szCs w:val="24"/>
        </w:rPr>
        <w:t xml:space="preserve">finalizuar ende </w:t>
      </w:r>
      <w:r w:rsidR="000E74AF" w:rsidRPr="00601380">
        <w:rPr>
          <w:rFonts w:ascii="Times New Roman" w:hAnsi="Times New Roman"/>
          <w:sz w:val="24"/>
          <w:szCs w:val="24"/>
        </w:rPr>
        <w:t xml:space="preserve">këto procedura, </w:t>
      </w:r>
      <w:r w:rsidR="0076203E" w:rsidRPr="00601380">
        <w:rPr>
          <w:rFonts w:ascii="Times New Roman" w:hAnsi="Times New Roman"/>
          <w:sz w:val="24"/>
          <w:szCs w:val="24"/>
        </w:rPr>
        <w:t xml:space="preserve">Kolegji konstaton </w:t>
      </w:r>
      <w:r w:rsidR="00446C25" w:rsidRPr="00601380">
        <w:rPr>
          <w:rFonts w:ascii="Times New Roman" w:hAnsi="Times New Roman"/>
          <w:sz w:val="24"/>
          <w:szCs w:val="24"/>
        </w:rPr>
        <w:t xml:space="preserve">se kërkuesi nuk ka paraqitur asnjë dokument </w:t>
      </w:r>
      <w:r w:rsidR="00052DC3" w:rsidRPr="00601380">
        <w:rPr>
          <w:rFonts w:ascii="Times New Roman" w:hAnsi="Times New Roman"/>
          <w:sz w:val="24"/>
          <w:szCs w:val="24"/>
        </w:rPr>
        <w:t xml:space="preserve">mbështetës </w:t>
      </w:r>
      <w:r w:rsidR="00446C25" w:rsidRPr="00601380">
        <w:rPr>
          <w:rFonts w:ascii="Times New Roman" w:hAnsi="Times New Roman"/>
          <w:sz w:val="24"/>
          <w:szCs w:val="24"/>
        </w:rPr>
        <w:t xml:space="preserve">lidhur me këtë pretendim. Për rrjedhojë, </w:t>
      </w:r>
      <w:r w:rsidR="000E74AF" w:rsidRPr="00601380">
        <w:rPr>
          <w:rFonts w:ascii="Times New Roman" w:hAnsi="Times New Roman"/>
          <w:sz w:val="24"/>
          <w:szCs w:val="24"/>
        </w:rPr>
        <w:t xml:space="preserve">edhe </w:t>
      </w:r>
      <w:r w:rsidR="00446C25" w:rsidRPr="00601380">
        <w:rPr>
          <w:rFonts w:ascii="Times New Roman" w:hAnsi="Times New Roman"/>
          <w:sz w:val="24"/>
          <w:szCs w:val="24"/>
        </w:rPr>
        <w:t>k</w:t>
      </w:r>
      <w:r w:rsidR="005E23FD" w:rsidRPr="00601380">
        <w:rPr>
          <w:rFonts w:ascii="Times New Roman" w:hAnsi="Times New Roman"/>
          <w:sz w:val="24"/>
          <w:szCs w:val="24"/>
        </w:rPr>
        <w:t>y pretendim është haptazi i</w:t>
      </w:r>
      <w:r w:rsidR="00410EC6" w:rsidRPr="00601380">
        <w:rPr>
          <w:rFonts w:ascii="Times New Roman" w:hAnsi="Times New Roman"/>
          <w:sz w:val="24"/>
          <w:szCs w:val="24"/>
        </w:rPr>
        <w:t xml:space="preserve"> pabazuar. </w:t>
      </w:r>
    </w:p>
    <w:p w:rsidR="000864EB" w:rsidRDefault="00601380" w:rsidP="000864EB">
      <w:pPr>
        <w:tabs>
          <w:tab w:val="left" w:pos="851"/>
        </w:tabs>
        <w:ind w:firstLine="567"/>
        <w:rPr>
          <w:rFonts w:ascii="Times New Roman" w:eastAsia="Times New Roman" w:hAnsi="Times New Roman"/>
          <w:b/>
          <w:bCs/>
          <w:sz w:val="24"/>
          <w:szCs w:val="24"/>
        </w:rPr>
      </w:pPr>
      <w:r w:rsidRPr="00601380">
        <w:rPr>
          <w:rFonts w:ascii="Times New Roman" w:hAnsi="Times New Roman"/>
          <w:sz w:val="24"/>
          <w:szCs w:val="24"/>
        </w:rPr>
        <w:t>30</w:t>
      </w:r>
      <w:r w:rsidR="00336187" w:rsidRPr="00601380">
        <w:rPr>
          <w:rFonts w:ascii="Times New Roman" w:hAnsi="Times New Roman"/>
          <w:sz w:val="24"/>
          <w:szCs w:val="24"/>
        </w:rPr>
        <w:t xml:space="preserve">. Në përfundim, Kolegji çmon se kërkesa nuk plotëson kriteret ligjore për kalimin e saj për shqyrtim në seancë plenare. </w:t>
      </w:r>
    </w:p>
    <w:p w:rsidR="00EB56F7" w:rsidRPr="00601380" w:rsidRDefault="00EB56F7" w:rsidP="0031383C">
      <w:pPr>
        <w:jc w:val="center"/>
        <w:rPr>
          <w:rFonts w:ascii="Times New Roman" w:eastAsia="Times New Roman" w:hAnsi="Times New Roman"/>
          <w:b/>
          <w:bCs/>
          <w:sz w:val="24"/>
          <w:szCs w:val="24"/>
        </w:rPr>
      </w:pPr>
      <w:r w:rsidRPr="00601380">
        <w:rPr>
          <w:rFonts w:ascii="Times New Roman" w:eastAsia="Times New Roman" w:hAnsi="Times New Roman"/>
          <w:b/>
          <w:bCs/>
          <w:sz w:val="24"/>
          <w:szCs w:val="24"/>
        </w:rPr>
        <w:t>PËR KËTO ARSYE,</w:t>
      </w:r>
    </w:p>
    <w:p w:rsidR="00EB56F7" w:rsidRDefault="00EB56F7" w:rsidP="0031383C">
      <w:pPr>
        <w:rPr>
          <w:rFonts w:ascii="Times New Roman" w:hAnsi="Times New Roman"/>
          <w:sz w:val="24"/>
          <w:szCs w:val="24"/>
        </w:rPr>
      </w:pPr>
      <w:r w:rsidRPr="00601380">
        <w:rPr>
          <w:rFonts w:ascii="Times New Roman" w:eastAsia="Times New Roman" w:hAnsi="Times New Roman"/>
          <w:sz w:val="24"/>
          <w:szCs w:val="24"/>
        </w:rPr>
        <w:tab/>
        <w:t xml:space="preserve">Kolegji i Gjykatës Kushtetuese të Republikës së Shqipërisë, </w:t>
      </w:r>
      <w:r w:rsidR="001F540D" w:rsidRPr="00601380">
        <w:rPr>
          <w:rFonts w:ascii="Times New Roman" w:hAnsi="Times New Roman"/>
          <w:sz w:val="24"/>
          <w:szCs w:val="24"/>
        </w:rPr>
        <w:t>në bazë të nenit 3</w:t>
      </w:r>
      <w:r w:rsidR="000E74AF" w:rsidRPr="00601380">
        <w:rPr>
          <w:rFonts w:ascii="Times New Roman" w:hAnsi="Times New Roman"/>
          <w:sz w:val="24"/>
          <w:szCs w:val="24"/>
        </w:rPr>
        <w:t>1/a, pika</w:t>
      </w:r>
      <w:r w:rsidR="00755388">
        <w:rPr>
          <w:rFonts w:ascii="Times New Roman" w:hAnsi="Times New Roman"/>
          <w:sz w:val="24"/>
          <w:szCs w:val="24"/>
        </w:rPr>
        <w:t xml:space="preserve">t 1 dhe </w:t>
      </w:r>
      <w:r w:rsidR="000E74AF" w:rsidRPr="00601380">
        <w:rPr>
          <w:rFonts w:ascii="Times New Roman" w:hAnsi="Times New Roman"/>
          <w:sz w:val="24"/>
          <w:szCs w:val="24"/>
        </w:rPr>
        <w:t>2</w:t>
      </w:r>
      <w:r w:rsidR="001F540D" w:rsidRPr="00601380">
        <w:rPr>
          <w:rFonts w:ascii="Times New Roman" w:hAnsi="Times New Roman"/>
          <w:sz w:val="24"/>
          <w:szCs w:val="24"/>
        </w:rPr>
        <w:t>,</w:t>
      </w:r>
      <w:r w:rsidR="00193345">
        <w:rPr>
          <w:rFonts w:ascii="Times New Roman" w:hAnsi="Times New Roman"/>
          <w:sz w:val="24"/>
          <w:szCs w:val="24"/>
        </w:rPr>
        <w:t xml:space="preserve"> </w:t>
      </w:r>
      <w:r w:rsidR="00710209">
        <w:rPr>
          <w:rFonts w:ascii="Times New Roman" w:hAnsi="Times New Roman"/>
          <w:sz w:val="24"/>
          <w:szCs w:val="24"/>
        </w:rPr>
        <w:t>shkronja</w:t>
      </w:r>
      <w:r w:rsidR="00D109C0">
        <w:rPr>
          <w:rFonts w:ascii="Times New Roman" w:hAnsi="Times New Roman"/>
          <w:sz w:val="24"/>
          <w:szCs w:val="24"/>
        </w:rPr>
        <w:t>t</w:t>
      </w:r>
      <w:r w:rsidR="00710209">
        <w:rPr>
          <w:rFonts w:ascii="Times New Roman" w:hAnsi="Times New Roman"/>
          <w:sz w:val="24"/>
          <w:szCs w:val="24"/>
        </w:rPr>
        <w:t xml:space="preserve"> “d”, “dh” dhe “e”, </w:t>
      </w:r>
      <w:r w:rsidR="001F540D" w:rsidRPr="00601380">
        <w:rPr>
          <w:rFonts w:ascii="Times New Roman" w:hAnsi="Times New Roman"/>
          <w:sz w:val="24"/>
          <w:szCs w:val="24"/>
        </w:rPr>
        <w:t>të ligjit nr.</w:t>
      </w:r>
      <w:r w:rsidR="009072DF" w:rsidRPr="00601380">
        <w:rPr>
          <w:rFonts w:ascii="Times New Roman" w:hAnsi="Times New Roman"/>
          <w:sz w:val="24"/>
          <w:szCs w:val="24"/>
        </w:rPr>
        <w:t xml:space="preserve"> </w:t>
      </w:r>
      <w:r w:rsidR="001F540D" w:rsidRPr="00601380">
        <w:rPr>
          <w:rFonts w:ascii="Times New Roman" w:hAnsi="Times New Roman"/>
          <w:sz w:val="24"/>
          <w:szCs w:val="24"/>
        </w:rPr>
        <w:t xml:space="preserve">8577, datë 10.02.2000 “Për organizimin dhe funksionimin e Gjykatës Kushtetuese të Republikës së Shqipërisë”, </w:t>
      </w:r>
      <w:r w:rsidR="002A4AEC" w:rsidRPr="00601380">
        <w:rPr>
          <w:rFonts w:ascii="Times New Roman" w:hAnsi="Times New Roman"/>
          <w:sz w:val="24"/>
          <w:szCs w:val="24"/>
        </w:rPr>
        <w:t>të ndryshuar,</w:t>
      </w:r>
    </w:p>
    <w:p w:rsidR="00AE42CD" w:rsidRPr="00601380" w:rsidRDefault="00AE42CD" w:rsidP="0031383C">
      <w:pPr>
        <w:rPr>
          <w:rFonts w:ascii="Times New Roman" w:hAnsi="Times New Roman"/>
          <w:sz w:val="24"/>
          <w:szCs w:val="24"/>
        </w:rPr>
      </w:pPr>
    </w:p>
    <w:p w:rsidR="00EB56F7" w:rsidRPr="00601380" w:rsidRDefault="00EB56F7" w:rsidP="0031383C">
      <w:pPr>
        <w:jc w:val="center"/>
        <w:rPr>
          <w:rFonts w:ascii="Times New Roman" w:eastAsia="Times New Roman" w:hAnsi="Times New Roman"/>
          <w:b/>
          <w:bCs/>
          <w:sz w:val="24"/>
          <w:szCs w:val="24"/>
        </w:rPr>
      </w:pPr>
      <w:r w:rsidRPr="00601380">
        <w:rPr>
          <w:rFonts w:ascii="Times New Roman" w:eastAsia="Times New Roman" w:hAnsi="Times New Roman"/>
          <w:b/>
          <w:bCs/>
          <w:sz w:val="24"/>
          <w:szCs w:val="24"/>
        </w:rPr>
        <w:t>V E N D O S I:</w:t>
      </w:r>
    </w:p>
    <w:p w:rsidR="00EB56F7" w:rsidRPr="00601380" w:rsidRDefault="00EB56F7" w:rsidP="0031383C">
      <w:pPr>
        <w:ind w:firstLine="720"/>
        <w:rPr>
          <w:rFonts w:ascii="Times New Roman" w:eastAsia="Times New Roman" w:hAnsi="Times New Roman"/>
          <w:b/>
          <w:bCs/>
          <w:sz w:val="24"/>
          <w:szCs w:val="24"/>
        </w:rPr>
      </w:pPr>
      <w:r w:rsidRPr="00601380">
        <w:rPr>
          <w:rFonts w:ascii="Times New Roman" w:eastAsia="Times New Roman" w:hAnsi="Times New Roman"/>
          <w:sz w:val="24"/>
          <w:szCs w:val="24"/>
        </w:rPr>
        <w:t xml:space="preserve">Moskalimin e çështjes për shqyrtim në seancë plenare.  </w:t>
      </w:r>
    </w:p>
    <w:sectPr w:rsidR="00EB56F7" w:rsidRPr="00601380" w:rsidSect="00F97F12">
      <w:headerReference w:type="default" r:id="rId8"/>
      <w:footerReference w:type="default" r:id="rId9"/>
      <w:footerReference w:type="first" r:id="rId10"/>
      <w:pgSz w:w="11906" w:h="16838"/>
      <w:pgMar w:top="1418" w:right="1440"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EB" w:rsidRDefault="006665EB">
      <w:pPr>
        <w:spacing w:line="240" w:lineRule="auto"/>
      </w:pPr>
      <w:r>
        <w:separator/>
      </w:r>
    </w:p>
  </w:endnote>
  <w:endnote w:type="continuationSeparator" w:id="0">
    <w:p w:rsidR="006665EB" w:rsidRDefault="00666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70" w:rsidRDefault="00D76670">
    <w:pPr>
      <w:pStyle w:val="Footer"/>
      <w:jc w:val="right"/>
    </w:pPr>
    <w:r>
      <w:fldChar w:fldCharType="begin"/>
    </w:r>
    <w:r>
      <w:instrText xml:space="preserve"> PAGE   \* MERGEFORMAT </w:instrText>
    </w:r>
    <w:r>
      <w:fldChar w:fldCharType="separate"/>
    </w:r>
    <w:r w:rsidR="004B7C93">
      <w:rPr>
        <w:noProof/>
      </w:rPr>
      <w:t>8</w:t>
    </w:r>
    <w:r>
      <w:rPr>
        <w:noProof/>
      </w:rPr>
      <w:fldChar w:fldCharType="end"/>
    </w:r>
  </w:p>
  <w:p w:rsidR="00FB30A5" w:rsidRPr="00AB1C7E" w:rsidRDefault="00FB30A5" w:rsidP="00472146">
    <w:pPr>
      <w:pStyle w:val="Footer"/>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A5" w:rsidRPr="002B4F13" w:rsidRDefault="00FB30A5">
    <w:pPr>
      <w:pStyle w:val="Footer"/>
      <w:rPr>
        <w:rFonts w:ascii="Times New Roman" w:hAnsi="Times New Roman"/>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EB" w:rsidRDefault="006665EB">
      <w:pPr>
        <w:spacing w:line="240" w:lineRule="auto"/>
      </w:pPr>
      <w:r>
        <w:separator/>
      </w:r>
    </w:p>
  </w:footnote>
  <w:footnote w:type="continuationSeparator" w:id="0">
    <w:p w:rsidR="006665EB" w:rsidRDefault="00666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A5" w:rsidRDefault="00FB30A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B25"/>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1" w15:restartNumberingAfterBreak="0">
    <w:nsid w:val="05FC53D1"/>
    <w:multiLevelType w:val="multilevel"/>
    <w:tmpl w:val="433EEF78"/>
    <w:lvl w:ilvl="0">
      <w:start w:val="7"/>
      <w:numFmt w:val="decimal"/>
      <w:lvlText w:val="%1."/>
      <w:lvlJc w:val="left"/>
      <w:pPr>
        <w:ind w:left="360" w:hanging="360"/>
      </w:pPr>
      <w:rPr>
        <w:rFonts w:eastAsia="MS Mincho" w:hint="default"/>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2" w15:restartNumberingAfterBreak="0">
    <w:nsid w:val="092D4333"/>
    <w:multiLevelType w:val="multilevel"/>
    <w:tmpl w:val="9A2C114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1907920"/>
    <w:multiLevelType w:val="multilevel"/>
    <w:tmpl w:val="44060596"/>
    <w:lvl w:ilvl="0">
      <w:start w:val="5"/>
      <w:numFmt w:val="decimal"/>
      <w:lvlText w:val="%1."/>
      <w:lvlJc w:val="left"/>
      <w:pPr>
        <w:ind w:left="360" w:hanging="360"/>
      </w:pPr>
      <w:rPr>
        <w:rFonts w:hint="default"/>
        <w:i/>
      </w:rPr>
    </w:lvl>
    <w:lvl w:ilvl="1">
      <w:start w:val="1"/>
      <w:numFmt w:val="decimal"/>
      <w:lvlText w:val="%1.%2."/>
      <w:lvlJc w:val="left"/>
      <w:pPr>
        <w:ind w:left="1069" w:hanging="36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4" w15:restartNumberingAfterBreak="0">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BF13201"/>
    <w:multiLevelType w:val="multilevel"/>
    <w:tmpl w:val="1F2898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F762A09"/>
    <w:multiLevelType w:val="multilevel"/>
    <w:tmpl w:val="372286BC"/>
    <w:lvl w:ilvl="0">
      <w:start w:val="1"/>
      <w:numFmt w:val="decimal"/>
      <w:lvlText w:val="%1."/>
      <w:lvlJc w:val="left"/>
      <w:pPr>
        <w:ind w:left="1350" w:hanging="360"/>
      </w:pPr>
      <w:rPr>
        <w:rFonts w:ascii="Times New Roman" w:hAnsi="Times New Roman" w:cs="Times New Roman" w:hint="default"/>
        <w:b w:val="0"/>
        <w:bCs w:val="0"/>
        <w:i w:val="0"/>
        <w:iCs w:val="0"/>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15:restartNumberingAfterBreak="0">
    <w:nsid w:val="23C211FC"/>
    <w:multiLevelType w:val="hybridMultilevel"/>
    <w:tmpl w:val="FF7A7588"/>
    <w:lvl w:ilvl="0" w:tplc="7EC0F112">
      <w:start w:val="8"/>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23258"/>
    <w:multiLevelType w:val="hybridMultilevel"/>
    <w:tmpl w:val="6E60F56A"/>
    <w:lvl w:ilvl="0" w:tplc="1954F2A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FC6668"/>
    <w:multiLevelType w:val="multilevel"/>
    <w:tmpl w:val="FB463E42"/>
    <w:lvl w:ilvl="0">
      <w:start w:val="5"/>
      <w:numFmt w:val="decimal"/>
      <w:lvlText w:val="%1."/>
      <w:lvlJc w:val="left"/>
      <w:pPr>
        <w:ind w:left="720" w:hanging="360"/>
      </w:pPr>
      <w:rPr>
        <w:rFonts w:hint="default"/>
        <w:b w:val="0"/>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EDE092A"/>
    <w:multiLevelType w:val="hybridMultilevel"/>
    <w:tmpl w:val="0BD69656"/>
    <w:lvl w:ilvl="0" w:tplc="E17022A4">
      <w:start w:val="1"/>
      <w:numFmt w:val="decimal"/>
      <w:lvlText w:val="%1."/>
      <w:lvlJc w:val="left"/>
      <w:pPr>
        <w:ind w:left="2430" w:hanging="360"/>
      </w:pPr>
      <w:rPr>
        <w:rFonts w:ascii="Times New Roman" w:eastAsia="Times New Roman" w:hAnsi="Times New Roman" w:cs="Times New Roman"/>
      </w:rPr>
    </w:lvl>
    <w:lvl w:ilvl="1" w:tplc="041C0019">
      <w:start w:val="1"/>
      <w:numFmt w:val="lowerLetter"/>
      <w:lvlText w:val="%2."/>
      <w:lvlJc w:val="left"/>
      <w:pPr>
        <w:ind w:left="3150" w:hanging="360"/>
      </w:pPr>
    </w:lvl>
    <w:lvl w:ilvl="2" w:tplc="041C001B" w:tentative="1">
      <w:start w:val="1"/>
      <w:numFmt w:val="lowerRoman"/>
      <w:lvlText w:val="%3."/>
      <w:lvlJc w:val="right"/>
      <w:pPr>
        <w:ind w:left="3870" w:hanging="180"/>
      </w:pPr>
    </w:lvl>
    <w:lvl w:ilvl="3" w:tplc="041C000F" w:tentative="1">
      <w:start w:val="1"/>
      <w:numFmt w:val="decimal"/>
      <w:lvlText w:val="%4."/>
      <w:lvlJc w:val="left"/>
      <w:pPr>
        <w:ind w:left="4590" w:hanging="360"/>
      </w:pPr>
    </w:lvl>
    <w:lvl w:ilvl="4" w:tplc="041C0019" w:tentative="1">
      <w:start w:val="1"/>
      <w:numFmt w:val="lowerLetter"/>
      <w:lvlText w:val="%5."/>
      <w:lvlJc w:val="left"/>
      <w:pPr>
        <w:ind w:left="5310" w:hanging="360"/>
      </w:pPr>
    </w:lvl>
    <w:lvl w:ilvl="5" w:tplc="041C001B" w:tentative="1">
      <w:start w:val="1"/>
      <w:numFmt w:val="lowerRoman"/>
      <w:lvlText w:val="%6."/>
      <w:lvlJc w:val="right"/>
      <w:pPr>
        <w:ind w:left="6030" w:hanging="180"/>
      </w:pPr>
    </w:lvl>
    <w:lvl w:ilvl="6" w:tplc="041C000F" w:tentative="1">
      <w:start w:val="1"/>
      <w:numFmt w:val="decimal"/>
      <w:lvlText w:val="%7."/>
      <w:lvlJc w:val="left"/>
      <w:pPr>
        <w:ind w:left="6750" w:hanging="360"/>
      </w:pPr>
    </w:lvl>
    <w:lvl w:ilvl="7" w:tplc="041C0019" w:tentative="1">
      <w:start w:val="1"/>
      <w:numFmt w:val="lowerLetter"/>
      <w:lvlText w:val="%8."/>
      <w:lvlJc w:val="left"/>
      <w:pPr>
        <w:ind w:left="7470" w:hanging="360"/>
      </w:pPr>
    </w:lvl>
    <w:lvl w:ilvl="8" w:tplc="041C001B" w:tentative="1">
      <w:start w:val="1"/>
      <w:numFmt w:val="lowerRoman"/>
      <w:lvlText w:val="%9."/>
      <w:lvlJc w:val="right"/>
      <w:pPr>
        <w:ind w:left="8190" w:hanging="180"/>
      </w:pPr>
    </w:lvl>
  </w:abstractNum>
  <w:abstractNum w:abstractNumId="11" w15:restartNumberingAfterBreak="0">
    <w:nsid w:val="4B1068B6"/>
    <w:multiLevelType w:val="multilevel"/>
    <w:tmpl w:val="ACA81F6A"/>
    <w:lvl w:ilvl="0">
      <w:start w:val="5"/>
      <w:numFmt w:val="decimal"/>
      <w:lvlText w:val="%1."/>
      <w:lvlJc w:val="left"/>
      <w:pPr>
        <w:ind w:left="720" w:hanging="360"/>
      </w:pPr>
      <w:rPr>
        <w:rFonts w:eastAsia="MS Mincho" w:hint="default"/>
        <w:b w:val="0"/>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12" w15:restartNumberingAfterBreak="0">
    <w:nsid w:val="4FD67F0F"/>
    <w:multiLevelType w:val="hybridMultilevel"/>
    <w:tmpl w:val="CF849F6C"/>
    <w:lvl w:ilvl="0" w:tplc="1F70599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410B0"/>
    <w:multiLevelType w:val="hybridMultilevel"/>
    <w:tmpl w:val="992CC390"/>
    <w:lvl w:ilvl="0" w:tplc="6B4A6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F46EDA"/>
    <w:multiLevelType w:val="multilevel"/>
    <w:tmpl w:val="1938DE38"/>
    <w:lvl w:ilvl="0">
      <w:start w:val="6"/>
      <w:numFmt w:val="decimal"/>
      <w:lvlText w:val="%1."/>
      <w:lvlJc w:val="left"/>
      <w:pPr>
        <w:ind w:left="360" w:hanging="360"/>
      </w:pPr>
      <w:rPr>
        <w:rFonts w:eastAsia="MS Mincho" w:hint="default"/>
        <w:i/>
      </w:rPr>
    </w:lvl>
    <w:lvl w:ilvl="1">
      <w:start w:val="2"/>
      <w:numFmt w:val="decimal"/>
      <w:lvlText w:val="%1.%2."/>
      <w:lvlJc w:val="left"/>
      <w:pPr>
        <w:ind w:left="720" w:hanging="360"/>
      </w:pPr>
      <w:rPr>
        <w:rFonts w:eastAsia="MS Mincho" w:hint="default"/>
        <w:i/>
      </w:rPr>
    </w:lvl>
    <w:lvl w:ilvl="2">
      <w:start w:val="1"/>
      <w:numFmt w:val="decimal"/>
      <w:lvlText w:val="%1.%2.%3."/>
      <w:lvlJc w:val="left"/>
      <w:pPr>
        <w:ind w:left="1440" w:hanging="720"/>
      </w:pPr>
      <w:rPr>
        <w:rFonts w:eastAsia="MS Mincho" w:hint="default"/>
        <w:i/>
      </w:rPr>
    </w:lvl>
    <w:lvl w:ilvl="3">
      <w:start w:val="1"/>
      <w:numFmt w:val="decimal"/>
      <w:lvlText w:val="%1.%2.%3.%4."/>
      <w:lvlJc w:val="left"/>
      <w:pPr>
        <w:ind w:left="1800" w:hanging="720"/>
      </w:pPr>
      <w:rPr>
        <w:rFonts w:eastAsia="MS Mincho" w:hint="default"/>
        <w:i/>
      </w:rPr>
    </w:lvl>
    <w:lvl w:ilvl="4">
      <w:start w:val="1"/>
      <w:numFmt w:val="decimal"/>
      <w:lvlText w:val="%1.%2.%3.%4.%5."/>
      <w:lvlJc w:val="left"/>
      <w:pPr>
        <w:ind w:left="2520" w:hanging="1080"/>
      </w:pPr>
      <w:rPr>
        <w:rFonts w:eastAsia="MS Mincho" w:hint="default"/>
        <w:i/>
      </w:rPr>
    </w:lvl>
    <w:lvl w:ilvl="5">
      <w:start w:val="1"/>
      <w:numFmt w:val="decimal"/>
      <w:lvlText w:val="%1.%2.%3.%4.%5.%6."/>
      <w:lvlJc w:val="left"/>
      <w:pPr>
        <w:ind w:left="2880" w:hanging="1080"/>
      </w:pPr>
      <w:rPr>
        <w:rFonts w:eastAsia="MS Mincho" w:hint="default"/>
        <w:i/>
      </w:rPr>
    </w:lvl>
    <w:lvl w:ilvl="6">
      <w:start w:val="1"/>
      <w:numFmt w:val="decimal"/>
      <w:lvlText w:val="%1.%2.%3.%4.%5.%6.%7."/>
      <w:lvlJc w:val="left"/>
      <w:pPr>
        <w:ind w:left="3600" w:hanging="1440"/>
      </w:pPr>
      <w:rPr>
        <w:rFonts w:eastAsia="MS Mincho" w:hint="default"/>
        <w:i/>
      </w:rPr>
    </w:lvl>
    <w:lvl w:ilvl="7">
      <w:start w:val="1"/>
      <w:numFmt w:val="decimal"/>
      <w:lvlText w:val="%1.%2.%3.%4.%5.%6.%7.%8."/>
      <w:lvlJc w:val="left"/>
      <w:pPr>
        <w:ind w:left="3960" w:hanging="1440"/>
      </w:pPr>
      <w:rPr>
        <w:rFonts w:eastAsia="MS Mincho" w:hint="default"/>
        <w:i/>
      </w:rPr>
    </w:lvl>
    <w:lvl w:ilvl="8">
      <w:start w:val="1"/>
      <w:numFmt w:val="decimal"/>
      <w:lvlText w:val="%1.%2.%3.%4.%5.%6.%7.%8.%9."/>
      <w:lvlJc w:val="left"/>
      <w:pPr>
        <w:ind w:left="4680" w:hanging="1800"/>
      </w:pPr>
      <w:rPr>
        <w:rFonts w:eastAsia="MS Mincho" w:hint="default"/>
        <w:i/>
      </w:rPr>
    </w:lvl>
  </w:abstractNum>
  <w:abstractNum w:abstractNumId="15" w15:restartNumberingAfterBreak="0">
    <w:nsid w:val="5BD82746"/>
    <w:multiLevelType w:val="multilevel"/>
    <w:tmpl w:val="79BE0490"/>
    <w:lvl w:ilvl="0">
      <w:start w:val="1"/>
      <w:numFmt w:val="decimal"/>
      <w:lvlText w:val="%1."/>
      <w:lvlJc w:val="left"/>
      <w:pPr>
        <w:ind w:left="117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6" w15:restartNumberingAfterBreak="0">
    <w:nsid w:val="5C6E3DA0"/>
    <w:multiLevelType w:val="multilevel"/>
    <w:tmpl w:val="A4283C02"/>
    <w:lvl w:ilvl="0">
      <w:start w:val="4"/>
      <w:numFmt w:val="decimal"/>
      <w:lvlText w:val="%1."/>
      <w:lvlJc w:val="left"/>
      <w:pPr>
        <w:ind w:left="360" w:hanging="360"/>
      </w:pPr>
      <w:rPr>
        <w:rFonts w:hint="default"/>
        <w:i w:val="0"/>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17" w15:restartNumberingAfterBreak="0">
    <w:nsid w:val="61EE4434"/>
    <w:multiLevelType w:val="multilevel"/>
    <w:tmpl w:val="6158DEA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B364109"/>
    <w:multiLevelType w:val="hybridMultilevel"/>
    <w:tmpl w:val="6B02B106"/>
    <w:lvl w:ilvl="0" w:tplc="B7F82394">
      <w:start w:val="1"/>
      <w:numFmt w:val="upperRoman"/>
      <w:lvlText w:val="%1."/>
      <w:lvlJc w:val="left"/>
      <w:pPr>
        <w:ind w:left="928" w:hanging="360"/>
      </w:pPr>
      <w:rPr>
        <w:rFonts w:ascii="Times New Roman" w:eastAsia="Times New Roman" w:hAnsi="Times New Roman" w:cs="Times New Roman"/>
        <w:b/>
        <w:i/>
      </w:rPr>
    </w:lvl>
    <w:lvl w:ilvl="1" w:tplc="DC4CD158">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1BF0348"/>
    <w:multiLevelType w:val="hybridMultilevel"/>
    <w:tmpl w:val="64DC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903A9"/>
    <w:multiLevelType w:val="multilevel"/>
    <w:tmpl w:val="32FAFBD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8174FD6"/>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22" w15:restartNumberingAfterBreak="0">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3"/>
  </w:num>
  <w:num w:numId="3">
    <w:abstractNumId w:val="19"/>
  </w:num>
  <w:num w:numId="4">
    <w:abstractNumId w:val="16"/>
  </w:num>
  <w:num w:numId="5">
    <w:abstractNumId w:val="15"/>
  </w:num>
  <w:num w:numId="6">
    <w:abstractNumId w:val="11"/>
  </w:num>
  <w:num w:numId="7">
    <w:abstractNumId w:val="1"/>
  </w:num>
  <w:num w:numId="8">
    <w:abstractNumId w:val="14"/>
  </w:num>
  <w:num w:numId="9">
    <w:abstractNumId w:val="21"/>
  </w:num>
  <w:num w:numId="10">
    <w:abstractNumId w:val="0"/>
  </w:num>
  <w:num w:numId="11">
    <w:abstractNumId w:val="3"/>
  </w:num>
  <w:num w:numId="12">
    <w:abstractNumId w:val="2"/>
  </w:num>
  <w:num w:numId="13">
    <w:abstractNumId w:val="17"/>
  </w:num>
  <w:num w:numId="14">
    <w:abstractNumId w:val="20"/>
  </w:num>
  <w:num w:numId="15">
    <w:abstractNumId w:val="22"/>
  </w:num>
  <w:num w:numId="16">
    <w:abstractNumId w:val="5"/>
  </w:num>
  <w:num w:numId="17">
    <w:abstractNumId w:val="9"/>
  </w:num>
  <w:num w:numId="18">
    <w:abstractNumId w:val="7"/>
  </w:num>
  <w:num w:numId="19">
    <w:abstractNumId w:val="8"/>
  </w:num>
  <w:num w:numId="20">
    <w:abstractNumId w:val="12"/>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4E"/>
    <w:rsid w:val="00003C47"/>
    <w:rsid w:val="0000616F"/>
    <w:rsid w:val="000063B9"/>
    <w:rsid w:val="00006C5D"/>
    <w:rsid w:val="00010010"/>
    <w:rsid w:val="0001066C"/>
    <w:rsid w:val="000116DC"/>
    <w:rsid w:val="00011A40"/>
    <w:rsid w:val="000161C5"/>
    <w:rsid w:val="0002315D"/>
    <w:rsid w:val="0002329A"/>
    <w:rsid w:val="00026194"/>
    <w:rsid w:val="00031482"/>
    <w:rsid w:val="00032B65"/>
    <w:rsid w:val="000330D6"/>
    <w:rsid w:val="000347B1"/>
    <w:rsid w:val="000349D9"/>
    <w:rsid w:val="00034DFF"/>
    <w:rsid w:val="00035342"/>
    <w:rsid w:val="00035D71"/>
    <w:rsid w:val="00036F92"/>
    <w:rsid w:val="00037084"/>
    <w:rsid w:val="00037B01"/>
    <w:rsid w:val="00043A3E"/>
    <w:rsid w:val="0004471D"/>
    <w:rsid w:val="000472AA"/>
    <w:rsid w:val="00052DC3"/>
    <w:rsid w:val="00052F11"/>
    <w:rsid w:val="00055AE7"/>
    <w:rsid w:val="00056CF8"/>
    <w:rsid w:val="00056E93"/>
    <w:rsid w:val="00057A60"/>
    <w:rsid w:val="0006429B"/>
    <w:rsid w:val="000676BD"/>
    <w:rsid w:val="00067947"/>
    <w:rsid w:val="00070DB8"/>
    <w:rsid w:val="0007360F"/>
    <w:rsid w:val="0007447B"/>
    <w:rsid w:val="00074C45"/>
    <w:rsid w:val="00075084"/>
    <w:rsid w:val="00075D3B"/>
    <w:rsid w:val="000804BB"/>
    <w:rsid w:val="000805A9"/>
    <w:rsid w:val="0008113B"/>
    <w:rsid w:val="00084EB6"/>
    <w:rsid w:val="000859C6"/>
    <w:rsid w:val="000860E2"/>
    <w:rsid w:val="000864EB"/>
    <w:rsid w:val="0008658D"/>
    <w:rsid w:val="00086B61"/>
    <w:rsid w:val="00087008"/>
    <w:rsid w:val="00087C66"/>
    <w:rsid w:val="00092AD2"/>
    <w:rsid w:val="0009344F"/>
    <w:rsid w:val="0009432C"/>
    <w:rsid w:val="00095BE4"/>
    <w:rsid w:val="0009712E"/>
    <w:rsid w:val="00097A83"/>
    <w:rsid w:val="000A140F"/>
    <w:rsid w:val="000A15D4"/>
    <w:rsid w:val="000A38CB"/>
    <w:rsid w:val="000A540C"/>
    <w:rsid w:val="000A6DD9"/>
    <w:rsid w:val="000A735B"/>
    <w:rsid w:val="000A7593"/>
    <w:rsid w:val="000B0897"/>
    <w:rsid w:val="000B1FAA"/>
    <w:rsid w:val="000B3134"/>
    <w:rsid w:val="000B40F0"/>
    <w:rsid w:val="000B4CC6"/>
    <w:rsid w:val="000B73B7"/>
    <w:rsid w:val="000B73FC"/>
    <w:rsid w:val="000B7A6D"/>
    <w:rsid w:val="000C0670"/>
    <w:rsid w:val="000C1880"/>
    <w:rsid w:val="000C18F7"/>
    <w:rsid w:val="000C1D4E"/>
    <w:rsid w:val="000C2EC4"/>
    <w:rsid w:val="000C59E1"/>
    <w:rsid w:val="000C7715"/>
    <w:rsid w:val="000D0B0E"/>
    <w:rsid w:val="000D0DCF"/>
    <w:rsid w:val="000D1231"/>
    <w:rsid w:val="000D3463"/>
    <w:rsid w:val="000D42A4"/>
    <w:rsid w:val="000D5BCE"/>
    <w:rsid w:val="000E1997"/>
    <w:rsid w:val="000E1AB1"/>
    <w:rsid w:val="000E2784"/>
    <w:rsid w:val="000E2AB7"/>
    <w:rsid w:val="000E4CD6"/>
    <w:rsid w:val="000E59A0"/>
    <w:rsid w:val="000E640B"/>
    <w:rsid w:val="000E74AF"/>
    <w:rsid w:val="000F0885"/>
    <w:rsid w:val="000F15D0"/>
    <w:rsid w:val="000F28CC"/>
    <w:rsid w:val="000F640B"/>
    <w:rsid w:val="000F6544"/>
    <w:rsid w:val="000F7D25"/>
    <w:rsid w:val="00100D25"/>
    <w:rsid w:val="001032B3"/>
    <w:rsid w:val="001050FC"/>
    <w:rsid w:val="001062E8"/>
    <w:rsid w:val="00106F26"/>
    <w:rsid w:val="0010780D"/>
    <w:rsid w:val="00110412"/>
    <w:rsid w:val="00114BFA"/>
    <w:rsid w:val="00115DCA"/>
    <w:rsid w:val="001167D7"/>
    <w:rsid w:val="001226C8"/>
    <w:rsid w:val="001254DD"/>
    <w:rsid w:val="00126763"/>
    <w:rsid w:val="001324E1"/>
    <w:rsid w:val="001339F5"/>
    <w:rsid w:val="00135821"/>
    <w:rsid w:val="001369E3"/>
    <w:rsid w:val="00137262"/>
    <w:rsid w:val="00137462"/>
    <w:rsid w:val="00137736"/>
    <w:rsid w:val="001425C4"/>
    <w:rsid w:val="00143421"/>
    <w:rsid w:val="0014404D"/>
    <w:rsid w:val="0014492A"/>
    <w:rsid w:val="00146C91"/>
    <w:rsid w:val="00146D96"/>
    <w:rsid w:val="00150FF2"/>
    <w:rsid w:val="001530C9"/>
    <w:rsid w:val="0015310B"/>
    <w:rsid w:val="00153606"/>
    <w:rsid w:val="00153F44"/>
    <w:rsid w:val="00156519"/>
    <w:rsid w:val="00156F81"/>
    <w:rsid w:val="0016151C"/>
    <w:rsid w:val="001646CE"/>
    <w:rsid w:val="00171A28"/>
    <w:rsid w:val="00171CB3"/>
    <w:rsid w:val="00172E82"/>
    <w:rsid w:val="001816A8"/>
    <w:rsid w:val="00185924"/>
    <w:rsid w:val="00185EF8"/>
    <w:rsid w:val="00186E95"/>
    <w:rsid w:val="001912B0"/>
    <w:rsid w:val="00193345"/>
    <w:rsid w:val="00195C1A"/>
    <w:rsid w:val="0019749E"/>
    <w:rsid w:val="00197CF4"/>
    <w:rsid w:val="001A19CD"/>
    <w:rsid w:val="001A2FFE"/>
    <w:rsid w:val="001A5FC3"/>
    <w:rsid w:val="001A614B"/>
    <w:rsid w:val="001A71C5"/>
    <w:rsid w:val="001A7DAE"/>
    <w:rsid w:val="001B39C3"/>
    <w:rsid w:val="001B4DB3"/>
    <w:rsid w:val="001B7838"/>
    <w:rsid w:val="001C1366"/>
    <w:rsid w:val="001C52EF"/>
    <w:rsid w:val="001C7B84"/>
    <w:rsid w:val="001D0150"/>
    <w:rsid w:val="001D05E6"/>
    <w:rsid w:val="001D165B"/>
    <w:rsid w:val="001D1736"/>
    <w:rsid w:val="001D1CE6"/>
    <w:rsid w:val="001D3FCD"/>
    <w:rsid w:val="001D42C8"/>
    <w:rsid w:val="001E45AF"/>
    <w:rsid w:val="001E4721"/>
    <w:rsid w:val="001F12D7"/>
    <w:rsid w:val="001F20B2"/>
    <w:rsid w:val="001F42CF"/>
    <w:rsid w:val="001F51B7"/>
    <w:rsid w:val="001F540D"/>
    <w:rsid w:val="001F605F"/>
    <w:rsid w:val="001F66A8"/>
    <w:rsid w:val="002027AA"/>
    <w:rsid w:val="00204713"/>
    <w:rsid w:val="00204EDE"/>
    <w:rsid w:val="00205DCB"/>
    <w:rsid w:val="00206A11"/>
    <w:rsid w:val="00207597"/>
    <w:rsid w:val="00207EA6"/>
    <w:rsid w:val="00210D9A"/>
    <w:rsid w:val="00210DDD"/>
    <w:rsid w:val="002139E0"/>
    <w:rsid w:val="002144CD"/>
    <w:rsid w:val="00216644"/>
    <w:rsid w:val="00217978"/>
    <w:rsid w:val="002249D5"/>
    <w:rsid w:val="002322D6"/>
    <w:rsid w:val="00232528"/>
    <w:rsid w:val="00244863"/>
    <w:rsid w:val="00246A92"/>
    <w:rsid w:val="00250BF5"/>
    <w:rsid w:val="002512A3"/>
    <w:rsid w:val="00251962"/>
    <w:rsid w:val="002556CD"/>
    <w:rsid w:val="00255F20"/>
    <w:rsid w:val="00260A67"/>
    <w:rsid w:val="0026145A"/>
    <w:rsid w:val="00261FA2"/>
    <w:rsid w:val="00263150"/>
    <w:rsid w:val="0027001A"/>
    <w:rsid w:val="00271082"/>
    <w:rsid w:val="002712BB"/>
    <w:rsid w:val="0027160D"/>
    <w:rsid w:val="00273F57"/>
    <w:rsid w:val="00275348"/>
    <w:rsid w:val="0027775F"/>
    <w:rsid w:val="0028292A"/>
    <w:rsid w:val="00282B0D"/>
    <w:rsid w:val="002841BC"/>
    <w:rsid w:val="002866EC"/>
    <w:rsid w:val="002877AE"/>
    <w:rsid w:val="00290375"/>
    <w:rsid w:val="00291429"/>
    <w:rsid w:val="0029151C"/>
    <w:rsid w:val="002929B6"/>
    <w:rsid w:val="00292A99"/>
    <w:rsid w:val="002936C5"/>
    <w:rsid w:val="00294257"/>
    <w:rsid w:val="00294482"/>
    <w:rsid w:val="00296D24"/>
    <w:rsid w:val="002A378C"/>
    <w:rsid w:val="002A4AEC"/>
    <w:rsid w:val="002A66D5"/>
    <w:rsid w:val="002B1483"/>
    <w:rsid w:val="002B27ED"/>
    <w:rsid w:val="002B3F39"/>
    <w:rsid w:val="002B4F13"/>
    <w:rsid w:val="002B6626"/>
    <w:rsid w:val="002B67F9"/>
    <w:rsid w:val="002B7993"/>
    <w:rsid w:val="002C109C"/>
    <w:rsid w:val="002C39FB"/>
    <w:rsid w:val="002C41AA"/>
    <w:rsid w:val="002C698C"/>
    <w:rsid w:val="002C7132"/>
    <w:rsid w:val="002D1DEA"/>
    <w:rsid w:val="002D5829"/>
    <w:rsid w:val="002E0FDE"/>
    <w:rsid w:val="002E121C"/>
    <w:rsid w:val="002E1423"/>
    <w:rsid w:val="002E2236"/>
    <w:rsid w:val="002E2E15"/>
    <w:rsid w:val="002E3241"/>
    <w:rsid w:val="002E3954"/>
    <w:rsid w:val="002E4D1D"/>
    <w:rsid w:val="002E5953"/>
    <w:rsid w:val="002E5FFC"/>
    <w:rsid w:val="002E6FAD"/>
    <w:rsid w:val="002E7011"/>
    <w:rsid w:val="002F0182"/>
    <w:rsid w:val="002F023C"/>
    <w:rsid w:val="002F06CA"/>
    <w:rsid w:val="002F1CE1"/>
    <w:rsid w:val="002F43A1"/>
    <w:rsid w:val="002F4C0F"/>
    <w:rsid w:val="002F4E5A"/>
    <w:rsid w:val="002F5158"/>
    <w:rsid w:val="002F7595"/>
    <w:rsid w:val="002F7C86"/>
    <w:rsid w:val="00303010"/>
    <w:rsid w:val="00303635"/>
    <w:rsid w:val="00305124"/>
    <w:rsid w:val="00305DFD"/>
    <w:rsid w:val="00306140"/>
    <w:rsid w:val="00307BE6"/>
    <w:rsid w:val="00307E52"/>
    <w:rsid w:val="0031383C"/>
    <w:rsid w:val="0031389F"/>
    <w:rsid w:val="00313934"/>
    <w:rsid w:val="00313DD1"/>
    <w:rsid w:val="00314615"/>
    <w:rsid w:val="0031492B"/>
    <w:rsid w:val="00314A70"/>
    <w:rsid w:val="00321D21"/>
    <w:rsid w:val="00322265"/>
    <w:rsid w:val="00323238"/>
    <w:rsid w:val="00325488"/>
    <w:rsid w:val="003261CD"/>
    <w:rsid w:val="00326A44"/>
    <w:rsid w:val="00327495"/>
    <w:rsid w:val="003278BC"/>
    <w:rsid w:val="0033345B"/>
    <w:rsid w:val="003353B6"/>
    <w:rsid w:val="00336187"/>
    <w:rsid w:val="00337EE5"/>
    <w:rsid w:val="003432B6"/>
    <w:rsid w:val="0034514A"/>
    <w:rsid w:val="00346A03"/>
    <w:rsid w:val="00347D27"/>
    <w:rsid w:val="00350509"/>
    <w:rsid w:val="00350B1A"/>
    <w:rsid w:val="003511C6"/>
    <w:rsid w:val="00352E28"/>
    <w:rsid w:val="00355B95"/>
    <w:rsid w:val="0036198D"/>
    <w:rsid w:val="003641B2"/>
    <w:rsid w:val="003652F5"/>
    <w:rsid w:val="0037152F"/>
    <w:rsid w:val="00371678"/>
    <w:rsid w:val="00372A0A"/>
    <w:rsid w:val="00374940"/>
    <w:rsid w:val="00380980"/>
    <w:rsid w:val="003847E1"/>
    <w:rsid w:val="003926C9"/>
    <w:rsid w:val="003930FC"/>
    <w:rsid w:val="00393567"/>
    <w:rsid w:val="00393612"/>
    <w:rsid w:val="00394587"/>
    <w:rsid w:val="00396C84"/>
    <w:rsid w:val="00397F3D"/>
    <w:rsid w:val="003A03D2"/>
    <w:rsid w:val="003A0848"/>
    <w:rsid w:val="003A2B35"/>
    <w:rsid w:val="003B0E52"/>
    <w:rsid w:val="003B35B3"/>
    <w:rsid w:val="003B5CF9"/>
    <w:rsid w:val="003B646D"/>
    <w:rsid w:val="003C028D"/>
    <w:rsid w:val="003C0460"/>
    <w:rsid w:val="003C425B"/>
    <w:rsid w:val="003C64F2"/>
    <w:rsid w:val="003D10AD"/>
    <w:rsid w:val="003D375A"/>
    <w:rsid w:val="003D6054"/>
    <w:rsid w:val="003D7249"/>
    <w:rsid w:val="003E0821"/>
    <w:rsid w:val="003E37C0"/>
    <w:rsid w:val="003E394C"/>
    <w:rsid w:val="003E3979"/>
    <w:rsid w:val="003E4B00"/>
    <w:rsid w:val="003E6A87"/>
    <w:rsid w:val="003F0C22"/>
    <w:rsid w:val="003F18C4"/>
    <w:rsid w:val="003F1AD1"/>
    <w:rsid w:val="003F2598"/>
    <w:rsid w:val="003F4CF0"/>
    <w:rsid w:val="003F6961"/>
    <w:rsid w:val="003F6C30"/>
    <w:rsid w:val="003F702B"/>
    <w:rsid w:val="003F76EB"/>
    <w:rsid w:val="00400B12"/>
    <w:rsid w:val="00401051"/>
    <w:rsid w:val="0040580F"/>
    <w:rsid w:val="00410EC6"/>
    <w:rsid w:val="00410F69"/>
    <w:rsid w:val="00411795"/>
    <w:rsid w:val="0041265F"/>
    <w:rsid w:val="00412872"/>
    <w:rsid w:val="004141D4"/>
    <w:rsid w:val="0042079D"/>
    <w:rsid w:val="00420A63"/>
    <w:rsid w:val="004244AE"/>
    <w:rsid w:val="00424AC1"/>
    <w:rsid w:val="00432366"/>
    <w:rsid w:val="0043309D"/>
    <w:rsid w:val="004343E5"/>
    <w:rsid w:val="00436A71"/>
    <w:rsid w:val="0043709E"/>
    <w:rsid w:val="0043770F"/>
    <w:rsid w:val="00441AEF"/>
    <w:rsid w:val="004435E7"/>
    <w:rsid w:val="00443C94"/>
    <w:rsid w:val="00446C25"/>
    <w:rsid w:val="00450D2A"/>
    <w:rsid w:val="00453036"/>
    <w:rsid w:val="004555AB"/>
    <w:rsid w:val="004569E8"/>
    <w:rsid w:val="00460630"/>
    <w:rsid w:val="00460AC5"/>
    <w:rsid w:val="004643A5"/>
    <w:rsid w:val="00465175"/>
    <w:rsid w:val="00465FA6"/>
    <w:rsid w:val="00470324"/>
    <w:rsid w:val="00472146"/>
    <w:rsid w:val="004723CD"/>
    <w:rsid w:val="00472769"/>
    <w:rsid w:val="00472BF7"/>
    <w:rsid w:val="0047426B"/>
    <w:rsid w:val="00476191"/>
    <w:rsid w:val="004779D0"/>
    <w:rsid w:val="00477BCC"/>
    <w:rsid w:val="004809BC"/>
    <w:rsid w:val="00485A25"/>
    <w:rsid w:val="00486EB6"/>
    <w:rsid w:val="00495CCF"/>
    <w:rsid w:val="0049665B"/>
    <w:rsid w:val="004A1B2F"/>
    <w:rsid w:val="004A1C0F"/>
    <w:rsid w:val="004A61CF"/>
    <w:rsid w:val="004B1B09"/>
    <w:rsid w:val="004B34F4"/>
    <w:rsid w:val="004B4F1B"/>
    <w:rsid w:val="004B5E9F"/>
    <w:rsid w:val="004B6A7E"/>
    <w:rsid w:val="004B7C93"/>
    <w:rsid w:val="004C16C6"/>
    <w:rsid w:val="004C3CA1"/>
    <w:rsid w:val="004C3E6E"/>
    <w:rsid w:val="004D09B1"/>
    <w:rsid w:val="004D4A82"/>
    <w:rsid w:val="004D55E0"/>
    <w:rsid w:val="004D55EF"/>
    <w:rsid w:val="004D60D8"/>
    <w:rsid w:val="004D79DF"/>
    <w:rsid w:val="004D7C66"/>
    <w:rsid w:val="004E02AD"/>
    <w:rsid w:val="004E1E15"/>
    <w:rsid w:val="004E5086"/>
    <w:rsid w:val="004F23DC"/>
    <w:rsid w:val="004F41A5"/>
    <w:rsid w:val="004F4747"/>
    <w:rsid w:val="004F5BF0"/>
    <w:rsid w:val="00500134"/>
    <w:rsid w:val="00502321"/>
    <w:rsid w:val="0050329C"/>
    <w:rsid w:val="00503E95"/>
    <w:rsid w:val="00504E8B"/>
    <w:rsid w:val="005064EB"/>
    <w:rsid w:val="005069E2"/>
    <w:rsid w:val="00506BEC"/>
    <w:rsid w:val="0050789F"/>
    <w:rsid w:val="00511D84"/>
    <w:rsid w:val="005120B5"/>
    <w:rsid w:val="005122C7"/>
    <w:rsid w:val="00512C38"/>
    <w:rsid w:val="00514B24"/>
    <w:rsid w:val="00515EA6"/>
    <w:rsid w:val="00516CB2"/>
    <w:rsid w:val="00520846"/>
    <w:rsid w:val="0052168A"/>
    <w:rsid w:val="00521E53"/>
    <w:rsid w:val="005225BE"/>
    <w:rsid w:val="00522D8A"/>
    <w:rsid w:val="00523641"/>
    <w:rsid w:val="00525AC0"/>
    <w:rsid w:val="00526B02"/>
    <w:rsid w:val="00526D55"/>
    <w:rsid w:val="00527A40"/>
    <w:rsid w:val="00527C19"/>
    <w:rsid w:val="00530A0F"/>
    <w:rsid w:val="00530A3A"/>
    <w:rsid w:val="0053132A"/>
    <w:rsid w:val="00535B52"/>
    <w:rsid w:val="00535F02"/>
    <w:rsid w:val="00543B6D"/>
    <w:rsid w:val="0054479D"/>
    <w:rsid w:val="00555A2D"/>
    <w:rsid w:val="00555FC4"/>
    <w:rsid w:val="00561020"/>
    <w:rsid w:val="00561756"/>
    <w:rsid w:val="005624EB"/>
    <w:rsid w:val="0056297D"/>
    <w:rsid w:val="00566073"/>
    <w:rsid w:val="00574F3D"/>
    <w:rsid w:val="00574F44"/>
    <w:rsid w:val="005756CB"/>
    <w:rsid w:val="005810AF"/>
    <w:rsid w:val="005817E1"/>
    <w:rsid w:val="0058247D"/>
    <w:rsid w:val="005840CC"/>
    <w:rsid w:val="00584883"/>
    <w:rsid w:val="00585A0D"/>
    <w:rsid w:val="00587EDF"/>
    <w:rsid w:val="00592F8E"/>
    <w:rsid w:val="00594D40"/>
    <w:rsid w:val="005950A2"/>
    <w:rsid w:val="00595938"/>
    <w:rsid w:val="00595DB4"/>
    <w:rsid w:val="0059749A"/>
    <w:rsid w:val="0059773C"/>
    <w:rsid w:val="00597CFE"/>
    <w:rsid w:val="005A6E00"/>
    <w:rsid w:val="005B0D74"/>
    <w:rsid w:val="005B50EF"/>
    <w:rsid w:val="005B5945"/>
    <w:rsid w:val="005B66DF"/>
    <w:rsid w:val="005C0763"/>
    <w:rsid w:val="005C2191"/>
    <w:rsid w:val="005C416C"/>
    <w:rsid w:val="005C5278"/>
    <w:rsid w:val="005C640F"/>
    <w:rsid w:val="005C7AE8"/>
    <w:rsid w:val="005D0AB5"/>
    <w:rsid w:val="005D2B7E"/>
    <w:rsid w:val="005D2C0F"/>
    <w:rsid w:val="005D37A3"/>
    <w:rsid w:val="005D7BD3"/>
    <w:rsid w:val="005E15B3"/>
    <w:rsid w:val="005E23FD"/>
    <w:rsid w:val="005E2EA8"/>
    <w:rsid w:val="005E3BB0"/>
    <w:rsid w:val="005E747C"/>
    <w:rsid w:val="005E7810"/>
    <w:rsid w:val="005F3FCF"/>
    <w:rsid w:val="005F47D1"/>
    <w:rsid w:val="005F50C5"/>
    <w:rsid w:val="005F713C"/>
    <w:rsid w:val="00600797"/>
    <w:rsid w:val="00601058"/>
    <w:rsid w:val="00601380"/>
    <w:rsid w:val="00605F43"/>
    <w:rsid w:val="00606001"/>
    <w:rsid w:val="0061089F"/>
    <w:rsid w:val="0061322D"/>
    <w:rsid w:val="00616C7C"/>
    <w:rsid w:val="00617379"/>
    <w:rsid w:val="0062200F"/>
    <w:rsid w:val="00624854"/>
    <w:rsid w:val="00626533"/>
    <w:rsid w:val="00630A1D"/>
    <w:rsid w:val="00632017"/>
    <w:rsid w:val="00633901"/>
    <w:rsid w:val="0063562B"/>
    <w:rsid w:val="00635D74"/>
    <w:rsid w:val="006366D7"/>
    <w:rsid w:val="0064028B"/>
    <w:rsid w:val="00640A1D"/>
    <w:rsid w:val="00640AD8"/>
    <w:rsid w:val="00641134"/>
    <w:rsid w:val="00644EFF"/>
    <w:rsid w:val="00645DBA"/>
    <w:rsid w:val="00646D8F"/>
    <w:rsid w:val="0065014C"/>
    <w:rsid w:val="00650177"/>
    <w:rsid w:val="00651C48"/>
    <w:rsid w:val="00652CE9"/>
    <w:rsid w:val="0065661E"/>
    <w:rsid w:val="00656872"/>
    <w:rsid w:val="00660EB4"/>
    <w:rsid w:val="006629AC"/>
    <w:rsid w:val="00663D69"/>
    <w:rsid w:val="00665572"/>
    <w:rsid w:val="006665EB"/>
    <w:rsid w:val="00666A0B"/>
    <w:rsid w:val="00670840"/>
    <w:rsid w:val="00670DE0"/>
    <w:rsid w:val="00673998"/>
    <w:rsid w:val="00673FA1"/>
    <w:rsid w:val="00674F1A"/>
    <w:rsid w:val="006753DF"/>
    <w:rsid w:val="006767BA"/>
    <w:rsid w:val="00680011"/>
    <w:rsid w:val="00681520"/>
    <w:rsid w:val="00683CAC"/>
    <w:rsid w:val="0068409F"/>
    <w:rsid w:val="006848A3"/>
    <w:rsid w:val="00687A39"/>
    <w:rsid w:val="006939BE"/>
    <w:rsid w:val="0069457D"/>
    <w:rsid w:val="00694F65"/>
    <w:rsid w:val="006A01F0"/>
    <w:rsid w:val="006A0245"/>
    <w:rsid w:val="006A07B3"/>
    <w:rsid w:val="006A0ECF"/>
    <w:rsid w:val="006A1D22"/>
    <w:rsid w:val="006A1F58"/>
    <w:rsid w:val="006A3250"/>
    <w:rsid w:val="006A3C9E"/>
    <w:rsid w:val="006A49AA"/>
    <w:rsid w:val="006B0B23"/>
    <w:rsid w:val="006B11FA"/>
    <w:rsid w:val="006B2E66"/>
    <w:rsid w:val="006B331B"/>
    <w:rsid w:val="006B71ED"/>
    <w:rsid w:val="006C41A1"/>
    <w:rsid w:val="006C462C"/>
    <w:rsid w:val="006C6B54"/>
    <w:rsid w:val="006D05E5"/>
    <w:rsid w:val="006D2C12"/>
    <w:rsid w:val="006D4032"/>
    <w:rsid w:val="006D62C1"/>
    <w:rsid w:val="006D7A75"/>
    <w:rsid w:val="006E2299"/>
    <w:rsid w:val="006E2D0B"/>
    <w:rsid w:val="006E4904"/>
    <w:rsid w:val="006F2F6D"/>
    <w:rsid w:val="006F41A5"/>
    <w:rsid w:val="006F7670"/>
    <w:rsid w:val="00701A98"/>
    <w:rsid w:val="00703C1F"/>
    <w:rsid w:val="00703CB0"/>
    <w:rsid w:val="00706538"/>
    <w:rsid w:val="00710209"/>
    <w:rsid w:val="00714DC7"/>
    <w:rsid w:val="007158EB"/>
    <w:rsid w:val="00715B48"/>
    <w:rsid w:val="007179C7"/>
    <w:rsid w:val="0072329C"/>
    <w:rsid w:val="00725637"/>
    <w:rsid w:val="00727229"/>
    <w:rsid w:val="0073117F"/>
    <w:rsid w:val="00735699"/>
    <w:rsid w:val="007375FB"/>
    <w:rsid w:val="007402C9"/>
    <w:rsid w:val="007406FA"/>
    <w:rsid w:val="0074158D"/>
    <w:rsid w:val="00743BD0"/>
    <w:rsid w:val="00743BED"/>
    <w:rsid w:val="00747FBD"/>
    <w:rsid w:val="007516E8"/>
    <w:rsid w:val="007538DF"/>
    <w:rsid w:val="00755388"/>
    <w:rsid w:val="007560B2"/>
    <w:rsid w:val="0076203E"/>
    <w:rsid w:val="00762FEC"/>
    <w:rsid w:val="007648C0"/>
    <w:rsid w:val="0076571A"/>
    <w:rsid w:val="007660DE"/>
    <w:rsid w:val="00770051"/>
    <w:rsid w:val="00771F18"/>
    <w:rsid w:val="0077613D"/>
    <w:rsid w:val="0077739C"/>
    <w:rsid w:val="0077760E"/>
    <w:rsid w:val="007800FB"/>
    <w:rsid w:val="00780719"/>
    <w:rsid w:val="00783E86"/>
    <w:rsid w:val="007860CD"/>
    <w:rsid w:val="0078611E"/>
    <w:rsid w:val="00786511"/>
    <w:rsid w:val="00787A10"/>
    <w:rsid w:val="00787FA4"/>
    <w:rsid w:val="007920F4"/>
    <w:rsid w:val="00792DEE"/>
    <w:rsid w:val="00795725"/>
    <w:rsid w:val="00795866"/>
    <w:rsid w:val="007971EA"/>
    <w:rsid w:val="007A11C0"/>
    <w:rsid w:val="007A2B99"/>
    <w:rsid w:val="007A3813"/>
    <w:rsid w:val="007A64F7"/>
    <w:rsid w:val="007A66FD"/>
    <w:rsid w:val="007A6858"/>
    <w:rsid w:val="007A6E37"/>
    <w:rsid w:val="007B063B"/>
    <w:rsid w:val="007B268E"/>
    <w:rsid w:val="007B3EC4"/>
    <w:rsid w:val="007B40E1"/>
    <w:rsid w:val="007B4E94"/>
    <w:rsid w:val="007C071A"/>
    <w:rsid w:val="007C33D7"/>
    <w:rsid w:val="007C343B"/>
    <w:rsid w:val="007C42CE"/>
    <w:rsid w:val="007C461D"/>
    <w:rsid w:val="007C5644"/>
    <w:rsid w:val="007C5BA0"/>
    <w:rsid w:val="007C76BE"/>
    <w:rsid w:val="007D16E7"/>
    <w:rsid w:val="007D24B0"/>
    <w:rsid w:val="007E0991"/>
    <w:rsid w:val="007E0B0B"/>
    <w:rsid w:val="007E38CF"/>
    <w:rsid w:val="007E40B6"/>
    <w:rsid w:val="007E4400"/>
    <w:rsid w:val="007E7B26"/>
    <w:rsid w:val="007F090B"/>
    <w:rsid w:val="007F10ED"/>
    <w:rsid w:val="007F1829"/>
    <w:rsid w:val="007F285C"/>
    <w:rsid w:val="007F4423"/>
    <w:rsid w:val="007F50BE"/>
    <w:rsid w:val="007F57F1"/>
    <w:rsid w:val="007F7EAD"/>
    <w:rsid w:val="00801248"/>
    <w:rsid w:val="00803371"/>
    <w:rsid w:val="0080403A"/>
    <w:rsid w:val="00804E52"/>
    <w:rsid w:val="008067E4"/>
    <w:rsid w:val="00811078"/>
    <w:rsid w:val="00811641"/>
    <w:rsid w:val="008131DF"/>
    <w:rsid w:val="008143DB"/>
    <w:rsid w:val="008169DC"/>
    <w:rsid w:val="00817872"/>
    <w:rsid w:val="0082355A"/>
    <w:rsid w:val="00825340"/>
    <w:rsid w:val="00825BD2"/>
    <w:rsid w:val="00832004"/>
    <w:rsid w:val="0083264E"/>
    <w:rsid w:val="00834533"/>
    <w:rsid w:val="00835DEF"/>
    <w:rsid w:val="00835E57"/>
    <w:rsid w:val="00840808"/>
    <w:rsid w:val="00841A05"/>
    <w:rsid w:val="00844F1B"/>
    <w:rsid w:val="008453E7"/>
    <w:rsid w:val="00845636"/>
    <w:rsid w:val="008476C3"/>
    <w:rsid w:val="008522B2"/>
    <w:rsid w:val="0085730D"/>
    <w:rsid w:val="0086219E"/>
    <w:rsid w:val="008632AD"/>
    <w:rsid w:val="00865AEC"/>
    <w:rsid w:val="00865F6B"/>
    <w:rsid w:val="00866A29"/>
    <w:rsid w:val="008670CC"/>
    <w:rsid w:val="00867F29"/>
    <w:rsid w:val="0087061F"/>
    <w:rsid w:val="0087167A"/>
    <w:rsid w:val="008744E3"/>
    <w:rsid w:val="008744EF"/>
    <w:rsid w:val="00875EB6"/>
    <w:rsid w:val="00880137"/>
    <w:rsid w:val="00880ABF"/>
    <w:rsid w:val="0088471E"/>
    <w:rsid w:val="00887CAA"/>
    <w:rsid w:val="0089093D"/>
    <w:rsid w:val="00893A1D"/>
    <w:rsid w:val="00894B18"/>
    <w:rsid w:val="00895265"/>
    <w:rsid w:val="00896427"/>
    <w:rsid w:val="00897802"/>
    <w:rsid w:val="008A120B"/>
    <w:rsid w:val="008A28D7"/>
    <w:rsid w:val="008A55A0"/>
    <w:rsid w:val="008A6EE8"/>
    <w:rsid w:val="008A7E33"/>
    <w:rsid w:val="008B1E4F"/>
    <w:rsid w:val="008B232A"/>
    <w:rsid w:val="008B2E42"/>
    <w:rsid w:val="008B4BA1"/>
    <w:rsid w:val="008B7D49"/>
    <w:rsid w:val="008B7DE2"/>
    <w:rsid w:val="008C1027"/>
    <w:rsid w:val="008C21C9"/>
    <w:rsid w:val="008C4D00"/>
    <w:rsid w:val="008C6933"/>
    <w:rsid w:val="008C7AD1"/>
    <w:rsid w:val="008D0BF7"/>
    <w:rsid w:val="008D46BC"/>
    <w:rsid w:val="008E13B2"/>
    <w:rsid w:val="008E2502"/>
    <w:rsid w:val="008E2D9F"/>
    <w:rsid w:val="008E3F17"/>
    <w:rsid w:val="008E406A"/>
    <w:rsid w:val="008E5327"/>
    <w:rsid w:val="008E594A"/>
    <w:rsid w:val="008E799B"/>
    <w:rsid w:val="008F0FAA"/>
    <w:rsid w:val="008F3D2D"/>
    <w:rsid w:val="008F7B67"/>
    <w:rsid w:val="00902AB7"/>
    <w:rsid w:val="009072DF"/>
    <w:rsid w:val="00910E10"/>
    <w:rsid w:val="00911EDA"/>
    <w:rsid w:val="00914B89"/>
    <w:rsid w:val="00916F9E"/>
    <w:rsid w:val="0092097E"/>
    <w:rsid w:val="00920A13"/>
    <w:rsid w:val="009223ED"/>
    <w:rsid w:val="00923441"/>
    <w:rsid w:val="009266A8"/>
    <w:rsid w:val="00931421"/>
    <w:rsid w:val="00935089"/>
    <w:rsid w:val="009360F3"/>
    <w:rsid w:val="00937126"/>
    <w:rsid w:val="009375CC"/>
    <w:rsid w:val="00947355"/>
    <w:rsid w:val="009474AC"/>
    <w:rsid w:val="00950CCF"/>
    <w:rsid w:val="00951D2F"/>
    <w:rsid w:val="00952B3D"/>
    <w:rsid w:val="00960D3F"/>
    <w:rsid w:val="00961BA0"/>
    <w:rsid w:val="00961E59"/>
    <w:rsid w:val="00964D43"/>
    <w:rsid w:val="00965894"/>
    <w:rsid w:val="0096734D"/>
    <w:rsid w:val="00972A87"/>
    <w:rsid w:val="009731F8"/>
    <w:rsid w:val="00974FC5"/>
    <w:rsid w:val="00976E47"/>
    <w:rsid w:val="00982614"/>
    <w:rsid w:val="0098641A"/>
    <w:rsid w:val="00991284"/>
    <w:rsid w:val="00991BC4"/>
    <w:rsid w:val="00994DA9"/>
    <w:rsid w:val="009977D9"/>
    <w:rsid w:val="009A5057"/>
    <w:rsid w:val="009A51AD"/>
    <w:rsid w:val="009A67C3"/>
    <w:rsid w:val="009A756F"/>
    <w:rsid w:val="009B1AE1"/>
    <w:rsid w:val="009B2A08"/>
    <w:rsid w:val="009B3D94"/>
    <w:rsid w:val="009B79C2"/>
    <w:rsid w:val="009C0E3A"/>
    <w:rsid w:val="009C18CD"/>
    <w:rsid w:val="009C288A"/>
    <w:rsid w:val="009C2DEE"/>
    <w:rsid w:val="009C3420"/>
    <w:rsid w:val="009C3446"/>
    <w:rsid w:val="009C4210"/>
    <w:rsid w:val="009C48B9"/>
    <w:rsid w:val="009C504E"/>
    <w:rsid w:val="009D0964"/>
    <w:rsid w:val="009D2A62"/>
    <w:rsid w:val="009D2CD4"/>
    <w:rsid w:val="009D2DF0"/>
    <w:rsid w:val="009D66E4"/>
    <w:rsid w:val="009D72FE"/>
    <w:rsid w:val="009E1D7C"/>
    <w:rsid w:val="009E24EA"/>
    <w:rsid w:val="009E3ACA"/>
    <w:rsid w:val="009E49BA"/>
    <w:rsid w:val="009E780C"/>
    <w:rsid w:val="009F018D"/>
    <w:rsid w:val="009F2F08"/>
    <w:rsid w:val="009F3760"/>
    <w:rsid w:val="009F49CD"/>
    <w:rsid w:val="009F5BED"/>
    <w:rsid w:val="009F702F"/>
    <w:rsid w:val="009F73C7"/>
    <w:rsid w:val="00A022EA"/>
    <w:rsid w:val="00A0319A"/>
    <w:rsid w:val="00A05650"/>
    <w:rsid w:val="00A06737"/>
    <w:rsid w:val="00A07472"/>
    <w:rsid w:val="00A137A1"/>
    <w:rsid w:val="00A150A6"/>
    <w:rsid w:val="00A2390C"/>
    <w:rsid w:val="00A2725F"/>
    <w:rsid w:val="00A300AA"/>
    <w:rsid w:val="00A3136B"/>
    <w:rsid w:val="00A327D1"/>
    <w:rsid w:val="00A32BA1"/>
    <w:rsid w:val="00A34063"/>
    <w:rsid w:val="00A362E4"/>
    <w:rsid w:val="00A40812"/>
    <w:rsid w:val="00A421AA"/>
    <w:rsid w:val="00A50D06"/>
    <w:rsid w:val="00A515B6"/>
    <w:rsid w:val="00A5344C"/>
    <w:rsid w:val="00A54B8B"/>
    <w:rsid w:val="00A55BB4"/>
    <w:rsid w:val="00A55BBF"/>
    <w:rsid w:val="00A572CB"/>
    <w:rsid w:val="00A60A46"/>
    <w:rsid w:val="00A64AA5"/>
    <w:rsid w:val="00A64BE8"/>
    <w:rsid w:val="00A65217"/>
    <w:rsid w:val="00A700F3"/>
    <w:rsid w:val="00A7083E"/>
    <w:rsid w:val="00A719A9"/>
    <w:rsid w:val="00A7435D"/>
    <w:rsid w:val="00A754A8"/>
    <w:rsid w:val="00A76710"/>
    <w:rsid w:val="00A7780E"/>
    <w:rsid w:val="00A816BC"/>
    <w:rsid w:val="00A82EC1"/>
    <w:rsid w:val="00A83502"/>
    <w:rsid w:val="00A83766"/>
    <w:rsid w:val="00A91004"/>
    <w:rsid w:val="00A915ED"/>
    <w:rsid w:val="00A96A89"/>
    <w:rsid w:val="00A973B2"/>
    <w:rsid w:val="00A97537"/>
    <w:rsid w:val="00A97E27"/>
    <w:rsid w:val="00AA001C"/>
    <w:rsid w:val="00AA0F78"/>
    <w:rsid w:val="00AA1123"/>
    <w:rsid w:val="00AA441F"/>
    <w:rsid w:val="00AA4DF2"/>
    <w:rsid w:val="00AA6B52"/>
    <w:rsid w:val="00AA6E37"/>
    <w:rsid w:val="00AB134F"/>
    <w:rsid w:val="00AB1C7E"/>
    <w:rsid w:val="00AB1F76"/>
    <w:rsid w:val="00AB4046"/>
    <w:rsid w:val="00AB5174"/>
    <w:rsid w:val="00AB5E7F"/>
    <w:rsid w:val="00AB6CE5"/>
    <w:rsid w:val="00AB721D"/>
    <w:rsid w:val="00AC0D78"/>
    <w:rsid w:val="00AC1CC5"/>
    <w:rsid w:val="00AC3718"/>
    <w:rsid w:val="00AC3F15"/>
    <w:rsid w:val="00AC3F59"/>
    <w:rsid w:val="00AC40C6"/>
    <w:rsid w:val="00AC4C78"/>
    <w:rsid w:val="00AC5230"/>
    <w:rsid w:val="00AC5A25"/>
    <w:rsid w:val="00AC64DA"/>
    <w:rsid w:val="00AC6DFF"/>
    <w:rsid w:val="00AC7306"/>
    <w:rsid w:val="00AD1395"/>
    <w:rsid w:val="00AD354A"/>
    <w:rsid w:val="00AD4101"/>
    <w:rsid w:val="00AD4F79"/>
    <w:rsid w:val="00AD55B9"/>
    <w:rsid w:val="00AD682A"/>
    <w:rsid w:val="00AD6A0F"/>
    <w:rsid w:val="00AE0B10"/>
    <w:rsid w:val="00AE1103"/>
    <w:rsid w:val="00AE2B59"/>
    <w:rsid w:val="00AE30FD"/>
    <w:rsid w:val="00AE42CD"/>
    <w:rsid w:val="00AE4CB7"/>
    <w:rsid w:val="00AF2048"/>
    <w:rsid w:val="00AF29A5"/>
    <w:rsid w:val="00AF2EE1"/>
    <w:rsid w:val="00AF3F92"/>
    <w:rsid w:val="00AF5FE9"/>
    <w:rsid w:val="00AF78A4"/>
    <w:rsid w:val="00B00C20"/>
    <w:rsid w:val="00B104AB"/>
    <w:rsid w:val="00B11092"/>
    <w:rsid w:val="00B13252"/>
    <w:rsid w:val="00B1389A"/>
    <w:rsid w:val="00B15A49"/>
    <w:rsid w:val="00B16952"/>
    <w:rsid w:val="00B21E83"/>
    <w:rsid w:val="00B24B02"/>
    <w:rsid w:val="00B261CB"/>
    <w:rsid w:val="00B263EE"/>
    <w:rsid w:val="00B27F9D"/>
    <w:rsid w:val="00B3033B"/>
    <w:rsid w:val="00B315D4"/>
    <w:rsid w:val="00B3172B"/>
    <w:rsid w:val="00B32A55"/>
    <w:rsid w:val="00B36101"/>
    <w:rsid w:val="00B37918"/>
    <w:rsid w:val="00B43692"/>
    <w:rsid w:val="00B43987"/>
    <w:rsid w:val="00B44AFD"/>
    <w:rsid w:val="00B47224"/>
    <w:rsid w:val="00B475F0"/>
    <w:rsid w:val="00B52069"/>
    <w:rsid w:val="00B55632"/>
    <w:rsid w:val="00B55ABE"/>
    <w:rsid w:val="00B616FF"/>
    <w:rsid w:val="00B6443D"/>
    <w:rsid w:val="00B6558B"/>
    <w:rsid w:val="00B6585D"/>
    <w:rsid w:val="00B65DB3"/>
    <w:rsid w:val="00B66CAC"/>
    <w:rsid w:val="00B67033"/>
    <w:rsid w:val="00B673B1"/>
    <w:rsid w:val="00B721B3"/>
    <w:rsid w:val="00B72C17"/>
    <w:rsid w:val="00B75B90"/>
    <w:rsid w:val="00B77952"/>
    <w:rsid w:val="00B80465"/>
    <w:rsid w:val="00B8082E"/>
    <w:rsid w:val="00B82375"/>
    <w:rsid w:val="00B82AA5"/>
    <w:rsid w:val="00B83C99"/>
    <w:rsid w:val="00B86048"/>
    <w:rsid w:val="00B91867"/>
    <w:rsid w:val="00B918D6"/>
    <w:rsid w:val="00B9337C"/>
    <w:rsid w:val="00B9480C"/>
    <w:rsid w:val="00B94A5D"/>
    <w:rsid w:val="00B95858"/>
    <w:rsid w:val="00B95B9B"/>
    <w:rsid w:val="00BA2C09"/>
    <w:rsid w:val="00BA4502"/>
    <w:rsid w:val="00BB076A"/>
    <w:rsid w:val="00BB3835"/>
    <w:rsid w:val="00BB39E8"/>
    <w:rsid w:val="00BB5848"/>
    <w:rsid w:val="00BC6E74"/>
    <w:rsid w:val="00BC718A"/>
    <w:rsid w:val="00BC79AA"/>
    <w:rsid w:val="00BC7AFD"/>
    <w:rsid w:val="00BD064D"/>
    <w:rsid w:val="00BD152B"/>
    <w:rsid w:val="00BD5126"/>
    <w:rsid w:val="00BD523C"/>
    <w:rsid w:val="00BD6842"/>
    <w:rsid w:val="00BE5817"/>
    <w:rsid w:val="00BE6B40"/>
    <w:rsid w:val="00BE75E1"/>
    <w:rsid w:val="00BF1147"/>
    <w:rsid w:val="00BF1196"/>
    <w:rsid w:val="00BF1AC1"/>
    <w:rsid w:val="00BF323F"/>
    <w:rsid w:val="00BF5C8E"/>
    <w:rsid w:val="00BF60BD"/>
    <w:rsid w:val="00BF7657"/>
    <w:rsid w:val="00BF76E1"/>
    <w:rsid w:val="00C00A96"/>
    <w:rsid w:val="00C014A6"/>
    <w:rsid w:val="00C01EE3"/>
    <w:rsid w:val="00C03AB8"/>
    <w:rsid w:val="00C05E6E"/>
    <w:rsid w:val="00C06BBE"/>
    <w:rsid w:val="00C0706E"/>
    <w:rsid w:val="00C13471"/>
    <w:rsid w:val="00C17AAD"/>
    <w:rsid w:val="00C2050D"/>
    <w:rsid w:val="00C20CF8"/>
    <w:rsid w:val="00C24428"/>
    <w:rsid w:val="00C25BC0"/>
    <w:rsid w:val="00C25BE0"/>
    <w:rsid w:val="00C27054"/>
    <w:rsid w:val="00C31A39"/>
    <w:rsid w:val="00C35044"/>
    <w:rsid w:val="00C350C2"/>
    <w:rsid w:val="00C37F02"/>
    <w:rsid w:val="00C40A4E"/>
    <w:rsid w:val="00C42FCE"/>
    <w:rsid w:val="00C4727F"/>
    <w:rsid w:val="00C477D1"/>
    <w:rsid w:val="00C57EAA"/>
    <w:rsid w:val="00C6080A"/>
    <w:rsid w:val="00C635E3"/>
    <w:rsid w:val="00C64136"/>
    <w:rsid w:val="00C65BFC"/>
    <w:rsid w:val="00C65E04"/>
    <w:rsid w:val="00C673F8"/>
    <w:rsid w:val="00C6772C"/>
    <w:rsid w:val="00C70493"/>
    <w:rsid w:val="00C73400"/>
    <w:rsid w:val="00C73952"/>
    <w:rsid w:val="00C74550"/>
    <w:rsid w:val="00C800D7"/>
    <w:rsid w:val="00C83C1B"/>
    <w:rsid w:val="00C876EE"/>
    <w:rsid w:val="00C96017"/>
    <w:rsid w:val="00CA0305"/>
    <w:rsid w:val="00CA0FAD"/>
    <w:rsid w:val="00CA33AA"/>
    <w:rsid w:val="00CA3941"/>
    <w:rsid w:val="00CA3A76"/>
    <w:rsid w:val="00CA3C14"/>
    <w:rsid w:val="00CA40D8"/>
    <w:rsid w:val="00CB2619"/>
    <w:rsid w:val="00CB2ADC"/>
    <w:rsid w:val="00CB3F25"/>
    <w:rsid w:val="00CB4A48"/>
    <w:rsid w:val="00CB52C5"/>
    <w:rsid w:val="00CB74CE"/>
    <w:rsid w:val="00CB781B"/>
    <w:rsid w:val="00CC0004"/>
    <w:rsid w:val="00CC1C7F"/>
    <w:rsid w:val="00CC2A32"/>
    <w:rsid w:val="00CC3120"/>
    <w:rsid w:val="00CC4697"/>
    <w:rsid w:val="00CC762F"/>
    <w:rsid w:val="00CD2DC9"/>
    <w:rsid w:val="00CE11D8"/>
    <w:rsid w:val="00CE4435"/>
    <w:rsid w:val="00CE5495"/>
    <w:rsid w:val="00CE54B6"/>
    <w:rsid w:val="00CE55F8"/>
    <w:rsid w:val="00CE5821"/>
    <w:rsid w:val="00CE69F1"/>
    <w:rsid w:val="00CE75B9"/>
    <w:rsid w:val="00CF2A84"/>
    <w:rsid w:val="00CF3602"/>
    <w:rsid w:val="00CF6D83"/>
    <w:rsid w:val="00D040F1"/>
    <w:rsid w:val="00D07443"/>
    <w:rsid w:val="00D109C0"/>
    <w:rsid w:val="00D11981"/>
    <w:rsid w:val="00D22FD4"/>
    <w:rsid w:val="00D260F4"/>
    <w:rsid w:val="00D304B9"/>
    <w:rsid w:val="00D306CE"/>
    <w:rsid w:val="00D31D88"/>
    <w:rsid w:val="00D32D52"/>
    <w:rsid w:val="00D32F04"/>
    <w:rsid w:val="00D3348C"/>
    <w:rsid w:val="00D3713E"/>
    <w:rsid w:val="00D4378B"/>
    <w:rsid w:val="00D45112"/>
    <w:rsid w:val="00D508A1"/>
    <w:rsid w:val="00D55165"/>
    <w:rsid w:val="00D55BFF"/>
    <w:rsid w:val="00D56257"/>
    <w:rsid w:val="00D568BE"/>
    <w:rsid w:val="00D56A70"/>
    <w:rsid w:val="00D57B9D"/>
    <w:rsid w:val="00D61360"/>
    <w:rsid w:val="00D64467"/>
    <w:rsid w:val="00D67E5A"/>
    <w:rsid w:val="00D70204"/>
    <w:rsid w:val="00D70F66"/>
    <w:rsid w:val="00D752D9"/>
    <w:rsid w:val="00D76670"/>
    <w:rsid w:val="00D80FBF"/>
    <w:rsid w:val="00D81E64"/>
    <w:rsid w:val="00D832DD"/>
    <w:rsid w:val="00D8359F"/>
    <w:rsid w:val="00D8486B"/>
    <w:rsid w:val="00D84E94"/>
    <w:rsid w:val="00D85FA7"/>
    <w:rsid w:val="00D87324"/>
    <w:rsid w:val="00D877B3"/>
    <w:rsid w:val="00D8798B"/>
    <w:rsid w:val="00D912F1"/>
    <w:rsid w:val="00D9149C"/>
    <w:rsid w:val="00D96606"/>
    <w:rsid w:val="00D96D26"/>
    <w:rsid w:val="00D96F1E"/>
    <w:rsid w:val="00DA46E9"/>
    <w:rsid w:val="00DA745F"/>
    <w:rsid w:val="00DA7C80"/>
    <w:rsid w:val="00DB3C22"/>
    <w:rsid w:val="00DB4A53"/>
    <w:rsid w:val="00DB52DA"/>
    <w:rsid w:val="00DC03F2"/>
    <w:rsid w:val="00DC3C8D"/>
    <w:rsid w:val="00DC7E86"/>
    <w:rsid w:val="00DD1342"/>
    <w:rsid w:val="00DD4972"/>
    <w:rsid w:val="00DD5312"/>
    <w:rsid w:val="00DD5B1F"/>
    <w:rsid w:val="00DD60B1"/>
    <w:rsid w:val="00DD6751"/>
    <w:rsid w:val="00DD7C65"/>
    <w:rsid w:val="00DE0CF0"/>
    <w:rsid w:val="00DE2A8C"/>
    <w:rsid w:val="00DE36F4"/>
    <w:rsid w:val="00DE747C"/>
    <w:rsid w:val="00DE74F6"/>
    <w:rsid w:val="00DE7E45"/>
    <w:rsid w:val="00DF1ED5"/>
    <w:rsid w:val="00DF2C17"/>
    <w:rsid w:val="00DF5CF6"/>
    <w:rsid w:val="00DF6CDB"/>
    <w:rsid w:val="00E001B6"/>
    <w:rsid w:val="00E01AE8"/>
    <w:rsid w:val="00E040E9"/>
    <w:rsid w:val="00E04519"/>
    <w:rsid w:val="00E04C86"/>
    <w:rsid w:val="00E05E26"/>
    <w:rsid w:val="00E063FB"/>
    <w:rsid w:val="00E07077"/>
    <w:rsid w:val="00E11467"/>
    <w:rsid w:val="00E12187"/>
    <w:rsid w:val="00E12EC1"/>
    <w:rsid w:val="00E133E3"/>
    <w:rsid w:val="00E17122"/>
    <w:rsid w:val="00E20673"/>
    <w:rsid w:val="00E20CC7"/>
    <w:rsid w:val="00E22C4D"/>
    <w:rsid w:val="00E27098"/>
    <w:rsid w:val="00E31285"/>
    <w:rsid w:val="00E337BF"/>
    <w:rsid w:val="00E36A5F"/>
    <w:rsid w:val="00E417E5"/>
    <w:rsid w:val="00E41FC6"/>
    <w:rsid w:val="00E42537"/>
    <w:rsid w:val="00E45BF7"/>
    <w:rsid w:val="00E4664B"/>
    <w:rsid w:val="00E53BE0"/>
    <w:rsid w:val="00E54C87"/>
    <w:rsid w:val="00E54E8A"/>
    <w:rsid w:val="00E56F8E"/>
    <w:rsid w:val="00E57076"/>
    <w:rsid w:val="00E60084"/>
    <w:rsid w:val="00E66A4A"/>
    <w:rsid w:val="00E70BE7"/>
    <w:rsid w:val="00E71DD9"/>
    <w:rsid w:val="00E74289"/>
    <w:rsid w:val="00E76A62"/>
    <w:rsid w:val="00E76B9F"/>
    <w:rsid w:val="00E82034"/>
    <w:rsid w:val="00E823D8"/>
    <w:rsid w:val="00E83232"/>
    <w:rsid w:val="00E87C72"/>
    <w:rsid w:val="00E90FBB"/>
    <w:rsid w:val="00E91324"/>
    <w:rsid w:val="00E929DE"/>
    <w:rsid w:val="00E93C63"/>
    <w:rsid w:val="00E95295"/>
    <w:rsid w:val="00E967B1"/>
    <w:rsid w:val="00E97DBC"/>
    <w:rsid w:val="00EA0693"/>
    <w:rsid w:val="00EA0A15"/>
    <w:rsid w:val="00EA4AF3"/>
    <w:rsid w:val="00EA536C"/>
    <w:rsid w:val="00EA5374"/>
    <w:rsid w:val="00EA566F"/>
    <w:rsid w:val="00EA653A"/>
    <w:rsid w:val="00EA6B5C"/>
    <w:rsid w:val="00EA6B73"/>
    <w:rsid w:val="00EA6C18"/>
    <w:rsid w:val="00EA779C"/>
    <w:rsid w:val="00EB0EE5"/>
    <w:rsid w:val="00EB56F7"/>
    <w:rsid w:val="00EB6E44"/>
    <w:rsid w:val="00EC1A51"/>
    <w:rsid w:val="00EC3643"/>
    <w:rsid w:val="00EC4394"/>
    <w:rsid w:val="00EC4C85"/>
    <w:rsid w:val="00EC6AD6"/>
    <w:rsid w:val="00ED261C"/>
    <w:rsid w:val="00ED5B81"/>
    <w:rsid w:val="00ED76DE"/>
    <w:rsid w:val="00ED7E9C"/>
    <w:rsid w:val="00EE13FA"/>
    <w:rsid w:val="00EE68DD"/>
    <w:rsid w:val="00EE717F"/>
    <w:rsid w:val="00EE7DFD"/>
    <w:rsid w:val="00EF0FD0"/>
    <w:rsid w:val="00EF28F4"/>
    <w:rsid w:val="00EF2D42"/>
    <w:rsid w:val="00EF33B7"/>
    <w:rsid w:val="00EF58B2"/>
    <w:rsid w:val="00EF5E60"/>
    <w:rsid w:val="00EF665C"/>
    <w:rsid w:val="00EF6795"/>
    <w:rsid w:val="00F055A2"/>
    <w:rsid w:val="00F14FDA"/>
    <w:rsid w:val="00F20929"/>
    <w:rsid w:val="00F22832"/>
    <w:rsid w:val="00F243E1"/>
    <w:rsid w:val="00F24CC2"/>
    <w:rsid w:val="00F270BD"/>
    <w:rsid w:val="00F31081"/>
    <w:rsid w:val="00F310CE"/>
    <w:rsid w:val="00F31DAE"/>
    <w:rsid w:val="00F3754E"/>
    <w:rsid w:val="00F41CE6"/>
    <w:rsid w:val="00F43CCD"/>
    <w:rsid w:val="00F43EDB"/>
    <w:rsid w:val="00F457AA"/>
    <w:rsid w:val="00F56864"/>
    <w:rsid w:val="00F56E60"/>
    <w:rsid w:val="00F57B28"/>
    <w:rsid w:val="00F6352F"/>
    <w:rsid w:val="00F638F4"/>
    <w:rsid w:val="00F65340"/>
    <w:rsid w:val="00F70163"/>
    <w:rsid w:val="00F7153F"/>
    <w:rsid w:val="00F71C3E"/>
    <w:rsid w:val="00F8364B"/>
    <w:rsid w:val="00F872AA"/>
    <w:rsid w:val="00F97F12"/>
    <w:rsid w:val="00FA1168"/>
    <w:rsid w:val="00FA13FF"/>
    <w:rsid w:val="00FA1C8C"/>
    <w:rsid w:val="00FA72B7"/>
    <w:rsid w:val="00FB0B64"/>
    <w:rsid w:val="00FB1C56"/>
    <w:rsid w:val="00FB30A5"/>
    <w:rsid w:val="00FB4507"/>
    <w:rsid w:val="00FB730A"/>
    <w:rsid w:val="00FC07DA"/>
    <w:rsid w:val="00FC164E"/>
    <w:rsid w:val="00FC17E2"/>
    <w:rsid w:val="00FC2B11"/>
    <w:rsid w:val="00FC3727"/>
    <w:rsid w:val="00FC3AF3"/>
    <w:rsid w:val="00FC7FF7"/>
    <w:rsid w:val="00FE1D89"/>
    <w:rsid w:val="00FE5584"/>
    <w:rsid w:val="00FE7247"/>
    <w:rsid w:val="00FF11EA"/>
    <w:rsid w:val="00FF6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DB703-8621-4DA4-9A4E-4B8B7904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4E"/>
    <w:pPr>
      <w:spacing w:line="360" w:lineRule="auto"/>
      <w:jc w:val="both"/>
    </w:pPr>
    <w:rPr>
      <w:sz w:val="22"/>
      <w:szCs w:val="22"/>
      <w:lang w:val="sq-AL"/>
    </w:rPr>
  </w:style>
  <w:style w:type="paragraph" w:styleId="Heading1">
    <w:name w:val="heading 1"/>
    <w:basedOn w:val="Normal"/>
    <w:next w:val="Normal"/>
    <w:link w:val="Heading1Char"/>
    <w:qFormat/>
    <w:rsid w:val="00056E93"/>
    <w:pPr>
      <w:keepNext/>
      <w:autoSpaceDE w:val="0"/>
      <w:autoSpaceDN w:val="0"/>
      <w:spacing w:line="240" w:lineRule="auto"/>
      <w:outlineLvl w:val="0"/>
    </w:pPr>
    <w:rPr>
      <w:rFonts w:ascii="Times New Roman" w:eastAsia="Times New Roman" w:hAnsi="Times New Roman"/>
      <w:b/>
      <w:bCs/>
      <w:sz w:val="24"/>
      <w:szCs w:val="24"/>
      <w:lang w:val="it-IT"/>
    </w:rPr>
  </w:style>
  <w:style w:type="paragraph" w:styleId="Heading2">
    <w:name w:val="heading 2"/>
    <w:basedOn w:val="Normal"/>
    <w:next w:val="Normal"/>
    <w:link w:val="Heading2Char"/>
    <w:qFormat/>
    <w:rsid w:val="00056E93"/>
    <w:pPr>
      <w:keepNext/>
      <w:spacing w:line="240" w:lineRule="auto"/>
      <w:outlineLvl w:val="1"/>
    </w:pPr>
    <w:rPr>
      <w:rFonts w:ascii="Times New Roman" w:eastAsia="Times New Roman" w:hAnsi="Times New Roman"/>
      <w:i/>
      <w:iCs/>
      <w:noProof/>
      <w:sz w:val="26"/>
      <w:szCs w:val="26"/>
      <w:lang w:val="x-none"/>
    </w:rPr>
  </w:style>
  <w:style w:type="paragraph" w:styleId="Heading3">
    <w:name w:val="heading 3"/>
    <w:basedOn w:val="Normal"/>
    <w:next w:val="Normal"/>
    <w:link w:val="Heading3Char"/>
    <w:qFormat/>
    <w:rsid w:val="00056E93"/>
    <w:pPr>
      <w:keepNext/>
      <w:spacing w:line="288" w:lineRule="auto"/>
      <w:ind w:firstLine="720"/>
      <w:jc w:val="left"/>
      <w:outlineLvl w:val="2"/>
    </w:pPr>
    <w:rPr>
      <w:rFonts w:ascii="Times New Roman" w:eastAsia="Times New Roman" w:hAnsi="Times New Roman"/>
      <w:i/>
      <w:iCs/>
      <w:sz w:val="28"/>
      <w:szCs w:val="24"/>
      <w:lang w:val="en-US"/>
    </w:rPr>
  </w:style>
  <w:style w:type="paragraph" w:styleId="Heading4">
    <w:name w:val="heading 4"/>
    <w:basedOn w:val="Normal"/>
    <w:next w:val="Normal"/>
    <w:link w:val="Heading4Char"/>
    <w:qFormat/>
    <w:rsid w:val="00056E93"/>
    <w:pPr>
      <w:keepNext/>
      <w:spacing w:before="240" w:after="60" w:line="240" w:lineRule="auto"/>
      <w:jc w:val="left"/>
      <w:outlineLvl w:val="3"/>
    </w:pPr>
    <w:rPr>
      <w:rFonts w:ascii="Times New Roman" w:eastAsia="Times New Roman" w:hAnsi="Times New Roman"/>
      <w:b/>
      <w:bCs/>
      <w:sz w:val="28"/>
      <w:szCs w:val="28"/>
      <w:lang w:val="en-US"/>
    </w:rPr>
  </w:style>
  <w:style w:type="paragraph" w:styleId="Heading9">
    <w:name w:val="heading 9"/>
    <w:basedOn w:val="Normal"/>
    <w:next w:val="Normal"/>
    <w:link w:val="Heading9Char"/>
    <w:qFormat/>
    <w:rsid w:val="00056E93"/>
    <w:pPr>
      <w:spacing w:before="240" w:after="60" w:line="240" w:lineRule="auto"/>
      <w:jc w:val="left"/>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6E93"/>
    <w:rPr>
      <w:rFonts w:ascii="Times New Roman" w:eastAsia="Times New Roman" w:hAnsi="Times New Roman"/>
      <w:b/>
      <w:bCs/>
      <w:sz w:val="24"/>
      <w:szCs w:val="24"/>
      <w:lang w:val="it-IT" w:eastAsia="en-US"/>
    </w:rPr>
  </w:style>
  <w:style w:type="character" w:customStyle="1" w:styleId="Heading2Char">
    <w:name w:val="Heading 2 Char"/>
    <w:link w:val="Heading2"/>
    <w:rsid w:val="00056E93"/>
    <w:rPr>
      <w:rFonts w:ascii="Times New Roman" w:eastAsia="Times New Roman" w:hAnsi="Times New Roman"/>
      <w:i/>
      <w:iCs/>
      <w:noProof/>
      <w:sz w:val="26"/>
      <w:szCs w:val="26"/>
      <w:lang w:eastAsia="en-US"/>
    </w:rPr>
  </w:style>
  <w:style w:type="character" w:customStyle="1" w:styleId="Heading3Char">
    <w:name w:val="Heading 3 Char"/>
    <w:link w:val="Heading3"/>
    <w:rsid w:val="00056E93"/>
    <w:rPr>
      <w:rFonts w:ascii="Times New Roman" w:eastAsia="Times New Roman" w:hAnsi="Times New Roman"/>
      <w:i/>
      <w:iCs/>
      <w:sz w:val="28"/>
      <w:szCs w:val="24"/>
      <w:lang w:val="en-US" w:eastAsia="en-US"/>
    </w:rPr>
  </w:style>
  <w:style w:type="character" w:customStyle="1" w:styleId="Heading4Char">
    <w:name w:val="Heading 4 Char"/>
    <w:link w:val="Heading4"/>
    <w:rsid w:val="00056E93"/>
    <w:rPr>
      <w:rFonts w:ascii="Times New Roman" w:eastAsia="Times New Roman" w:hAnsi="Times New Roman"/>
      <w:b/>
      <w:bCs/>
      <w:sz w:val="28"/>
      <w:szCs w:val="28"/>
      <w:lang w:val="en-US" w:eastAsia="en-US"/>
    </w:rPr>
  </w:style>
  <w:style w:type="character" w:customStyle="1" w:styleId="Heading9Char">
    <w:name w:val="Heading 9 Char"/>
    <w:link w:val="Heading9"/>
    <w:rsid w:val="00056E93"/>
    <w:rPr>
      <w:rFonts w:ascii="Arial" w:eastAsia="Times New Roman" w:hAnsi="Arial" w:cs="Arial"/>
      <w:sz w:val="22"/>
      <w:szCs w:val="22"/>
      <w:lang w:eastAsia="en-US"/>
    </w:rPr>
  </w:style>
  <w:style w:type="paragraph" w:styleId="Title">
    <w:name w:val="Title"/>
    <w:aliases w:val=" Char,Char"/>
    <w:basedOn w:val="Normal"/>
    <w:link w:val="TitleChar"/>
    <w:uiPriority w:val="10"/>
    <w:qFormat/>
    <w:rsid w:val="00056E93"/>
    <w:pPr>
      <w:autoSpaceDE w:val="0"/>
      <w:autoSpaceDN w:val="0"/>
      <w:spacing w:line="240" w:lineRule="auto"/>
      <w:jc w:val="center"/>
    </w:pPr>
    <w:rPr>
      <w:rFonts w:ascii="Arial" w:eastAsia="Times New Roman" w:hAnsi="Arial"/>
      <w:b/>
      <w:bCs/>
      <w:i/>
      <w:iCs/>
      <w:sz w:val="20"/>
      <w:szCs w:val="20"/>
      <w:lang w:val="en-US"/>
    </w:rPr>
  </w:style>
  <w:style w:type="character" w:customStyle="1" w:styleId="TitleChar">
    <w:name w:val="Title Char"/>
    <w:aliases w:val=" Char Char,Char Char,Char Char1, Char Char1"/>
    <w:link w:val="Title"/>
    <w:uiPriority w:val="10"/>
    <w:rsid w:val="00056E93"/>
    <w:rPr>
      <w:rFonts w:ascii="Arial" w:eastAsia="Times New Roman" w:hAnsi="Arial" w:cs="Arial"/>
      <w:b/>
      <w:bCs/>
      <w:i/>
      <w:iCs/>
      <w:lang w:val="en-US" w:eastAsia="en-US"/>
    </w:rPr>
  </w:style>
  <w:style w:type="character" w:styleId="Emphasis">
    <w:name w:val="Emphasis"/>
    <w:qFormat/>
    <w:rsid w:val="00056E93"/>
    <w:rPr>
      <w:i/>
      <w:iCs/>
    </w:rPr>
  </w:style>
  <w:style w:type="paragraph" w:styleId="ListParagraph">
    <w:name w:val="List Paragraph"/>
    <w:aliases w:val="List Paragraph2"/>
    <w:basedOn w:val="Normal"/>
    <w:link w:val="ListParagraphChar"/>
    <w:uiPriority w:val="34"/>
    <w:qFormat/>
    <w:rsid w:val="00056E93"/>
    <w:pPr>
      <w:spacing w:after="200" w:line="276" w:lineRule="auto"/>
      <w:ind w:left="720"/>
      <w:contextualSpacing/>
      <w:jc w:val="left"/>
    </w:pPr>
    <w:rPr>
      <w:lang w:val="x-none"/>
    </w:rPr>
  </w:style>
  <w:style w:type="character" w:customStyle="1" w:styleId="ListParagraphChar">
    <w:name w:val="List Paragraph Char"/>
    <w:aliases w:val="List Paragraph2 Char"/>
    <w:link w:val="ListParagraph"/>
    <w:uiPriority w:val="34"/>
    <w:rsid w:val="00056E93"/>
    <w:rPr>
      <w:sz w:val="22"/>
      <w:szCs w:val="22"/>
      <w:lang w:eastAsia="en-US"/>
    </w:rPr>
  </w:style>
  <w:style w:type="paragraph" w:styleId="Header">
    <w:name w:val="header"/>
    <w:basedOn w:val="Normal"/>
    <w:link w:val="HeaderChar"/>
    <w:uiPriority w:val="99"/>
    <w:unhideWhenUsed/>
    <w:rsid w:val="00C40A4E"/>
    <w:pPr>
      <w:tabs>
        <w:tab w:val="center" w:pos="4513"/>
        <w:tab w:val="right" w:pos="9026"/>
      </w:tabs>
    </w:pPr>
    <w:rPr>
      <w:lang w:val="x-none"/>
    </w:rPr>
  </w:style>
  <w:style w:type="character" w:customStyle="1" w:styleId="HeaderChar">
    <w:name w:val="Header Char"/>
    <w:link w:val="Header"/>
    <w:uiPriority w:val="99"/>
    <w:rsid w:val="00C40A4E"/>
    <w:rPr>
      <w:sz w:val="22"/>
      <w:szCs w:val="22"/>
      <w:lang w:eastAsia="en-US"/>
    </w:rPr>
  </w:style>
  <w:style w:type="paragraph" w:styleId="BodyText2">
    <w:name w:val="Body Text 2"/>
    <w:basedOn w:val="Normal"/>
    <w:link w:val="BodyText2Char"/>
    <w:rsid w:val="00C40A4E"/>
    <w:pPr>
      <w:spacing w:after="120" w:line="480" w:lineRule="auto"/>
      <w:jc w:val="left"/>
    </w:pPr>
    <w:rPr>
      <w:rFonts w:ascii="Times New Roman" w:eastAsia="Times New Roman" w:hAnsi="Times New Roman"/>
      <w:sz w:val="24"/>
      <w:szCs w:val="24"/>
      <w:lang w:val="x-none"/>
    </w:rPr>
  </w:style>
  <w:style w:type="character" w:customStyle="1" w:styleId="BodyText2Char">
    <w:name w:val="Body Text 2 Char"/>
    <w:link w:val="BodyText2"/>
    <w:rsid w:val="00C40A4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40A4E"/>
    <w:pPr>
      <w:tabs>
        <w:tab w:val="center" w:pos="4680"/>
        <w:tab w:val="right" w:pos="9360"/>
      </w:tabs>
      <w:spacing w:line="240" w:lineRule="auto"/>
    </w:pPr>
    <w:rPr>
      <w:lang w:val="x-none"/>
    </w:rPr>
  </w:style>
  <w:style w:type="character" w:customStyle="1" w:styleId="FooterChar">
    <w:name w:val="Footer Char"/>
    <w:link w:val="Footer"/>
    <w:uiPriority w:val="99"/>
    <w:rsid w:val="00C40A4E"/>
    <w:rPr>
      <w:sz w:val="22"/>
      <w:szCs w:val="22"/>
      <w:lang w:eastAsia="en-US"/>
    </w:rPr>
  </w:style>
  <w:style w:type="paragraph" w:styleId="BalloonText">
    <w:name w:val="Balloon Text"/>
    <w:basedOn w:val="Normal"/>
    <w:link w:val="BalloonTextChar"/>
    <w:uiPriority w:val="99"/>
    <w:semiHidden/>
    <w:unhideWhenUsed/>
    <w:rsid w:val="00C40A4E"/>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C40A4E"/>
    <w:rPr>
      <w:rFonts w:ascii="Tahoma" w:hAnsi="Tahoma" w:cs="Tahoma"/>
      <w:sz w:val="16"/>
      <w:szCs w:val="16"/>
      <w:lang w:eastAsia="en-US"/>
    </w:rPr>
  </w:style>
  <w:style w:type="paragraph" w:styleId="BodyTextIndent2">
    <w:name w:val="Body Text Indent 2"/>
    <w:basedOn w:val="Normal"/>
    <w:link w:val="BodyTextIndent2Char"/>
    <w:uiPriority w:val="99"/>
    <w:unhideWhenUsed/>
    <w:rsid w:val="00B44AFD"/>
    <w:pPr>
      <w:spacing w:after="120" w:line="480" w:lineRule="auto"/>
      <w:ind w:left="360"/>
      <w:jc w:val="left"/>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B44AFD"/>
    <w:rPr>
      <w:rFonts w:ascii="Times New Roman" w:eastAsia="Times New Roman" w:hAnsi="Times New Roman"/>
      <w:sz w:val="24"/>
      <w:szCs w:val="24"/>
    </w:rPr>
  </w:style>
  <w:style w:type="paragraph" w:styleId="BodyText">
    <w:name w:val="Body Text"/>
    <w:basedOn w:val="Normal"/>
    <w:link w:val="BodyTextChar"/>
    <w:uiPriority w:val="99"/>
    <w:unhideWhenUsed/>
    <w:rsid w:val="00C74550"/>
    <w:pPr>
      <w:spacing w:after="120"/>
    </w:pPr>
    <w:rPr>
      <w:lang w:eastAsia="x-none"/>
    </w:rPr>
  </w:style>
  <w:style w:type="character" w:customStyle="1" w:styleId="BodyTextChar">
    <w:name w:val="Body Text Char"/>
    <w:link w:val="BodyText"/>
    <w:uiPriority w:val="99"/>
    <w:rsid w:val="00C74550"/>
    <w:rPr>
      <w:sz w:val="22"/>
      <w:szCs w:val="22"/>
      <w:lang w:val="sq-AL"/>
    </w:rPr>
  </w:style>
  <w:style w:type="character" w:customStyle="1" w:styleId="hps">
    <w:name w:val="hps"/>
    <w:basedOn w:val="DefaultParagraphFont"/>
    <w:rsid w:val="000B73FC"/>
  </w:style>
  <w:style w:type="paragraph" w:styleId="BodyTextIndent">
    <w:name w:val="Body Text Indent"/>
    <w:basedOn w:val="Normal"/>
    <w:link w:val="BodyTextIndentChar"/>
    <w:uiPriority w:val="99"/>
    <w:unhideWhenUsed/>
    <w:rsid w:val="00FE5584"/>
    <w:pPr>
      <w:spacing w:after="120"/>
      <w:ind w:left="360"/>
    </w:pPr>
    <w:rPr>
      <w:lang w:eastAsia="x-none"/>
    </w:rPr>
  </w:style>
  <w:style w:type="character" w:customStyle="1" w:styleId="BodyTextIndentChar">
    <w:name w:val="Body Text Indent Char"/>
    <w:link w:val="BodyTextIndent"/>
    <w:uiPriority w:val="99"/>
    <w:rsid w:val="00FE5584"/>
    <w:rPr>
      <w:sz w:val="22"/>
      <w:szCs w:val="22"/>
      <w:lang w:val="sq-AL"/>
    </w:rPr>
  </w:style>
  <w:style w:type="character" w:styleId="CommentReference">
    <w:name w:val="annotation reference"/>
    <w:uiPriority w:val="99"/>
    <w:semiHidden/>
    <w:unhideWhenUsed/>
    <w:rsid w:val="00D07443"/>
    <w:rPr>
      <w:sz w:val="16"/>
      <w:szCs w:val="16"/>
    </w:rPr>
  </w:style>
  <w:style w:type="paragraph" w:styleId="CommentText">
    <w:name w:val="annotation text"/>
    <w:basedOn w:val="Normal"/>
    <w:link w:val="CommentTextChar"/>
    <w:uiPriority w:val="99"/>
    <w:unhideWhenUsed/>
    <w:rsid w:val="00D07443"/>
    <w:rPr>
      <w:sz w:val="20"/>
      <w:szCs w:val="20"/>
      <w:lang w:eastAsia="x-none"/>
    </w:rPr>
  </w:style>
  <w:style w:type="character" w:customStyle="1" w:styleId="CommentTextChar">
    <w:name w:val="Comment Text Char"/>
    <w:link w:val="CommentText"/>
    <w:uiPriority w:val="99"/>
    <w:rsid w:val="00D07443"/>
    <w:rPr>
      <w:lang w:val="sq-AL"/>
    </w:rPr>
  </w:style>
  <w:style w:type="paragraph" w:styleId="CommentSubject">
    <w:name w:val="annotation subject"/>
    <w:basedOn w:val="CommentText"/>
    <w:next w:val="CommentText"/>
    <w:link w:val="CommentSubjectChar"/>
    <w:uiPriority w:val="99"/>
    <w:semiHidden/>
    <w:unhideWhenUsed/>
    <w:rsid w:val="00D07443"/>
    <w:rPr>
      <w:b/>
      <w:bCs/>
    </w:rPr>
  </w:style>
  <w:style w:type="character" w:customStyle="1" w:styleId="CommentSubjectChar">
    <w:name w:val="Comment Subject Char"/>
    <w:link w:val="CommentSubject"/>
    <w:uiPriority w:val="99"/>
    <w:semiHidden/>
    <w:rsid w:val="00D07443"/>
    <w:rPr>
      <w:b/>
      <w:bCs/>
      <w:lang w:val="sq-AL"/>
    </w:rPr>
  </w:style>
  <w:style w:type="paragraph" w:customStyle="1" w:styleId="Default">
    <w:name w:val="Default"/>
    <w:rsid w:val="00FA13F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rsid w:val="00137736"/>
    <w:pPr>
      <w:spacing w:line="240" w:lineRule="auto"/>
      <w:jc w:val="left"/>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semiHidden/>
    <w:rsid w:val="00137736"/>
    <w:rPr>
      <w:rFonts w:ascii="Times New Roman" w:eastAsia="Times New Roman" w:hAnsi="Times New Roman"/>
      <w:lang w:val="x-none" w:eastAsia="x-none"/>
    </w:rPr>
  </w:style>
  <w:style w:type="paragraph" w:customStyle="1" w:styleId="s30eec3f8">
    <w:name w:val="s30eec3f8"/>
    <w:basedOn w:val="Normal"/>
    <w:rsid w:val="0086219E"/>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sb8d990e2">
    <w:name w:val="sb8d990e2"/>
    <w:basedOn w:val="DefaultParagraphFont"/>
    <w:rsid w:val="0086219E"/>
  </w:style>
  <w:style w:type="character" w:customStyle="1" w:styleId="s6b621b36">
    <w:name w:val="s6b621b36"/>
    <w:basedOn w:val="DefaultParagraphFont"/>
    <w:rsid w:val="0086219E"/>
  </w:style>
  <w:style w:type="character" w:styleId="Hyperlink">
    <w:name w:val="Hyperlink"/>
    <w:uiPriority w:val="99"/>
    <w:semiHidden/>
    <w:unhideWhenUsed/>
    <w:rsid w:val="0086219E"/>
    <w:rPr>
      <w:color w:val="0000FF"/>
      <w:u w:val="single"/>
    </w:rPr>
  </w:style>
  <w:style w:type="paragraph" w:customStyle="1" w:styleId="s32b251d">
    <w:name w:val="s32b251d"/>
    <w:basedOn w:val="Normal"/>
    <w:rsid w:val="00B43692"/>
    <w:pPr>
      <w:spacing w:before="100" w:beforeAutospacing="1" w:after="100" w:afterAutospacing="1" w:line="240" w:lineRule="auto"/>
      <w:jc w:val="left"/>
    </w:pPr>
    <w:rPr>
      <w:rFonts w:ascii="Times New Roman" w:eastAsia="Times New Roman" w:hAnsi="Times New Roman"/>
      <w:sz w:val="24"/>
      <w:szCs w:val="24"/>
      <w:lang w:val="en-US"/>
    </w:rPr>
  </w:style>
  <w:style w:type="character" w:styleId="FootnoteReference">
    <w:name w:val="footnote reference"/>
    <w:uiPriority w:val="99"/>
    <w:semiHidden/>
    <w:unhideWhenUsed/>
    <w:rsid w:val="007C76BE"/>
    <w:rPr>
      <w:vertAlign w:val="superscript"/>
    </w:rPr>
  </w:style>
  <w:style w:type="paragraph" w:styleId="NormalWeb">
    <w:name w:val="Normal (Web)"/>
    <w:basedOn w:val="Normal"/>
    <w:uiPriority w:val="99"/>
    <w:unhideWhenUsed/>
    <w:rsid w:val="00592F8E"/>
    <w:pPr>
      <w:spacing w:before="100" w:beforeAutospacing="1" w:after="100" w:afterAutospacing="1" w:line="240" w:lineRule="auto"/>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7638">
      <w:bodyDiv w:val="1"/>
      <w:marLeft w:val="0"/>
      <w:marRight w:val="0"/>
      <w:marTop w:val="0"/>
      <w:marBottom w:val="0"/>
      <w:divBdr>
        <w:top w:val="none" w:sz="0" w:space="0" w:color="auto"/>
        <w:left w:val="none" w:sz="0" w:space="0" w:color="auto"/>
        <w:bottom w:val="none" w:sz="0" w:space="0" w:color="auto"/>
        <w:right w:val="none" w:sz="0" w:space="0" w:color="auto"/>
      </w:divBdr>
    </w:div>
    <w:div w:id="651064213">
      <w:bodyDiv w:val="1"/>
      <w:marLeft w:val="0"/>
      <w:marRight w:val="0"/>
      <w:marTop w:val="0"/>
      <w:marBottom w:val="0"/>
      <w:divBdr>
        <w:top w:val="none" w:sz="0" w:space="0" w:color="auto"/>
        <w:left w:val="none" w:sz="0" w:space="0" w:color="auto"/>
        <w:bottom w:val="none" w:sz="0" w:space="0" w:color="auto"/>
        <w:right w:val="none" w:sz="0" w:space="0" w:color="auto"/>
      </w:divBdr>
    </w:div>
    <w:div w:id="835612675">
      <w:bodyDiv w:val="1"/>
      <w:marLeft w:val="0"/>
      <w:marRight w:val="0"/>
      <w:marTop w:val="0"/>
      <w:marBottom w:val="0"/>
      <w:divBdr>
        <w:top w:val="none" w:sz="0" w:space="0" w:color="auto"/>
        <w:left w:val="none" w:sz="0" w:space="0" w:color="auto"/>
        <w:bottom w:val="none" w:sz="0" w:space="0" w:color="auto"/>
        <w:right w:val="none" w:sz="0" w:space="0" w:color="auto"/>
      </w:divBdr>
    </w:div>
    <w:div w:id="1028986507">
      <w:bodyDiv w:val="1"/>
      <w:marLeft w:val="0"/>
      <w:marRight w:val="0"/>
      <w:marTop w:val="0"/>
      <w:marBottom w:val="0"/>
      <w:divBdr>
        <w:top w:val="none" w:sz="0" w:space="0" w:color="auto"/>
        <w:left w:val="none" w:sz="0" w:space="0" w:color="auto"/>
        <w:bottom w:val="none" w:sz="0" w:space="0" w:color="auto"/>
        <w:right w:val="none" w:sz="0" w:space="0" w:color="auto"/>
      </w:divBdr>
    </w:div>
    <w:div w:id="1392386207">
      <w:bodyDiv w:val="1"/>
      <w:marLeft w:val="0"/>
      <w:marRight w:val="0"/>
      <w:marTop w:val="0"/>
      <w:marBottom w:val="0"/>
      <w:divBdr>
        <w:top w:val="none" w:sz="0" w:space="0" w:color="auto"/>
        <w:left w:val="none" w:sz="0" w:space="0" w:color="auto"/>
        <w:bottom w:val="none" w:sz="0" w:space="0" w:color="auto"/>
        <w:right w:val="none" w:sz="0" w:space="0" w:color="auto"/>
      </w:divBdr>
    </w:div>
    <w:div w:id="16443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FE09-5087-48CA-86DF-D3EBD20E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Sokol Lacka</vt:lpstr>
    </vt:vector>
  </TitlesOfParts>
  <Company>Microsoft</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13.03.2015</dc:subject>
  <cp:keywords/>
  <cp:lastModifiedBy>dritantelhaj@gmail.com</cp:lastModifiedBy>
  <cp:revision>2</cp:revision>
  <cp:lastPrinted>2021-05-11T10:47:00Z</cp:lastPrinted>
  <dcterms:created xsi:type="dcterms:W3CDTF">2021-05-11T20:25:00Z</dcterms:created>
  <dcterms:modified xsi:type="dcterms:W3CDTF">2021-05-11T20:25:00Z</dcterms:modified>
</cp:coreProperties>
</file>