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C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3721" cy="447675"/>
            <wp:effectExtent l="19050" t="0" r="0" b="0"/>
            <wp:docPr id="1" name="irc_mi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GJYKATA KUSHTETUESE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9499C" w:rsidRPr="00E240D4" w:rsidRDefault="00B54ABD" w:rsidP="0019499C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NJOFTIM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NJË VEND TË LIRË PUNE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KATEGORINË </w:t>
      </w:r>
      <w:r w:rsidR="00C65342">
        <w:rPr>
          <w:rFonts w:ascii="Times New Roman" w:hAnsi="Times New Roman" w:cs="Times New Roman"/>
          <w:b/>
          <w:sz w:val="24"/>
          <w:szCs w:val="24"/>
          <w:lang w:val="sq-AL"/>
        </w:rPr>
        <w:t>EKZEKUTIVE (SPECIALIST/E)</w:t>
      </w:r>
    </w:p>
    <w:p w:rsidR="00F27C06" w:rsidRDefault="00F27C06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152/2013, “Për nëpunësin civil”, të ndryshuar, neni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22 dhe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26, si dhe të Vendimit të Këshillit të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Ministrave, nr.243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, datë 18.03.2015, “Për 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pranimin, l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vizjen paralele, periudh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n e prov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s dhe em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rimin n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9A38B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, bazuar në ligjin nr. Ligjin nr.</w:t>
      </w:r>
      <w:r w:rsidR="00054D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8577, datë 10.02.2000, “Për organizimin e funksionimin e Gjykatës Kushtetuese”, i ndryshuar, Gjykata Kushtetuese e Republikës së Shqipërisë shpall pro</w:t>
      </w:r>
      <w:r w:rsidR="00B33A2D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edurat e lëvizjes paralele dhe të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shërbimin civil për kategorinë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, për një vend të lirë pune në pozicionin:</w:t>
      </w:r>
    </w:p>
    <w:p w:rsidR="0019499C" w:rsidRPr="00E240D4" w:rsidRDefault="009B4220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Audit i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-kategoria II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19499C" w:rsidRPr="00E240D4">
        <w:rPr>
          <w:rFonts w:ascii="Times New Roman" w:hAnsi="Times New Roman" w:cs="Times New Roman"/>
          <w:b/>
          <w:sz w:val="24"/>
          <w:szCs w:val="24"/>
          <w:lang w:val="sq-AL"/>
        </w:rPr>
        <w:t>-B.</w:t>
      </w:r>
    </w:p>
    <w:p w:rsidR="0019499C" w:rsidRPr="00E240D4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Pozicioni më sipër u ofrohet nëpunësve civilë</w:t>
      </w:r>
      <w:r w:rsidR="00460D07">
        <w:rPr>
          <w:rFonts w:ascii="Times New Roman" w:hAnsi="Times New Roman" w:cs="Times New Roman"/>
          <w:sz w:val="24"/>
          <w:szCs w:val="24"/>
          <w:lang w:val="sq-AL"/>
        </w:rPr>
        <w:t xml:space="preserve"> të së njëjtës kategori për pro</w:t>
      </w:r>
      <w:r w:rsidR="00B33A2D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edurën e lëvizjes paralele nga brenda dhe jashtë institucionit t</w:t>
      </w:r>
      <w:r w:rsidR="00460D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Gjykatës Kushtetuese.</w:t>
      </w:r>
    </w:p>
    <w:p w:rsidR="0019499C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Vetëm në rast se për këtë pozicion, në përfundim të procedurës së lëvizjes paralele, rezulton se ende ka pozicion vakant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ai është i vlefs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hëm për konkurrim nëpërmjet pro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së 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rbimin civil p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>r kategorin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2E61" w:rsidRPr="003F2E61" w:rsidRDefault="003F2E61" w:rsidP="00B33A2D">
      <w:pPr>
        <w:tabs>
          <w:tab w:val="left" w:pos="36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F2E61">
        <w:rPr>
          <w:rFonts w:ascii="Times New Roman" w:eastAsia="Calibri" w:hAnsi="Times New Roman" w:cs="Times New Roman"/>
          <w:sz w:val="24"/>
          <w:szCs w:val="24"/>
        </w:rPr>
        <w:t>Për të dy pro</w:t>
      </w:r>
      <w:r w:rsidR="00B33A2D">
        <w:rPr>
          <w:rFonts w:ascii="Times New Roman" w:eastAsia="Calibri" w:hAnsi="Times New Roman" w:cs="Times New Roman"/>
          <w:sz w:val="24"/>
          <w:szCs w:val="24"/>
        </w:rPr>
        <w:t>c</w:t>
      </w:r>
      <w:r w:rsidRPr="003F2E61">
        <w:rPr>
          <w:rFonts w:ascii="Times New Roman" w:eastAsia="Calibri" w:hAnsi="Times New Roman" w:cs="Times New Roman"/>
          <w:sz w:val="24"/>
          <w:szCs w:val="24"/>
        </w:rPr>
        <w:t>edurat (lëvizje paralele dhe pranim në shërbimin civil në kategorinë ekzekutive) aplikohet në të njëjtën kohë</w:t>
      </w:r>
      <w:r w:rsidR="00460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Përshkrimi i detyrave q</w:t>
      </w:r>
      <w:r w:rsidR="00460D0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kryen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specialisti/ja i/e Auditit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3F2E61" w:rsidRPr="003F2E61" w:rsidRDefault="00460D07" w:rsidP="00A32654">
      <w:pPr>
        <w:numPr>
          <w:ilvl w:val="0"/>
          <w:numId w:val="38"/>
        </w:numPr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ndihmon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titullarin të identifikojë dhe të vlerësojë risqet në institucion; </w:t>
      </w:r>
    </w:p>
    <w:p w:rsidR="003F2E61" w:rsidRPr="003F2E61" w:rsidRDefault="00460D07" w:rsidP="003F2E61">
      <w:pPr>
        <w:widowControl/>
        <w:numPr>
          <w:ilvl w:val="0"/>
          <w:numId w:val="38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vlerëson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përshtatshmërinë dhe efektivitetin e sisteme</w:t>
      </w:r>
      <w:r>
        <w:rPr>
          <w:rFonts w:ascii="Times New Roman" w:hAnsi="Times New Roman" w:cs="Times New Roman"/>
          <w:sz w:val="24"/>
          <w:szCs w:val="24"/>
        </w:rPr>
        <w:t>ve, strukturave, vendimeve, proç</w:t>
      </w:r>
      <w:r w:rsidR="002041F3">
        <w:rPr>
          <w:rFonts w:ascii="Times New Roman" w:hAnsi="Times New Roman" w:cs="Times New Roman"/>
          <w:sz w:val="24"/>
          <w:szCs w:val="24"/>
        </w:rPr>
        <w:t>edurave e kontrolleve;</w:t>
      </w:r>
    </w:p>
    <w:p w:rsidR="003F2E61" w:rsidRPr="003F2E61" w:rsidRDefault="00460D07" w:rsidP="003F2E61">
      <w:pPr>
        <w:widowControl/>
        <w:numPr>
          <w:ilvl w:val="0"/>
          <w:numId w:val="38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mbështetet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institucioni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në menaxhimin e si</w:t>
      </w:r>
      <w:r>
        <w:rPr>
          <w:rFonts w:ascii="Times New Roman" w:hAnsi="Times New Roman" w:cs="Times New Roman"/>
          <w:sz w:val="24"/>
          <w:szCs w:val="24"/>
        </w:rPr>
        <w:t>stemit financiar dhe kontrollit</w:t>
      </w:r>
      <w:r w:rsidR="003F2E61" w:rsidRPr="003F2E61">
        <w:rPr>
          <w:rFonts w:ascii="Times New Roman" w:hAnsi="Times New Roman" w:cs="Times New Roman"/>
          <w:sz w:val="24"/>
          <w:szCs w:val="24"/>
        </w:rPr>
        <w:t xml:space="preserve"> në përgjithësi, duke u fokusuar kryesisht në: 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identifikimin, vlerësimin dhe menaxhimin e riskut;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përputhshmërinë e akteve të brendshme dhe të kontratave me legjislacionin;</w:t>
      </w:r>
    </w:p>
    <w:p w:rsidR="003F2E61" w:rsidRPr="003F2E61" w:rsidRDefault="003F2E61" w:rsidP="003F2E61">
      <w:pPr>
        <w:pStyle w:val="ListParagraph"/>
        <w:widowControl/>
        <w:numPr>
          <w:ilvl w:val="0"/>
          <w:numId w:val="40"/>
        </w:numPr>
        <w:spacing w:after="14" w:line="269" w:lineRule="auto"/>
        <w:ind w:right="1786"/>
        <w:contextualSpacing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besueshmërinë dhe gjithë-përfshirjen e informacionit financiar dhe operacional</w:t>
      </w:r>
      <w:r w:rsidR="002041F3">
        <w:rPr>
          <w:rFonts w:ascii="Times New Roman" w:hAnsi="Times New Roman" w:cs="Times New Roman"/>
          <w:sz w:val="24"/>
          <w:szCs w:val="24"/>
        </w:rPr>
        <w:t>;</w:t>
      </w:r>
      <w:r w:rsidRPr="003F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61" w:rsidRPr="00432C0E" w:rsidRDefault="003F2E61" w:rsidP="00460D07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 xml:space="preserve">ruajtjen e aseteve dhe të informacionit; </w:t>
      </w:r>
    </w:p>
    <w:p w:rsidR="003F2E61" w:rsidRPr="00432C0E" w:rsidRDefault="00460D07" w:rsidP="00460D07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jep</w:t>
      </w:r>
      <w:r w:rsidR="003F2E61" w:rsidRPr="00432C0E">
        <w:rPr>
          <w:rFonts w:ascii="Times New Roman" w:hAnsi="Times New Roman" w:cs="Times New Roman"/>
          <w:sz w:val="24"/>
          <w:szCs w:val="24"/>
        </w:rPr>
        <w:t xml:space="preserve"> rekomandime për përmirësimin e veprimtaris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 w:rsidR="002041F3">
        <w:rPr>
          <w:rFonts w:ascii="Times New Roman" w:hAnsi="Times New Roman" w:cs="Times New Roman"/>
          <w:sz w:val="24"/>
          <w:szCs w:val="24"/>
        </w:rPr>
        <w:t xml:space="preserve"> ekonomiko-financiare;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dhënia e vlerësimeve objektive, opinioneve ose përfundimeve të pavarura për një pro</w:t>
      </w:r>
      <w:r w:rsidR="00460D07">
        <w:rPr>
          <w:rFonts w:ascii="Times New Roman" w:hAnsi="Times New Roman" w:cs="Times New Roman"/>
          <w:sz w:val="24"/>
          <w:szCs w:val="24"/>
        </w:rPr>
        <w:t>ç</w:t>
      </w:r>
      <w:r w:rsidRPr="00432C0E">
        <w:rPr>
          <w:rFonts w:ascii="Times New Roman" w:hAnsi="Times New Roman" w:cs="Times New Roman"/>
          <w:sz w:val="24"/>
          <w:szCs w:val="24"/>
        </w:rPr>
        <w:t>es,</w:t>
      </w:r>
      <w:r w:rsidRPr="003F2E61">
        <w:rPr>
          <w:rFonts w:ascii="Times New Roman" w:hAnsi="Times New Roman" w:cs="Times New Roman"/>
          <w:sz w:val="24"/>
          <w:szCs w:val="24"/>
        </w:rPr>
        <w:t xml:space="preserve"> sistem ose një çështje t</w:t>
      </w:r>
      <w:r w:rsidR="002041F3">
        <w:rPr>
          <w:rFonts w:ascii="Times New Roman" w:hAnsi="Times New Roman" w:cs="Times New Roman"/>
          <w:sz w:val="24"/>
          <w:szCs w:val="24"/>
        </w:rPr>
        <w:t>jetër që mbulohet nga auditimi;</w:t>
      </w:r>
    </w:p>
    <w:p w:rsid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në konsultim paraprak me titullarin e institucionit dhe me miratimin e tij, harton programin vjetor të auditimeve dhe në perpu</w:t>
      </w:r>
      <w:r w:rsidR="00184D41">
        <w:rPr>
          <w:rFonts w:ascii="Times New Roman" w:hAnsi="Times New Roman" w:cs="Times New Roman"/>
          <w:sz w:val="24"/>
          <w:szCs w:val="24"/>
        </w:rPr>
        <w:t>thje me të, planet mujore;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lastRenderedPageBreak/>
        <w:t>siguron që në k</w:t>
      </w:r>
      <w:r w:rsidR="00D7210D">
        <w:rPr>
          <w:rFonts w:ascii="Times New Roman" w:hAnsi="Times New Roman" w:cs="Times New Roman"/>
          <w:sz w:val="24"/>
          <w:szCs w:val="24"/>
        </w:rPr>
        <w:t>ë</w:t>
      </w:r>
      <w:r w:rsidRPr="003F2E61">
        <w:rPr>
          <w:rFonts w:ascii="Times New Roman" w:hAnsi="Times New Roman" w:cs="Times New Roman"/>
          <w:sz w:val="24"/>
          <w:szCs w:val="24"/>
        </w:rPr>
        <w:t xml:space="preserve">to programe, auditimet do te jenë të mjaftueshme për të siguruar shqyrtim efektiv dhe të rregullt të të </w:t>
      </w:r>
      <w:r w:rsidR="002041F3">
        <w:rPr>
          <w:rFonts w:ascii="Times New Roman" w:hAnsi="Times New Roman" w:cs="Times New Roman"/>
          <w:sz w:val="24"/>
          <w:szCs w:val="24"/>
        </w:rPr>
        <w:t>gjitha operacioneve;</w:t>
      </w:r>
    </w:p>
    <w:p w:rsid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F2E61">
        <w:rPr>
          <w:rFonts w:ascii="Times New Roman" w:hAnsi="Times New Roman" w:cs="Times New Roman"/>
          <w:sz w:val="24"/>
          <w:szCs w:val="24"/>
        </w:rPr>
        <w:t>realizon vlerësime, inspektime, investigime, ekzaminime apo shqyrtime, qe mund te kerkohe</w:t>
      </w:r>
      <w:r>
        <w:rPr>
          <w:rFonts w:ascii="Times New Roman" w:hAnsi="Times New Roman" w:cs="Times New Roman"/>
          <w:sz w:val="24"/>
          <w:szCs w:val="24"/>
        </w:rPr>
        <w:t>n nga titullari i institucionit;</w:t>
      </w:r>
    </w:p>
    <w:p w:rsidR="003F2E61" w:rsidRPr="003F2E61" w:rsidRDefault="003F2E61" w:rsidP="003F2E61">
      <w:pPr>
        <w:widowControl/>
        <w:numPr>
          <w:ilvl w:val="0"/>
          <w:numId w:val="39"/>
        </w:numPr>
        <w:spacing w:after="14" w:line="269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specialisti/ja i/e Auditit t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Brendsh</w:t>
      </w:r>
      <w:r w:rsidR="00432C0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raporton tek titullari i institucionit</w:t>
      </w:r>
      <w:r w:rsidR="002041F3">
        <w:rPr>
          <w:rFonts w:ascii="Times New Roman" w:hAnsi="Times New Roman" w:cs="Times New Roman"/>
          <w:sz w:val="24"/>
          <w:szCs w:val="24"/>
        </w:rPr>
        <w:t>.</w:t>
      </w:r>
    </w:p>
    <w:p w:rsidR="0019499C" w:rsidRPr="003F2E61" w:rsidRDefault="0019499C" w:rsidP="003F2E61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>KUSHTET 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LEVIZJEN PARALELE DHE KRITERET E </w:t>
      </w:r>
      <w:r w:rsidRPr="00E240D4">
        <w:rPr>
          <w:rFonts w:ascii="Times New Roman" w:eastAsia="Arial" w:hAnsi="Times New Roman" w:cs="Times New Roman"/>
          <w:b/>
          <w:sz w:val="24"/>
          <w:szCs w:val="24"/>
          <w:lang w:val="sq-AL"/>
        </w:rPr>
        <w:t>VEÇANTA</w:t>
      </w:r>
    </w:p>
    <w:p w:rsidR="0019499C" w:rsidRPr="00E240D4" w:rsidRDefault="0019499C" w:rsidP="00D06AF4">
      <w:pPr>
        <w:tabs>
          <w:tab w:val="left" w:pos="0"/>
        </w:tabs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Afati për dorëzimin e dokumenteve p</w:t>
      </w:r>
      <w:r w:rsidR="00D7210D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r pro</w:t>
      </w:r>
      <w:r w:rsidR="00184D41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c</w:t>
      </w:r>
      <w:r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edurën e pranim</w:t>
      </w:r>
      <w:r w:rsidR="00D7210D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it me lëvizje paralele fillon në</w:t>
      </w:r>
      <w:r w:rsidR="00015CC7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datën 03</w:t>
      </w:r>
      <w:r w:rsidR="00C0717D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="00D06AF4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0</w:t>
      </w:r>
      <w:r w:rsidR="00015CC7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6</w:t>
      </w:r>
      <w:r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.202</w:t>
      </w:r>
      <w:r w:rsidR="00D06AF4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1</w:t>
      </w:r>
      <w:r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përfundon </w:t>
      </w:r>
      <w:r w:rsidR="00460D07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në</w:t>
      </w:r>
      <w:r w:rsidR="00C0717D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datën </w:t>
      </w:r>
      <w:r w:rsidR="00015CC7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14</w:t>
      </w:r>
      <w:r w:rsidR="00D06AF4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.0</w:t>
      </w:r>
      <w:r w:rsidR="00015CC7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6</w:t>
      </w:r>
      <w:r w:rsidR="00D06AF4" w:rsidRPr="002041F3">
        <w:rPr>
          <w:rFonts w:ascii="Times New Roman" w:hAnsi="Times New Roman" w:cs="Times New Roman"/>
          <w:b/>
          <w:i/>
          <w:sz w:val="24"/>
          <w:szCs w:val="24"/>
          <w:lang w:val="sq-AL"/>
        </w:rPr>
        <w:t>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minimale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qe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duhet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te plotësojë kandidati për ketë pro</w:t>
      </w:r>
      <w:r w:rsidR="00A32654">
        <w:rPr>
          <w:rFonts w:ascii="Times New Roman" w:eastAsia="Arial" w:hAnsi="Times New Roman" w:cs="Times New Roman"/>
          <w:b/>
          <w:sz w:val="24"/>
          <w:szCs w:val="24"/>
          <w:lang w:val="sq-AL"/>
        </w:rPr>
        <w:t>c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edur</w:t>
      </w:r>
      <w:r w:rsidR="00D7210D">
        <w:rPr>
          <w:rFonts w:ascii="Times New Roman" w:eastAsia="Arial" w:hAnsi="Times New Roman" w:cs="Times New Roman"/>
          <w:b/>
          <w:sz w:val="24"/>
          <w:szCs w:val="24"/>
          <w:lang w:val="sq-AL"/>
        </w:rPr>
        <w:t>ë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janë:</w:t>
      </w:r>
    </w:p>
    <w:p w:rsidR="0019499C" w:rsidRPr="00E240D4" w:rsidRDefault="0019499C" w:rsidP="00A32654">
      <w:pPr>
        <w:pStyle w:val="ListParagraph"/>
        <w:numPr>
          <w:ilvl w:val="0"/>
          <w:numId w:val="31"/>
        </w:numPr>
        <w:tabs>
          <w:tab w:val="left" w:pos="360"/>
        </w:tabs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jetë nëpunës civil i konfirmuar brenda të njëjtës kategori për të cilën aplikon;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ketë të paktën vlerësimin e fundit “Mirë” ose Shumë mirë”;</w:t>
      </w:r>
    </w:p>
    <w:p w:rsidR="0019499C" w:rsidRPr="00E240D4" w:rsidRDefault="0019499C" w:rsidP="0019499C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plotësojë kushtet dhe kërkesat e posaçme 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konkurim.</w:t>
      </w:r>
    </w:p>
    <w:p w:rsidR="0019499C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Audit i Brendsh</w:t>
      </w:r>
      <w:r w:rsidR="00432C0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19499C" w:rsidRDefault="0019499C" w:rsidP="00A32654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before="60"/>
        <w:ind w:left="425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mbaruar arsimin e larte universitar </w:t>
      </w:r>
      <w:r w:rsidRPr="00AA5DB6">
        <w:rPr>
          <w:rFonts w:ascii="Times New Roman" w:hAnsi="Times New Roman" w:cs="Times New Roman"/>
          <w:sz w:val="24"/>
          <w:szCs w:val="24"/>
          <w:lang w:val="sq-AL"/>
        </w:rPr>
        <w:t>DND</w:t>
      </w:r>
      <w:r w:rsidRPr="002C30A9">
        <w:rPr>
          <w:rFonts w:ascii="Times New Roman" w:hAnsi="Times New Roman" w:cs="Times New Roman"/>
          <w:sz w:val="24"/>
          <w:szCs w:val="24"/>
          <w:lang w:val="sq-AL"/>
        </w:rPr>
        <w:t>; DIND ose Bachelor + Master Shkencor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2C0E">
        <w:rPr>
          <w:rFonts w:ascii="Times New Roman" w:hAnsi="Times New Roman" w:cs="Times New Roman"/>
          <w:sz w:val="24"/>
          <w:szCs w:val="24"/>
          <w:lang w:val="sq-AL"/>
        </w:rPr>
        <w:t xml:space="preserve"> shkencat ekonomike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432C0E" w:rsidRPr="00432C0E" w:rsidRDefault="00432C0E" w:rsidP="00432C0E">
      <w:pPr>
        <w:widowControl/>
        <w:numPr>
          <w:ilvl w:val="0"/>
          <w:numId w:val="30"/>
        </w:numPr>
        <w:spacing w:after="5" w:line="26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Të ke</w:t>
      </w:r>
      <w:r>
        <w:rPr>
          <w:rFonts w:ascii="Times New Roman" w:hAnsi="Times New Roman" w:cs="Times New Roman"/>
          <w:sz w:val="24"/>
          <w:szCs w:val="24"/>
        </w:rPr>
        <w:t>të mbi 5 vite punë në profesion si auditues i brendsh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apo i jasht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2041F3">
        <w:rPr>
          <w:rFonts w:ascii="Times New Roman" w:hAnsi="Times New Roman" w:cs="Times New Roman"/>
          <w:sz w:val="24"/>
          <w:szCs w:val="24"/>
        </w:rPr>
        <w:t>;</w:t>
      </w:r>
    </w:p>
    <w:p w:rsidR="00432C0E" w:rsidRPr="00432C0E" w:rsidRDefault="00432C0E" w:rsidP="00432C0E">
      <w:pPr>
        <w:widowControl/>
        <w:numPr>
          <w:ilvl w:val="0"/>
          <w:numId w:val="30"/>
        </w:numPr>
        <w:spacing w:after="2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C12EA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ertifikuar si “Auditues i brendsh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m”</w:t>
      </w:r>
      <w:r w:rsidR="002041F3">
        <w:rPr>
          <w:rFonts w:ascii="Times New Roman" w:hAnsi="Times New Roman" w:cs="Times New Roman"/>
          <w:sz w:val="24"/>
          <w:szCs w:val="24"/>
        </w:rPr>
        <w:t>;</w:t>
      </w:r>
    </w:p>
    <w:p w:rsidR="0019499C" w:rsidRPr="00E240D4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ketë njohuri shume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mira teorike e praktike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përdorimin e kompjuterit, programeve baz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te tij dhe atyre financiare;</w:t>
      </w:r>
    </w:p>
    <w:p w:rsidR="0019499C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paktën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nga pes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e BE-s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(anglisht, frëngjisht, gjermanisht, spanjisht dhe italisht);</w:t>
      </w:r>
    </w:p>
    <w:p w:rsidR="00A67F21" w:rsidRPr="00E240D4" w:rsidRDefault="00A67F21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Eksperienca e pun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kompani auditimi 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avantazh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E240D4" w:rsidRDefault="0019499C" w:rsidP="00F03537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figur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pastër morale e profesionale dhe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mos jetë i/e dënuar me vendime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gjykatave;</w:t>
      </w:r>
    </w:p>
    <w:p w:rsidR="0019499C" w:rsidRDefault="0019499C" w:rsidP="0019499C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E240D4" w:rsidRDefault="0019499C" w:rsidP="00A67F21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803892" w:rsidRDefault="0019499C" w:rsidP="00184D41">
      <w:pPr>
        <w:tabs>
          <w:tab w:val="left" w:pos="360"/>
        </w:tabs>
        <w:spacing w:before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Rezultatet e verifikimit paraprak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Njësia e përgjegjëse,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dokumentacionit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paraqitur, jo 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se 2 (dy)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mbylljes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pranimit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dokumenteve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, bën verifikimin paraprak te kandidatëve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përmbushin k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>ushtet dhe kërkesat e posaçme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konkurrim.</w:t>
      </w:r>
    </w:p>
    <w:p w:rsidR="0019499C" w:rsidRPr="002041F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dhe kërkesat e posaçme,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ërcaktuara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konkurim,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renditen 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sipas rendit alfabetik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një list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 paraprake</w:t>
      </w:r>
      <w:r w:rsidR="001A6098" w:rsidRPr="002041F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0717D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e cila </w:t>
      </w:r>
      <w:r w:rsidR="00FA656D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do të publikohet në këndin e informacionit të institucionit, në faqen zyrtare të institucionit në internet si dhe në portalin e "Shërbimit Kombëtar te Punësimit" </w:t>
      </w:r>
      <w:r w:rsidR="00C0717D" w:rsidRPr="002041F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A656D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0717D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015CC7" w:rsidRPr="002041F3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D06AF4" w:rsidRPr="002041F3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 w:rsidRPr="002041F3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D06AF4" w:rsidRPr="002041F3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="00C0717D" w:rsidRPr="002041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kualifikohen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njësia përgjegjëse për shkaqet e moskualifikimit,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njëjtën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 shpalljen e listës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paraprak.</w:t>
      </w:r>
    </w:p>
    <w:p w:rsidR="0019499C" w:rsidRPr="00E240D4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t, të cilët rezultojnë t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(tri) ditëve kalendarike nga data e njoftimit individual paraqesin ankesat me shkrim pranë njësisë përgjegjëse. Ankesat zgjidhen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brenda 5 (pesë) ditëve kalendarike nga data e përfundimit 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afatit t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 (deri </w:t>
      </w:r>
      <w:r w:rsidR="00CC11D7">
        <w:rPr>
          <w:rFonts w:ascii="Times New Roman" w:hAnsi="Times New Roman" w:cs="Times New Roman"/>
          <w:sz w:val="24"/>
          <w:szCs w:val="24"/>
          <w:u w:color="000000"/>
          <w:lang w:val="sq-AL"/>
        </w:rPr>
        <w:t>në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datën 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25.06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Dokumentacioni dhe mënyra e dorëzimit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19499C" w:rsidRPr="00E240D4" w:rsidRDefault="0019499C" w:rsidP="00A32654">
      <w:pPr>
        <w:tabs>
          <w:tab w:val="left" w:pos="360"/>
        </w:tabs>
        <w:spacing w:before="60" w:line="276" w:lineRule="auto"/>
        <w:ind w:left="272" w:hanging="27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19499C" w:rsidRPr="00E240D4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përmbaj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C85D7A" w:rsidRDefault="0019499C" w:rsidP="00CC11D7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- Lloji i pro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për të cilën merr pjesë (lëvizje paralele ose 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pranim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); 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adresa e sakt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 xml:space="preserve"> e banimit; n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C85D7A"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19499C" w:rsidRPr="00E240D4" w:rsidRDefault="00C85D7A" w:rsidP="00CC11D7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e-mail-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it;</w:t>
      </w:r>
      <w:r w:rsidR="001949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ata e kërkesës;</w:t>
      </w:r>
      <w:r w:rsidR="001949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mri, mbiemri 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dhe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master).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ave te diplomës ose krediteve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kart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 xml:space="preserve"> identitetit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="00A67F21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vërteton njohjen e gjuhës 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9. Vërtetimin e gjendjes shëndetësore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aftësinë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19499C" w:rsidRPr="00E240D4" w:rsidRDefault="00A67F21" w:rsidP="00A67F21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qe nuk është n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19499C" w:rsidRPr="00E240D4" w:rsidRDefault="0019499C" w:rsidP="00A67F21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19499C" w:rsidRPr="00E240D4" w:rsidRDefault="0019499C" w:rsidP="00D7210D">
      <w:pPr>
        <w:tabs>
          <w:tab w:val="left" w:pos="142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 w:rsidR="008C12EA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 w:rsidR="008C12EA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803892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dorëzimit te dokumentacionit te kërkuar: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Kandidati/ja duhet te dorëzojë brenda afatit te caktuar dokumentacionin e kërkuar si me poshtë: </w:t>
      </w:r>
    </w:p>
    <w:p w:rsidR="0019499C" w:rsidRPr="00E240D4" w:rsidRDefault="0019499C" w:rsidP="00A67F21">
      <w:pPr>
        <w:pStyle w:val="ListParagraph"/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protokollin e Gjykatës Kushtetuese ose pranë Drejtorisë Ekonomike dhe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Burimeve Njerëzore.</w:t>
      </w:r>
    </w:p>
    <w:p w:rsidR="0019499C" w:rsidRDefault="0019499C" w:rsidP="00CC11D7">
      <w:pPr>
        <w:pStyle w:val="ListParagraph"/>
        <w:numPr>
          <w:ilvl w:val="0"/>
          <w:numId w:val="32"/>
        </w:numPr>
        <w:tabs>
          <w:tab w:val="left" w:pos="360"/>
        </w:tabs>
        <w:ind w:left="360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Me post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(data e postimit me post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A67F2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brenda afatit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caktuar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paraqitjen e dokument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ve).</w:t>
      </w:r>
    </w:p>
    <w:p w:rsidR="0019499C" w:rsidRPr="00803892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="009975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9975DB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p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9975DB">
        <w:rPr>
          <w:rFonts w:ascii="Times New Roman" w:hAnsi="Times New Roman" w:cs="Times New Roman"/>
          <w:sz w:val="24"/>
          <w:szCs w:val="24"/>
        </w:rPr>
        <w:t>Kushtetut</w:t>
      </w:r>
      <w:r w:rsidR="008C12E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75DB">
        <w:rPr>
          <w:rFonts w:ascii="Times New Roman" w:hAnsi="Times New Roman" w:cs="Times New Roman"/>
          <w:sz w:val="24"/>
          <w:szCs w:val="24"/>
        </w:rPr>
        <w:t xml:space="preserve"> e Republikës së </w:t>
      </w:r>
      <w:r w:rsidR="002041F3">
        <w:rPr>
          <w:rFonts w:ascii="Times New Roman" w:hAnsi="Times New Roman" w:cs="Times New Roman"/>
          <w:sz w:val="24"/>
          <w:szCs w:val="24"/>
        </w:rPr>
        <w:t>Shqipërisë;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organizimin e funksionimin e Gjykatës Kushtetuese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9975DB" w:rsidRPr="00184D41" w:rsidRDefault="009975DB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nr.9936, dat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26.06.2008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e sistemit buxhetor ne Republikën e Shqipërisë"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74FF3" w:rsidRPr="00184D41" w:rsidRDefault="00E74FF3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nr.10296, dat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08.07.2010,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financiar dhe kontrollin"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74FF3" w:rsidRPr="009975DB" w:rsidRDefault="00E74FF3" w:rsidP="009975DB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nr.25/2018, dat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10.05.2018, "Për kontabilitetin dhe pasqyrat financiare"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9975DB" w:rsidRDefault="009975DB" w:rsidP="009975DB">
      <w:pPr>
        <w:widowControl/>
        <w:numPr>
          <w:ilvl w:val="0"/>
          <w:numId w:val="42"/>
        </w:numPr>
        <w:spacing w:after="56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 44/2015 "Kodi i Pro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Administrative</w:t>
      </w:r>
      <w:r w:rsidR="002041F3">
        <w:rPr>
          <w:rFonts w:ascii="Times New Roman" w:hAnsi="Times New Roman" w:cs="Times New Roman"/>
          <w:sz w:val="24"/>
          <w:szCs w:val="24"/>
        </w:rPr>
        <w:t>;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1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Ligji nr.9131, datë 08.09.2003 “Për rregullat e etikës në administratën publike;</w:t>
      </w:r>
      <w:r w:rsidRPr="009975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975DB" w:rsidRPr="009975DB" w:rsidRDefault="009975DB" w:rsidP="009975DB">
      <w:pPr>
        <w:widowControl/>
        <w:numPr>
          <w:ilvl w:val="0"/>
          <w:numId w:val="42"/>
        </w:numPr>
        <w:spacing w:after="4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 i MF Nr. 17, datë 25.7.2011 për “Përmbushjen e inspektimit financiar pub</w:t>
      </w:r>
      <w:r w:rsidR="002041F3">
        <w:rPr>
          <w:rFonts w:ascii="Times New Roman" w:hAnsi="Times New Roman" w:cs="Times New Roman"/>
          <w:sz w:val="24"/>
          <w:szCs w:val="24"/>
        </w:rPr>
        <w:t>lik dhe kontrollin e cilësisë”;</w:t>
      </w:r>
    </w:p>
    <w:p w:rsidR="009975DB" w:rsidRDefault="009975DB" w:rsidP="009975DB">
      <w:pPr>
        <w:widowControl/>
        <w:numPr>
          <w:ilvl w:val="0"/>
          <w:numId w:val="42"/>
        </w:numPr>
        <w:spacing w:after="47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Udhëzimi i MF nr. 12, datë 05.06.2012 mbi “Procedurat e kryerjes së veprimtarisë së auditimit t</w:t>
      </w:r>
      <w:r w:rsidR="00E74FF3">
        <w:rPr>
          <w:rFonts w:ascii="Times New Roman" w:hAnsi="Times New Roman" w:cs="Times New Roman"/>
          <w:sz w:val="24"/>
          <w:szCs w:val="24"/>
        </w:rPr>
        <w:t>ë brendshëm në sektorin publik”</w:t>
      </w:r>
      <w:r w:rsidR="002041F3">
        <w:rPr>
          <w:rFonts w:ascii="Times New Roman" w:hAnsi="Times New Roman" w:cs="Times New Roman"/>
          <w:sz w:val="24"/>
          <w:szCs w:val="24"/>
        </w:rPr>
        <w:t>.</w:t>
      </w:r>
    </w:p>
    <w:p w:rsidR="00E74FF3" w:rsidRDefault="00E74FF3" w:rsidP="00CC11D7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>Kandidat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t 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gjat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testimit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do t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vlerësohen n</w:t>
      </w:r>
      <w:r w:rsidR="008C12EA"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lidhje me:</w:t>
      </w:r>
    </w:p>
    <w:p w:rsidR="00E74FF3" w:rsidRPr="00E240D4" w:rsidRDefault="00E74FF3" w:rsidP="00F12069">
      <w:pPr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punës dhe detyrave q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kryen.</w:t>
      </w:r>
    </w:p>
    <w:p w:rsidR="00E74FF3" w:rsidRPr="00E240D4" w:rsidRDefault="00E74FF3" w:rsidP="00E74FF3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Eksperiencën e tyre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mëparshme.</w:t>
      </w:r>
    </w:p>
    <w:p w:rsidR="00E74FF3" w:rsidRDefault="00E74FF3" w:rsidP="00E74FF3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pritshmëritë e tyre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karrierën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të pozicion pune.</w:t>
      </w:r>
    </w:p>
    <w:p w:rsidR="0019499C" w:rsidRPr="00803892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vlerësimit te kandidateve</w:t>
      </w:r>
    </w:p>
    <w:p w:rsidR="002041F3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Vlerësimi i kandidat</w:t>
      </w:r>
      <w:r w:rsidR="00CC11D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ve do të b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het nga K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LP. Kandidat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vlerësohen për jetëshkrimin e dokumentacionin tjetër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dorëzuar, si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 xml:space="preserve"> intervistën e strukturuar.</w:t>
      </w:r>
    </w:p>
    <w:p w:rsidR="0019499C" w:rsidRPr="00E240D4" w:rsidRDefault="002041F3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Intervista do të</w:t>
      </w:r>
      <w:r w:rsidR="0019499C" w:rsidRPr="002041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zhvillohet n</w:t>
      </w:r>
      <w:r w:rsidR="00CD2C19" w:rsidRPr="002041F3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9499C" w:rsidRPr="002041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mjediset e Gjykatës Kushtetuese </w:t>
      </w:r>
      <w:r w:rsidR="00FA656D" w:rsidRPr="002041F3">
        <w:rPr>
          <w:rFonts w:ascii="Times New Roman" w:hAnsi="Times New Roman" w:cs="Times New Roman"/>
          <w:b/>
          <w:sz w:val="24"/>
          <w:szCs w:val="24"/>
          <w:lang w:val="sq-AL"/>
        </w:rPr>
        <w:t>në</w:t>
      </w:r>
      <w:r w:rsidR="0019499C" w:rsidRPr="002041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datën </w:t>
      </w:r>
      <w:r w:rsidR="00D06AF4" w:rsidRPr="002041F3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015CC7" w:rsidRPr="002041F3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D06AF4" w:rsidRPr="002041F3"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015CC7" w:rsidRPr="002041F3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  <w:r w:rsidR="00D06AF4" w:rsidRPr="002041F3">
        <w:rPr>
          <w:rFonts w:ascii="Times New Roman" w:hAnsi="Times New Roman" w:cs="Times New Roman"/>
          <w:b/>
          <w:sz w:val="24"/>
          <w:szCs w:val="24"/>
          <w:lang w:val="sq-AL"/>
        </w:rPr>
        <w:t>.2021</w:t>
      </w:r>
      <w:r w:rsidR="00C0717D" w:rsidRPr="002041F3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Mënyra e vlerësimit dhe procedurat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CD2C19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ndiqen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kandidatet 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caktuar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dispozitat përkatëse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ligjit si dhe n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4D90">
        <w:rPr>
          <w:rFonts w:ascii="Times New Roman" w:hAnsi="Times New Roman" w:cs="Times New Roman"/>
          <w:sz w:val="24"/>
          <w:szCs w:val="24"/>
          <w:lang w:val="sq-AL"/>
        </w:rPr>
        <w:t>VKM 243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, dat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 xml:space="preserve"> 18.03.2015 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“Për </w:t>
      </w:r>
      <w:r w:rsidR="00FA656D">
        <w:rPr>
          <w:rFonts w:ascii="Times New Roman" w:hAnsi="Times New Roman" w:cs="Times New Roman"/>
          <w:sz w:val="24"/>
          <w:szCs w:val="24"/>
          <w:lang w:val="sq-AL"/>
        </w:rPr>
        <w:t>pranimin, lëvizjen paralele, periudhën e provës dhe emërimin në kategorinë ekzekutive</w:t>
      </w:r>
      <w:r w:rsidR="00FA656D" w:rsidRPr="00E240D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12069">
        <w:rPr>
          <w:rFonts w:ascii="Times New Roman" w:hAnsi="Times New Roman" w:cs="Times New Roman"/>
          <w:sz w:val="24"/>
          <w:szCs w:val="24"/>
          <w:lang w:val="sq-AL"/>
        </w:rPr>
        <w:t>, i ndryshuar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. Struktura e ndarjes s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pikëve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vlerësimit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kandidateve, është si me poshtë vijon:</w:t>
      </w:r>
    </w:p>
    <w:p w:rsidR="0019499C" w:rsidRPr="00E240D4" w:rsidRDefault="0019499C" w:rsidP="00CD2C19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a) 40 pikë për dokumentacionin e dorëzuar, i ndarë në: 20 pikë përvojë, 10 pikë për trajnime apo kualifikime të lidhura me fushën përkatëse, dhe 10 pikë për certifikimin pozitiv ose për vlerësimet e rezultateve individuale në punë në rastet kur procesi i certifikimit nuk është kryer; 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b) 60 pikë intervista me gojë.</w:t>
      </w:r>
    </w:p>
    <w:p w:rsidR="0019499C" w:rsidRPr="00803892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Mënyra e komunikimit</w:t>
      </w:r>
    </w:p>
    <w:p w:rsidR="00B33A2D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Njoftimet dhe komunikimet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faz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për kandidat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het me e-mail, celular dhe sipas rastit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këndin e informacionit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A4E4E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>ë institucionit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 xml:space="preserve">, në faqen zyrtare </w:t>
      </w:r>
      <w:r w:rsidR="00C0717D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0717D">
        <w:rPr>
          <w:rFonts w:ascii="Times New Roman" w:hAnsi="Times New Roman" w:cs="Times New Roman"/>
          <w:sz w:val="24"/>
          <w:szCs w:val="24"/>
          <w:lang w:val="sq-AL"/>
        </w:rPr>
        <w:t>ë institucionit në internet si</w:t>
      </w:r>
      <w:r w:rsidR="001A4E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te Punësimit".</w:t>
      </w:r>
    </w:p>
    <w:p w:rsidR="0019499C" w:rsidRPr="00803892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datave të zhvillimit t</w:t>
      </w:r>
      <w:r w:rsidR="00FA656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edurës me lëvizje paralele:</w:t>
      </w:r>
    </w:p>
    <w:p w:rsidR="0019499C" w:rsidRPr="00E240D4" w:rsidRDefault="0019499C" w:rsidP="0064500C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Dorëzimi dokumenteve: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deri </w:t>
      </w:r>
      <w:r w:rsidR="00D7210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1A6098" w:rsidRDefault="001A6098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Shpallja e listës paraprake të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>të kualifikuar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16</w:t>
      </w:r>
      <w:r w:rsidR="00D06AF4">
        <w:rPr>
          <w:rFonts w:ascii="Times New Roman" w:eastAsia="Arial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eastAsia="Arial" w:hAnsi="Times New Roman" w:cs="Times New Roman"/>
          <w:sz w:val="24"/>
          <w:szCs w:val="24"/>
          <w:lang w:val="sq-AL"/>
        </w:rPr>
        <w:t>6</w:t>
      </w:r>
      <w:r w:rsidR="00D06AF4">
        <w:rPr>
          <w:rFonts w:ascii="Times New Roman" w:eastAsia="Arial" w:hAnsi="Times New Roman" w:cs="Times New Roman"/>
          <w:sz w:val="24"/>
          <w:szCs w:val="24"/>
          <w:lang w:val="sq-AL"/>
        </w:rPr>
        <w:t>.2021</w:t>
      </w:r>
    </w:p>
    <w:p w:rsidR="0019499C" w:rsidRPr="00E240D4" w:rsidRDefault="0019499C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nkimi për kualifikimin paraprak: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3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D0080D" w:rsidRDefault="0019499C" w:rsidP="0019499C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kualifikimin paraprak: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deri ne </w:t>
      </w:r>
      <w:r w:rsidR="00E87782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</w:t>
      </w:r>
    </w:p>
    <w:p w:rsidR="0019499C" w:rsidRPr="00E240D4" w:rsidRDefault="00D0080D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8C12E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Intervista e strukturu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ar me kandidatët e kualifikuar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240D4" w:rsidRDefault="008C12EA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Njoftimi i vendimit të K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LP nga njësia përgjegjëse</w:t>
      </w:r>
      <w:r w:rsidR="004F4173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05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240D4" w:rsidRDefault="0019499C" w:rsidP="001A6098">
      <w:pPr>
        <w:tabs>
          <w:tab w:val="left" w:pos="360"/>
        </w:tabs>
        <w:ind w:left="5761" w:hanging="576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An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kimi për vlerësimin e K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LP-së: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3 dit</w:t>
      </w:r>
      <w:r w:rsidR="00CD2C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D0080D" w:rsidRDefault="0019499C" w:rsidP="00FA656D">
      <w:pPr>
        <w:tabs>
          <w:tab w:val="left" w:pos="360"/>
        </w:tabs>
        <w:ind w:left="5041" w:hanging="50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përgjigjes për vlerësimin: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deri në </w:t>
      </w:r>
      <w:r w:rsidR="00E3599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</w:t>
      </w:r>
    </w:p>
    <w:p w:rsidR="0019499C" w:rsidRPr="00E240D4" w:rsidRDefault="00D0080D" w:rsidP="00FA656D">
      <w:pPr>
        <w:tabs>
          <w:tab w:val="left" w:pos="360"/>
        </w:tabs>
        <w:ind w:left="5041" w:hanging="50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14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240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Akti i emërimit: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="001A609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015CC7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2F7652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D06AF4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lastRenderedPageBreak/>
        <w:t xml:space="preserve">KUSHTET 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PRANIMIN NË SHËRBIMIN CIVIL</w:t>
      </w:r>
    </w:p>
    <w:p w:rsidR="0019499C" w:rsidRPr="002041F3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Nëse plotësimi </w:t>
      </w:r>
      <w:r w:rsidRPr="002041F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vendit të lirë ne pozicionin </w:t>
      </w:r>
      <w:r w:rsidR="002D40E3" w:rsidRPr="002041F3">
        <w:rPr>
          <w:rFonts w:ascii="Times New Roman" w:hAnsi="Times New Roman" w:cs="Times New Roman"/>
          <w:sz w:val="24"/>
          <w:szCs w:val="24"/>
          <w:lang w:val="sq-AL"/>
        </w:rPr>
        <w:t>Specialist/e i/e nivelit të lartë Audit i Brendshëm-kategoria III-B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në përfundim të pro</w:t>
      </w:r>
      <w:r w:rsidR="00996E64" w:rsidRPr="002041F3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edurës së lëvizjes paralele, rezulton i paplotësuar do të ndiqet pro</w:t>
      </w:r>
      <w:r w:rsidR="00A32654" w:rsidRPr="002041F3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edura për pranimin në shërbimin civil për kategorinë </w:t>
      </w:r>
      <w:r w:rsidR="002D40E3" w:rsidRPr="002041F3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. Të gjithë kandidatët duhet të plotësojnë kërkesat e veçanta dhe ato të përgjithshme të </w:t>
      </w:r>
      <w:r w:rsidR="002D40E3" w:rsidRPr="002041F3">
        <w:rPr>
          <w:rFonts w:ascii="Times New Roman" w:hAnsi="Times New Roman" w:cs="Times New Roman"/>
          <w:sz w:val="24"/>
          <w:szCs w:val="24"/>
          <w:lang w:val="sq-AL"/>
        </w:rPr>
        <w:t>nenit 21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, të ligjit 152/2013 “Për nëpunësin civil”,</w:t>
      </w:r>
      <w:r w:rsidR="002D40E3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2041F3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Afati për dorëzimin e dokumenteve </w:t>
      </w:r>
      <w:r w:rsidRPr="002041F3">
        <w:rPr>
          <w:rFonts w:ascii="Times New Roman" w:hAnsi="Times New Roman" w:cs="Times New Roman"/>
          <w:b/>
          <w:i/>
          <w:color w:val="232323"/>
          <w:sz w:val="24"/>
          <w:szCs w:val="24"/>
          <w:lang w:val="sq-AL"/>
        </w:rPr>
        <w:t xml:space="preserve">për </w:t>
      </w:r>
      <w:r w:rsidR="00E34B5C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pro</w:t>
      </w:r>
      <w:r w:rsidR="00514162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c</w:t>
      </w:r>
      <w:r w:rsidRPr="002041F3">
        <w:rPr>
          <w:rFonts w:ascii="Times New Roman" w:hAnsi="Times New Roman" w:cs="Times New Roman"/>
          <w:b/>
          <w:i/>
          <w:color w:val="424244"/>
          <w:sz w:val="24"/>
          <w:szCs w:val="24"/>
          <w:lang w:val="sq-AL"/>
        </w:rPr>
        <w:t>e</w:t>
      </w:r>
      <w:r w:rsidRPr="002041F3">
        <w:rPr>
          <w:rFonts w:ascii="Times New Roman" w:hAnsi="Times New Roman" w:cs="Times New Roman"/>
          <w:b/>
          <w:i/>
          <w:color w:val="232323"/>
          <w:sz w:val="24"/>
          <w:szCs w:val="24"/>
          <w:lang w:val="sq-AL"/>
        </w:rPr>
        <w:t xml:space="preserve">durën e </w:t>
      </w:r>
      <w:r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pranimit në shërbimin civil fillon </w:t>
      </w:r>
      <w:r w:rsidR="00D3760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në</w:t>
      </w:r>
      <w:r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 datën </w:t>
      </w:r>
      <w:r w:rsidR="00173BB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03</w:t>
      </w:r>
      <w:r w:rsidR="00996E6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.0</w:t>
      </w:r>
      <w:r w:rsidR="00173BB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6</w:t>
      </w:r>
      <w:r w:rsidR="00996E6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.2021</w:t>
      </w:r>
      <w:r w:rsidR="00E34B5C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 dhe përfundon n</w:t>
      </w:r>
      <w:r w:rsidR="009A38BA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 datën </w:t>
      </w:r>
      <w:r w:rsidR="00173BB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18.06</w:t>
      </w:r>
      <w:r w:rsidR="00996E64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.2021</w:t>
      </w:r>
      <w:r w:rsidR="00F0296E" w:rsidRPr="002041F3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>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Kushtet minimale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q</w:t>
      </w:r>
      <w:r w:rsidR="002041F3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ë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 </w:t>
      </w:r>
      <w:r w:rsidRPr="00D40BD4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duhet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te plotësojë kandidati për </w:t>
      </w:r>
      <w:r w:rsidRPr="00D40BD4">
        <w:rPr>
          <w:rFonts w:ascii="Times New Roman" w:eastAsia="Arial" w:hAnsi="Times New Roman" w:cs="Times New Roman"/>
          <w:b/>
          <w:i/>
          <w:color w:val="232323"/>
          <w:sz w:val="24"/>
          <w:szCs w:val="24"/>
          <w:lang w:val="sq-AL"/>
        </w:rPr>
        <w:t xml:space="preserve">këtë 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pro</w:t>
      </w:r>
      <w:r w:rsidR="00996E6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c</w:t>
      </w:r>
      <w:r w:rsidRPr="00D40BD4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edure janë:</w:t>
      </w:r>
    </w:p>
    <w:p w:rsidR="0019499C" w:rsidRPr="00D40BD4" w:rsidRDefault="0019499C" w:rsidP="00D37604">
      <w:pPr>
        <w:tabs>
          <w:tab w:val="left" w:pos="360"/>
        </w:tabs>
        <w:spacing w:before="120" w:line="276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a. Të plotësojë kushtet e tjera të përcaktuara në vendimin e Këshillit të Ministrave për klasifikimin e pozicioneve në shërbimin civil;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b. të përmbushë kriteret e veçanta të përcaktuara në shpalljen për konkurrim</w:t>
      </w:r>
    </w:p>
    <w:p w:rsidR="00382138" w:rsidRDefault="00382138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të lartë</w:t>
      </w:r>
      <w:r w:rsidRPr="00E240D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Audit i Brendshëm</w:t>
      </w:r>
    </w:p>
    <w:p w:rsidR="00382138" w:rsidRDefault="00382138" w:rsidP="00184D41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spacing w:before="120"/>
        <w:ind w:left="266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mbaruar arsimin e larte universitar </w:t>
      </w:r>
      <w:r w:rsidRPr="00AA5DB6">
        <w:rPr>
          <w:rFonts w:ascii="Times New Roman" w:hAnsi="Times New Roman" w:cs="Times New Roman"/>
          <w:sz w:val="24"/>
          <w:szCs w:val="24"/>
          <w:lang w:val="sq-AL"/>
        </w:rPr>
        <w:t>DND</w:t>
      </w:r>
      <w:r w:rsidRPr="002C30A9">
        <w:rPr>
          <w:rFonts w:ascii="Times New Roman" w:hAnsi="Times New Roman" w:cs="Times New Roman"/>
          <w:sz w:val="24"/>
          <w:szCs w:val="24"/>
          <w:lang w:val="sq-AL"/>
        </w:rPr>
        <w:t>; DIND ose Bachelor + Master Shkencor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shkencat ekonomike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82138" w:rsidRPr="00432C0E" w:rsidRDefault="00382138" w:rsidP="00382138">
      <w:pPr>
        <w:widowControl/>
        <w:numPr>
          <w:ilvl w:val="0"/>
          <w:numId w:val="37"/>
        </w:numPr>
        <w:tabs>
          <w:tab w:val="left" w:pos="270"/>
        </w:tabs>
        <w:spacing w:after="5" w:line="269" w:lineRule="auto"/>
        <w:ind w:hanging="1530"/>
        <w:jc w:val="both"/>
        <w:rPr>
          <w:rFonts w:ascii="Times New Roman" w:hAnsi="Times New Roman" w:cs="Times New Roman"/>
          <w:sz w:val="24"/>
          <w:szCs w:val="24"/>
        </w:rPr>
      </w:pPr>
      <w:r w:rsidRPr="00432C0E">
        <w:rPr>
          <w:rFonts w:ascii="Times New Roman" w:hAnsi="Times New Roman" w:cs="Times New Roman"/>
          <w:sz w:val="24"/>
          <w:szCs w:val="24"/>
        </w:rPr>
        <w:t>Të ke</w:t>
      </w:r>
      <w:r>
        <w:rPr>
          <w:rFonts w:ascii="Times New Roman" w:hAnsi="Times New Roman" w:cs="Times New Roman"/>
          <w:sz w:val="24"/>
          <w:szCs w:val="24"/>
        </w:rPr>
        <w:t>të mbi 5 vite punë në profesion si auditues i brendshëm apo i jashtëm</w:t>
      </w:r>
      <w:r w:rsidR="002041F3">
        <w:rPr>
          <w:rFonts w:ascii="Times New Roman" w:hAnsi="Times New Roman" w:cs="Times New Roman"/>
          <w:sz w:val="24"/>
          <w:szCs w:val="24"/>
        </w:rPr>
        <w:t>;</w:t>
      </w:r>
    </w:p>
    <w:p w:rsidR="00382138" w:rsidRPr="00432C0E" w:rsidRDefault="00382138" w:rsidP="00382138">
      <w:pPr>
        <w:widowControl/>
        <w:numPr>
          <w:ilvl w:val="0"/>
          <w:numId w:val="37"/>
        </w:numPr>
        <w:tabs>
          <w:tab w:val="left" w:pos="270"/>
        </w:tabs>
        <w:spacing w:after="2" w:line="259" w:lineRule="auto"/>
        <w:ind w:hanging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jetë i çertifikuar si “Auditues i brendshëm”</w:t>
      </w:r>
      <w:r w:rsidR="002041F3">
        <w:rPr>
          <w:rFonts w:ascii="Times New Roman" w:hAnsi="Times New Roman" w:cs="Times New Roman"/>
          <w:sz w:val="24"/>
          <w:szCs w:val="24"/>
        </w:rPr>
        <w:t>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ketë njohuri shume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mira teorike e praktike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përdorimin e kompjuterit, programeve baz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te tij dhe atyre financiare;</w:t>
      </w:r>
    </w:p>
    <w:p w:rsidR="00382138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njoh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paktën nj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nga pes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 e BE-s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(anglisht, frëngjisht, gjermanisht, spanjisht dhe italisht);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hanging="15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Eksperienca e punës në një kompani auditimi është një avantazh</w:t>
      </w:r>
      <w:r w:rsidR="00E34B5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ketë figur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pastër morale e profesionale dhe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mos jetë i/e dënuar me vendime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formës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gjykatave;</w:t>
      </w:r>
    </w:p>
    <w:p w:rsidR="00382138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spacing w:line="276" w:lineRule="auto"/>
        <w:ind w:hanging="153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82138" w:rsidRPr="00E240D4" w:rsidRDefault="00382138" w:rsidP="00382138">
      <w:pPr>
        <w:pStyle w:val="ListParagraph"/>
        <w:numPr>
          <w:ilvl w:val="0"/>
          <w:numId w:val="37"/>
        </w:numPr>
        <w:tabs>
          <w:tab w:val="left" w:pos="270"/>
          <w:tab w:val="left" w:pos="360"/>
          <w:tab w:val="left" w:pos="1080"/>
        </w:tabs>
        <w:ind w:left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  <w:r w:rsidR="002041F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Konkurrimi 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procedurën  e pranimit në shërbimin civil:</w:t>
      </w:r>
    </w:p>
    <w:p w:rsidR="0019499C" w:rsidRPr="002041F3" w:rsidRDefault="0019499C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1) verifikimin paraprak, nëse </w:t>
      </w:r>
      <w:r w:rsidR="00E34B5C" w:rsidRPr="002041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9A38BA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t plotësojnë kushtet dhe kërkesat e veçanta për vendin e lire, t</w:t>
      </w:r>
      <w:r w:rsidR="009A38BA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9A38BA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konkurrim;</w:t>
      </w:r>
    </w:p>
    <w:p w:rsidR="0019499C" w:rsidRPr="002041F3" w:rsidRDefault="00E30085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sz w:val="24"/>
          <w:szCs w:val="24"/>
          <w:lang w:val="sq-AL"/>
        </w:rPr>
        <w:t>2) vlerësimin e kandidat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2041F3">
        <w:rPr>
          <w:rFonts w:ascii="Times New Roman" w:hAnsi="Times New Roman" w:cs="Times New Roman"/>
          <w:sz w:val="24"/>
          <w:szCs w:val="24"/>
          <w:lang w:val="sq-AL"/>
        </w:rPr>
        <w:t>ve.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Rezultatet e verifikimit paraprak</w:t>
      </w:r>
    </w:p>
    <w:p w:rsidR="0019499C" w:rsidRDefault="0019499C" w:rsidP="00571EEE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Njësia përgjegjëse,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0085" w:rsidRPr="002041F3">
        <w:rPr>
          <w:rFonts w:ascii="Times New Roman" w:eastAsia="Arial" w:hAnsi="Times New Roman" w:cs="Times New Roman"/>
          <w:sz w:val="24"/>
          <w:szCs w:val="24"/>
          <w:lang w:val="sq-AL"/>
        </w:rPr>
        <w:t>baz</w:t>
      </w:r>
      <w:r w:rsidR="00706D82" w:rsidRPr="002041F3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dokumentacionit të paraqitur, brenda </w:t>
      </w:r>
      <w:r w:rsidR="00173BB4" w:rsidRPr="002041F3">
        <w:rPr>
          <w:rFonts w:ascii="Times New Roman" w:hAnsi="Times New Roman" w:cs="Times New Roman"/>
          <w:sz w:val="24"/>
          <w:szCs w:val="24"/>
          <w:lang w:val="sq-AL"/>
        </w:rPr>
        <w:t>4 (katër) ditëve kalendarike nga data e mbylljes së pranimit të dokumenteve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, bën verifi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kimin paraprak të kandidatëve q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përmbushin kushtet dhe kërkesat e posaçme e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shpalljen për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konkurrim. Kandidat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dhe kërkesat e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>posaçme 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përcaktuara 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shpalljen për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konkurrim, do të renditen 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një list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as rendit alfabetik e cila do 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publikohet </w:t>
      </w:r>
      <w:r w:rsidR="001A4E4E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në këndin e informacionit të institucionit, në faqen zyrtare të institucionit në internet si dhe në portalin e "Shërbimit Kombëtar te Punësimit"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173BB4" w:rsidRPr="002041F3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514162" w:rsidRPr="002041F3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73BB4" w:rsidRPr="002041F3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14162" w:rsidRPr="002041F3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Kandidatët q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nuk kualifikohen do të njoftohen individualisht nga njësia përgjegjëse për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shkaqet e </w:t>
      </w:r>
      <w:r w:rsidR="00F22328" w:rsidRPr="002041F3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0085"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të njëjtën dit</w:t>
      </w:r>
      <w:r w:rsidR="00706D82" w:rsidRPr="002041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041F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lastRenderedPageBreak/>
        <w:t xml:space="preserve">me 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>s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hpalljen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e 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listë</w:t>
      </w:r>
      <w:r w:rsidRPr="00571EEE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s 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>s</w:t>
      </w:r>
      <w:r w:rsidR="00706D82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ve</w:t>
      </w:r>
      <w:r w:rsidRP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rifikimit paraprak.</w:t>
      </w:r>
    </w:p>
    <w:p w:rsidR="0019499C" w:rsidRPr="00D40BD4" w:rsidRDefault="00E30085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Kandidat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t, të cilët rezul</w:t>
      </w:r>
      <w:r w:rsidR="00E34B5C">
        <w:rPr>
          <w:rFonts w:ascii="Times New Roman" w:hAnsi="Times New Roman" w:cs="Times New Roman"/>
          <w:color w:val="131315"/>
          <w:sz w:val="24"/>
          <w:szCs w:val="24"/>
          <w:lang w:val="sq-AL"/>
        </w:rPr>
        <w:t>tojnë t</w:t>
      </w:r>
      <w:r w:rsidR="009A38BA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pakualifikuar, brenda 5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</w:t>
      </w:r>
      <w:r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(pes</w:t>
      </w:r>
      <w:r w:rsidR="00706D82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ditëve kalendarike nga data e njoftimit individual paraqesin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me shkrim pranë njësisë përgjegjëse.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zgjidhen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brenda 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5 (pes</w:t>
      </w:r>
      <w:r w:rsidR="00D37604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ditëve kalen</w:t>
      </w:r>
      <w:r w:rsidR="00571EEE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>darike nga data e përfundimit t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571EEE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afatit të ankimit (deri n</w:t>
      </w:r>
      <w:r w:rsidR="00706D82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571EEE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173BB4">
        <w:rPr>
          <w:rFonts w:ascii="Times New Roman" w:hAnsi="Times New Roman" w:cs="Times New Roman"/>
          <w:color w:val="131315"/>
          <w:sz w:val="24"/>
          <w:szCs w:val="24"/>
          <w:lang w:val="sq-AL"/>
        </w:rPr>
        <w:t>0</w:t>
      </w:r>
      <w:r w:rsidR="00514162">
        <w:rPr>
          <w:rFonts w:ascii="Times New Roman" w:hAnsi="Times New Roman" w:cs="Times New Roman"/>
          <w:color w:val="131315"/>
          <w:sz w:val="24"/>
          <w:szCs w:val="24"/>
          <w:lang w:val="sq-AL"/>
        </w:rPr>
        <w:t>5.0</w:t>
      </w:r>
      <w:r w:rsidR="00173BB4">
        <w:rPr>
          <w:rFonts w:ascii="Times New Roman" w:hAnsi="Times New Roman" w:cs="Times New Roman"/>
          <w:color w:val="131315"/>
          <w:sz w:val="24"/>
          <w:szCs w:val="24"/>
          <w:lang w:val="sq-AL"/>
        </w:rPr>
        <w:t>7</w:t>
      </w:r>
      <w:r w:rsidR="00514162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571EEE">
        <w:rPr>
          <w:rFonts w:ascii="Times New Roman" w:hAnsi="Times New Roman" w:cs="Times New Roman"/>
          <w:color w:val="232324"/>
          <w:sz w:val="24"/>
          <w:szCs w:val="24"/>
          <w:lang w:val="sq-AL"/>
        </w:rPr>
        <w:t>).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sz w:val="24"/>
          <w:szCs w:val="24"/>
          <w:lang w:val="sq-AL"/>
        </w:rPr>
        <w:t>Dokumentacioni dhe mënyra e dorëzimit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D37604" w:rsidRPr="00E240D4" w:rsidRDefault="00D37604" w:rsidP="00D37604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</w:t>
      </w:r>
      <w:r>
        <w:rPr>
          <w:rFonts w:ascii="Times New Roman" w:hAnsi="Times New Roman" w:cs="Times New Roman"/>
          <w:sz w:val="24"/>
          <w:szCs w:val="24"/>
          <w:lang w:val="sq-AL"/>
        </w:rPr>
        <w:t>ë përmbajë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D37604" w:rsidRDefault="00D37604" w:rsidP="00D37604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- Lloji i pro</w:t>
      </w:r>
      <w:r w:rsidR="00A32654">
        <w:rPr>
          <w:rFonts w:ascii="Times New Roman" w:hAnsi="Times New Roman" w:cs="Times New Roman"/>
          <w:sz w:val="24"/>
          <w:szCs w:val="24"/>
          <w:lang w:val="sq-AL"/>
        </w:rPr>
        <w:t>c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edurës për të cilën merr pjesë (lëvizje paralele ose </w:t>
      </w:r>
      <w:r>
        <w:rPr>
          <w:rFonts w:ascii="Times New Roman" w:hAnsi="Times New Roman" w:cs="Times New Roman"/>
          <w:sz w:val="24"/>
          <w:szCs w:val="24"/>
          <w:lang w:val="sq-AL"/>
        </w:rPr>
        <w:t>pranim në shërbimin civil); e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kandidatit;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adresa e saktë e banimit; n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u</w:t>
      </w:r>
      <w:r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e-mail-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it;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ata e kërkesës;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emri, mbiemri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dhe nënshkrimi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master).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>
        <w:rPr>
          <w:rFonts w:ascii="Times New Roman" w:hAnsi="Times New Roman" w:cs="Times New Roman"/>
          <w:sz w:val="24"/>
          <w:szCs w:val="24"/>
          <w:lang w:val="sq-AL"/>
        </w:rPr>
        <w:t>ave te diplomës ose krediteve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>
        <w:rPr>
          <w:rFonts w:ascii="Times New Roman" w:hAnsi="Times New Roman" w:cs="Times New Roman"/>
          <w:sz w:val="24"/>
          <w:szCs w:val="24"/>
          <w:lang w:val="sq-AL"/>
        </w:rPr>
        <w:t>kartës së identitetit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>
        <w:rPr>
          <w:rFonts w:ascii="Times New Roman" w:eastAsia="Arial" w:hAnsi="Times New Roman" w:cs="Times New Roman"/>
          <w:sz w:val="24"/>
          <w:szCs w:val="24"/>
          <w:lang w:val="sq-AL"/>
        </w:rPr>
        <w:t>që</w:t>
      </w: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vërteton njohjen e gjuhës së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9. Vërtetimin e gjendjes shëndetësore dhe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aftësinë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D37604" w:rsidRPr="00E240D4" w:rsidRDefault="00D37604" w:rsidP="00D37604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është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D37604" w:rsidRPr="00E240D4" w:rsidRDefault="00D37604" w:rsidP="00D37604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D37604" w:rsidRPr="00E240D4" w:rsidRDefault="00D37604" w:rsidP="00D37604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D40BD4" w:rsidRDefault="0019499C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  <w:t>Mënyra e dorëzimit te dokumentacionit te kërkuar:</w:t>
      </w:r>
    </w:p>
    <w:p w:rsidR="0019499C" w:rsidRPr="00F22328" w:rsidRDefault="0019499C" w:rsidP="00D3760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Kandidati/ja duhet te dorëzojë brenda afatit te caktuar dokumentacionin e kërkuar si me poshtë: </w:t>
      </w:r>
    </w:p>
    <w:p w:rsidR="0019499C" w:rsidRPr="00F22328" w:rsidRDefault="0019499C" w:rsidP="00D37604">
      <w:pPr>
        <w:pStyle w:val="ListParagraph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37604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protokollin e Gjykatës Kushtetuese ose pranë Drejtorisë Ekonomike dhe t</w:t>
      </w:r>
      <w:r w:rsidR="00D37604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Burimeve Njerëzore.</w:t>
      </w:r>
    </w:p>
    <w:p w:rsidR="0019499C" w:rsidRPr="00F22328" w:rsidRDefault="0019499C" w:rsidP="00D37604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Me post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(data e postimit me post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1EEE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1EEE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brenda afatit t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caktuar për paraqitjen e dokumenteve).</w:t>
      </w:r>
    </w:p>
    <w:p w:rsidR="00382138" w:rsidRPr="00803892" w:rsidRDefault="00382138" w:rsidP="00A3265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803892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803892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06433E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Njohuri për </w:t>
      </w:r>
      <w:r w:rsidRPr="009975DB">
        <w:rPr>
          <w:rFonts w:ascii="Times New Roman" w:hAnsi="Times New Roman" w:cs="Times New Roman"/>
          <w:sz w:val="24"/>
          <w:szCs w:val="24"/>
        </w:rPr>
        <w:t>Kushtetut</w:t>
      </w:r>
      <w:r>
        <w:rPr>
          <w:rFonts w:ascii="Times New Roman" w:hAnsi="Times New Roman" w:cs="Times New Roman"/>
          <w:sz w:val="24"/>
          <w:szCs w:val="24"/>
        </w:rPr>
        <w:t>ën</w:t>
      </w:r>
      <w:r w:rsidR="001F611E">
        <w:rPr>
          <w:rFonts w:ascii="Times New Roman" w:hAnsi="Times New Roman" w:cs="Times New Roman"/>
          <w:sz w:val="24"/>
          <w:szCs w:val="24"/>
        </w:rPr>
        <w:t xml:space="preserve"> e Republikës së Shqipërisë;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organizimin e funksionimin e Gjykatës Kushtetuese</w:t>
      </w:r>
      <w:r w:rsidR="00F2232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6433E" w:rsidRPr="00184D41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nr.9936, date 26.06.2008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e sistemit buxhetor ne Republikën e Shqipërisë"</w:t>
      </w:r>
      <w:r w:rsidR="00F2232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6433E" w:rsidRPr="00E74FF3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nr.10296, date 08.07.2010, "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menaxhimin financiar dhe kontrollin"</w:t>
      </w:r>
      <w:r w:rsidR="00F2232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0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nr.25/2018, date 10.05.2018, "Për kontabilitetin dhe pasqyrat financiare"</w:t>
      </w:r>
      <w:r w:rsidR="00F2232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06433E" w:rsidRDefault="0006433E" w:rsidP="0006433E">
      <w:pPr>
        <w:widowControl/>
        <w:numPr>
          <w:ilvl w:val="0"/>
          <w:numId w:val="42"/>
        </w:numPr>
        <w:spacing w:after="56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Ligjin nr. 44/2015 "Kodi i Pro</w:t>
      </w:r>
      <w:r>
        <w:rPr>
          <w:rFonts w:ascii="Times New Roman" w:hAnsi="Times New Roman" w:cs="Times New Roman"/>
          <w:sz w:val="24"/>
          <w:szCs w:val="24"/>
          <w:lang w:val="sq-AL"/>
        </w:rPr>
        <w:t>ç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edurës Administrative</w:t>
      </w:r>
      <w:r w:rsidR="00F22328">
        <w:rPr>
          <w:rFonts w:ascii="Times New Roman" w:hAnsi="Times New Roman" w:cs="Times New Roman"/>
          <w:sz w:val="24"/>
          <w:szCs w:val="24"/>
        </w:rPr>
        <w:t>;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1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Ligji nr.9131, datë 08.09.2003 “Për rregullat e etikës në administratën publike;</w:t>
      </w:r>
      <w:r w:rsidRPr="009975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6433E" w:rsidRPr="009975DB" w:rsidRDefault="0006433E" w:rsidP="0006433E">
      <w:pPr>
        <w:widowControl/>
        <w:numPr>
          <w:ilvl w:val="0"/>
          <w:numId w:val="42"/>
        </w:numPr>
        <w:spacing w:after="44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 i MF Nr. 17, datë 25.7.2011 për “Përmbushjen e inspektimit financiar pub</w:t>
      </w:r>
      <w:r w:rsidR="00F22328">
        <w:rPr>
          <w:rFonts w:ascii="Times New Roman" w:hAnsi="Times New Roman" w:cs="Times New Roman"/>
          <w:sz w:val="24"/>
          <w:szCs w:val="24"/>
        </w:rPr>
        <w:t>lik dhe kontrollin e cilësisë”;</w:t>
      </w:r>
    </w:p>
    <w:p w:rsidR="0006433E" w:rsidRDefault="0006433E" w:rsidP="0006433E">
      <w:pPr>
        <w:widowControl/>
        <w:numPr>
          <w:ilvl w:val="0"/>
          <w:numId w:val="42"/>
        </w:numPr>
        <w:spacing w:after="47" w:line="26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75DB">
        <w:rPr>
          <w:rFonts w:ascii="Times New Roman" w:hAnsi="Times New Roman" w:cs="Times New Roman"/>
          <w:sz w:val="24"/>
          <w:szCs w:val="24"/>
        </w:rPr>
        <w:t>Udhëzimi i MF nr. 12, datë 05.06.2012 mbi “Procedurat e kryerjes së veprimtarisë së auditimit t</w:t>
      </w:r>
      <w:r>
        <w:rPr>
          <w:rFonts w:ascii="Times New Roman" w:hAnsi="Times New Roman" w:cs="Times New Roman"/>
          <w:sz w:val="24"/>
          <w:szCs w:val="24"/>
        </w:rPr>
        <w:t>ë brendshëm në sektorin publik”</w:t>
      </w:r>
      <w:r w:rsidR="00F22328">
        <w:rPr>
          <w:rFonts w:ascii="Times New Roman" w:hAnsi="Times New Roman" w:cs="Times New Roman"/>
          <w:sz w:val="24"/>
          <w:szCs w:val="24"/>
        </w:rPr>
        <w:t>;</w:t>
      </w:r>
    </w:p>
    <w:p w:rsidR="00382138" w:rsidRDefault="00382138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t 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gjatë testimit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do t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vlerësohen n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ë</w:t>
      </w:r>
      <w:r w:rsidRPr="00E74FF3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lidhje me:</w:t>
      </w:r>
    </w:p>
    <w:p w:rsidR="00382138" w:rsidRPr="00E240D4" w:rsidRDefault="00382138" w:rsidP="00A32654">
      <w:pPr>
        <w:tabs>
          <w:tab w:val="left" w:pos="360"/>
        </w:tabs>
        <w:spacing w:before="60"/>
        <w:ind w:left="289" w:hanging="289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pozicionit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punës dhe detyrave 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kryen.</w:t>
      </w:r>
    </w:p>
    <w:p w:rsidR="00382138" w:rsidRPr="00E240D4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sq-AL"/>
        </w:rPr>
        <w:t>Eksperiencën e tyre të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mëparshme.</w:t>
      </w:r>
    </w:p>
    <w:p w:rsidR="00382138" w:rsidRDefault="00382138" w:rsidP="00382138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pritshmëritë e tyre </w:t>
      </w:r>
      <w:r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 xml:space="preserve"> karrierën n</w:t>
      </w:r>
      <w:r>
        <w:rPr>
          <w:rFonts w:ascii="Times New Roman" w:hAnsi="Times New Roman" w:cs="Times New Roman"/>
          <w:sz w:val="24"/>
          <w:szCs w:val="24"/>
          <w:lang w:val="sq-AL"/>
        </w:rPr>
        <w:t>ë kë</w:t>
      </w:r>
      <w:r w:rsidRPr="00E240D4">
        <w:rPr>
          <w:rFonts w:ascii="Times New Roman" w:hAnsi="Times New Roman" w:cs="Times New Roman"/>
          <w:sz w:val="24"/>
          <w:szCs w:val="24"/>
          <w:lang w:val="sq-AL"/>
        </w:rPr>
        <w:t>të pozicion pune.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b/>
          <w:i/>
          <w:sz w:val="24"/>
          <w:szCs w:val="24"/>
          <w:lang w:val="sq-AL"/>
        </w:rPr>
        <w:t>Mënyra e vlerësimit te kandidateve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Konkurrimi zhvillohet në dy faza: </w:t>
      </w:r>
    </w:p>
    <w:p w:rsidR="0019499C" w:rsidRPr="00F22328" w:rsidRDefault="0019499C" w:rsidP="00A32654">
      <w:pPr>
        <w:tabs>
          <w:tab w:val="left" w:pos="360"/>
        </w:tabs>
        <w:spacing w:before="6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a) Verifikimi paraprak, i cili ka për qëllim të verifikojë nëse kandidatët plotësojnë kërkesat e përgjithshme dhe ato të veçanta, të përcaktuara në shpalljen për konkurrim;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b) Vlerësimi i kandidatëve.</w:t>
      </w:r>
    </w:p>
    <w:p w:rsidR="0019499C" w:rsidRPr="00F22328" w:rsidRDefault="0019499C" w:rsidP="0006433E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Në vlerësimin e kandidatëve, përfshihen: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a) vlerësimi i jetëshkrimit të kandidatëve, që konsiston në vlerësimin e arsimimit, të përvojës e të trajnimeve, të lidhura me fushën;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b) vlerësimi me shkrim;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c) in</w:t>
      </w:r>
      <w:r w:rsidR="00571EEE" w:rsidRPr="00F22328">
        <w:rPr>
          <w:rFonts w:ascii="Times New Roman" w:hAnsi="Times New Roman" w:cs="Times New Roman"/>
          <w:sz w:val="24"/>
          <w:szCs w:val="24"/>
          <w:lang w:val="sq-AL"/>
        </w:rPr>
        <w:t>tervista e strukturuar me gojë.</w:t>
      </w:r>
    </w:p>
    <w:p w:rsidR="0019499C" w:rsidRPr="00F22328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Totali i pikëve të vlerësimit të kandidatëve është 100, të cilat ndahen përkatësisht: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a) për vlerësimin e jetëshkrimit (CV) të kandidatëve, që konsiston në vlerësimin e arsimimit, të përvojës e të trajnimeve, të lidhura me fushën, deri në 15 pikë;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b) për intervistën e strukturuar me gojë, deri në 25 pikë; </w:t>
      </w:r>
    </w:p>
    <w:p w:rsidR="0019499C" w:rsidRPr="00F22328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c) për vlerësimin me shkrim, deri në 60 pikë.</w:t>
      </w:r>
    </w:p>
    <w:p w:rsidR="0019499C" w:rsidRPr="00F22328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Nëse kandidati grumbullon më shumë se gjysmën e pikëve (mbi 30 pikë) nga vlerësimi me shkrim, ai kualifikohet për të kaluar në </w:t>
      </w:r>
      <w:r w:rsidR="00F22328" w:rsidRPr="00F22328">
        <w:rPr>
          <w:rFonts w:ascii="Times New Roman" w:hAnsi="Times New Roman" w:cs="Times New Roman"/>
          <w:sz w:val="24"/>
          <w:szCs w:val="24"/>
          <w:lang w:val="sq-AL"/>
        </w:rPr>
        <w:t>procesin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e vlerësimit të jetëshkrimit.</w:t>
      </w:r>
    </w:p>
    <w:p w:rsidR="0019499C" w:rsidRPr="00F22328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Nëse kandidati grumbullon mbi 45 pikë nga vlerësimi me shkrim dhe vlerësimi i jetëshkrimit së bashku, ai kualifikohet për intervistën e strukturuar me gojë.</w:t>
      </w:r>
    </w:p>
    <w:p w:rsidR="0019499C" w:rsidRPr="00F22328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KP</w:t>
      </w:r>
      <w:r w:rsidR="00571EEE" w:rsidRPr="00F2232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>-ja, në përfundim të fazës së vlerësimit të kandidatëve, liston kandidatët fitues me mbi 70 pikë (mbi 70 % të pikëve), duke filluar nga kandidati me rezultatin më të lartë. Lista me renditjen e kandidatëve sipas pikëve, i dërgohet nga KKP njësisë përgjegjëse brenda 24 (njëzet</w:t>
      </w:r>
      <w:r w:rsidR="0006433E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06433E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>katër) orëve nga përpilimi i saj.</w:t>
      </w:r>
    </w:p>
    <w:p w:rsidR="0019499C" w:rsidRDefault="0019499C" w:rsidP="00184D41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lastRenderedPageBreak/>
        <w:t>Kandidatët, që kanë marrë më pak se 70 pikë (70% të pikëve), renditen në një listë të posaçme që nuk bëhet publike dhe ata njoftohen individualisht nga njësia përgjegjëse.</w:t>
      </w:r>
    </w:p>
    <w:p w:rsidR="0019499C" w:rsidRPr="00F22328" w:rsidRDefault="0019499C" w:rsidP="008E4CF4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 xml:space="preserve">Vlerësimi me shkrim dhe intervista e strukturuar do të zhvillohen në datën </w:t>
      </w:r>
      <w:r w:rsidR="00F22328" w:rsidRPr="00F22328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08.07</w:t>
      </w:r>
      <w:r w:rsidR="00514162" w:rsidRPr="00F22328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.2021</w:t>
      </w:r>
      <w:r w:rsidRPr="00F22328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 xml:space="preserve"> në mjediset e Gjykatës Kushtetuese. 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</w:pP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komunikimit</w:t>
      </w:r>
    </w:p>
    <w:p w:rsidR="0019499C" w:rsidRPr="00D40BD4" w:rsidRDefault="0019499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Njoftimet dhe komunikimet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çdo </w:t>
      </w:r>
      <w:r w:rsidR="00571EEE">
        <w:rPr>
          <w:rFonts w:ascii="Times New Roman" w:hAnsi="Times New Roman" w:cs="Times New Roman"/>
          <w:color w:val="282828"/>
          <w:sz w:val="24"/>
          <w:szCs w:val="24"/>
          <w:lang w:val="sq-AL"/>
        </w:rPr>
        <w:t>faz</w:t>
      </w:r>
      <w:r w:rsidR="00706D82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pro</w:t>
      </w:r>
      <w:r w:rsidR="00A32654">
        <w:rPr>
          <w:rFonts w:ascii="Times New Roman" w:hAnsi="Times New Roman" w:cs="Times New Roman"/>
          <w:color w:val="151516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edurës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kandidat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e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t do 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b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het me e-mail, celular dhe sipas rastit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këndin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informacionit 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t</w:t>
      </w:r>
      <w:r w:rsidR="00706D82">
        <w:rPr>
          <w:rFonts w:ascii="Times New Roman" w:hAnsi="Times New Roman" w:cs="Times New Roman"/>
          <w:color w:val="3D3D3D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ins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i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tu</w:t>
      </w:r>
      <w:r w:rsidRPr="00D40BD4">
        <w:rPr>
          <w:rFonts w:ascii="Times New Roman" w:hAnsi="Times New Roman" w:cs="Times New Roman"/>
          <w:color w:val="3D3D3D"/>
          <w:sz w:val="24"/>
          <w:szCs w:val="24"/>
          <w:lang w:val="sq-AL"/>
        </w:rPr>
        <w:t>c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>ionit</w:t>
      </w:r>
      <w:r w:rsidR="0046346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, </w:t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 xml:space="preserve">në faqen zyrtare </w:t>
      </w:r>
      <w:r w:rsidR="00463465" w:rsidRPr="00E240D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63465">
        <w:rPr>
          <w:rFonts w:ascii="Times New Roman" w:hAnsi="Times New Roman" w:cs="Times New Roman"/>
          <w:sz w:val="24"/>
          <w:szCs w:val="24"/>
          <w:lang w:val="sq-AL"/>
        </w:rPr>
        <w:t>ë institucionit në internet si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dhe n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portalin e </w:t>
      </w:r>
      <w:r w:rsidRPr="00D40BD4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"Shërbimit </w:t>
      </w:r>
      <w:r w:rsidR="00571EEE">
        <w:rPr>
          <w:rFonts w:ascii="Times New Roman" w:hAnsi="Times New Roman" w:cs="Times New Roman"/>
          <w:color w:val="151516"/>
          <w:sz w:val="24"/>
          <w:szCs w:val="24"/>
          <w:lang w:val="sq-AL"/>
        </w:rPr>
        <w:t>Kombëtar t</w:t>
      </w:r>
      <w:r w:rsidR="00706D82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D40BD4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Punësimit".</w:t>
      </w:r>
    </w:p>
    <w:p w:rsidR="00E34B5C" w:rsidRPr="00D40BD4" w:rsidRDefault="00E34B5C" w:rsidP="0019499C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34B5C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</w:pP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Grafiku </w:t>
      </w:r>
      <w:r w:rsidRPr="00E34B5C">
        <w:rPr>
          <w:rFonts w:ascii="Times New Roman" w:eastAsia="Arial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i 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datave të 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zhvillimit </w:t>
      </w:r>
      <w:r w:rsid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t</w:t>
      </w:r>
      <w:r w:rsidR="009A38BA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ë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 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pro</w:t>
      </w:r>
      <w:r w:rsid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ç</w:t>
      </w:r>
      <w:r w:rsidRPr="00E34B5C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edurës </w:t>
      </w:r>
      <w:r w:rsidRPr="00E34B5C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me pranim në shërbim civil:</w:t>
      </w:r>
    </w:p>
    <w:p w:rsidR="00E34B5C" w:rsidRPr="00622B38" w:rsidRDefault="00E34B5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Dorëzimi i dokumenteve: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03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deri </w:t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18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Shpallja e listës paraprake t</w:t>
      </w:r>
      <w:r w:rsidR="0043639B" w:rsidRPr="00F2232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43639B" w:rsidRPr="00F22328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22328">
        <w:rPr>
          <w:rFonts w:ascii="Times New Roman" w:eastAsia="Arial" w:hAnsi="Times New Roman" w:cs="Times New Roman"/>
          <w:sz w:val="24"/>
          <w:szCs w:val="24"/>
          <w:lang w:val="sq-AL"/>
        </w:rPr>
        <w:t>kualifikuar:</w:t>
      </w:r>
      <w:r w:rsidRPr="00F22328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eastAsia="Arial" w:hAnsi="Times New Roman" w:cs="Times New Roman"/>
          <w:sz w:val="24"/>
          <w:szCs w:val="24"/>
          <w:lang w:val="sq-AL"/>
        </w:rPr>
        <w:t>23</w:t>
      </w:r>
      <w:r w:rsidR="00514162" w:rsidRPr="00F22328">
        <w:rPr>
          <w:rFonts w:ascii="Times New Roman" w:eastAsia="Arial" w:hAnsi="Times New Roman" w:cs="Times New Roman"/>
          <w:sz w:val="24"/>
          <w:szCs w:val="24"/>
          <w:lang w:val="sq-AL"/>
        </w:rPr>
        <w:t>.0</w:t>
      </w:r>
      <w:r w:rsidR="00173BB4" w:rsidRPr="00F22328">
        <w:rPr>
          <w:rFonts w:ascii="Times New Roman" w:eastAsia="Arial" w:hAnsi="Times New Roman" w:cs="Times New Roman"/>
          <w:sz w:val="24"/>
          <w:szCs w:val="24"/>
          <w:lang w:val="sq-AL"/>
        </w:rPr>
        <w:t>6</w:t>
      </w:r>
      <w:r w:rsidR="00514162" w:rsidRPr="00F22328">
        <w:rPr>
          <w:rFonts w:ascii="Times New Roman" w:eastAsia="Arial" w:hAnsi="Times New Roman" w:cs="Times New Roman"/>
          <w:sz w:val="24"/>
          <w:szCs w:val="24"/>
          <w:lang w:val="sq-AL"/>
        </w:rPr>
        <w:t>.2021</w:t>
      </w:r>
    </w:p>
    <w:p w:rsidR="0019499C" w:rsidRPr="00F22328" w:rsidRDefault="0019499C" w:rsidP="00463465">
      <w:pPr>
        <w:ind w:left="5760" w:hanging="57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Ankim</w:t>
      </w:r>
      <w:r w:rsidR="00482D50" w:rsidRPr="00F22328">
        <w:rPr>
          <w:rFonts w:ascii="Times New Roman" w:hAnsi="Times New Roman" w:cs="Times New Roman"/>
          <w:sz w:val="24"/>
          <w:szCs w:val="24"/>
          <w:lang w:val="sq-AL"/>
        </w:rPr>
        <w:t>i për kualifikimin paraprak</w:t>
      </w:r>
      <w:r w:rsidR="00D7210D" w:rsidRPr="00F2232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482D50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433E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82D50" w:rsidRPr="00F22328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shpalljes</w:t>
      </w:r>
    </w:p>
    <w:p w:rsidR="00BA5AC3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Zgjidhja e ankimeve për kualifikimin paraprak: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deri në 5 ditë kalendarike nga data e </w:t>
      </w:r>
    </w:p>
    <w:p w:rsidR="0019499C" w:rsidRPr="00F22328" w:rsidRDefault="0019499C" w:rsidP="0046346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përfundimit te ankimit</w:t>
      </w:r>
    </w:p>
    <w:p w:rsidR="0019499C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Shpallja e listës së kandidatëve të kualifikuar: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6.0</w:t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BA5AC3" w:rsidRPr="00F22328" w:rsidRDefault="00BA5AC3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Testimi me shkrim dhe i</w:t>
      </w:r>
      <w:r w:rsidR="0019499C" w:rsidRPr="00F22328">
        <w:rPr>
          <w:rFonts w:ascii="Times New Roman" w:hAnsi="Times New Roman" w:cs="Times New Roman"/>
          <w:sz w:val="24"/>
          <w:szCs w:val="24"/>
          <w:lang w:val="sq-AL"/>
        </w:rPr>
        <w:t>ntervista e strukturuar</w:t>
      </w:r>
    </w:p>
    <w:p w:rsidR="0019499C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me kandidatët e kualifikuar</w:t>
      </w:r>
      <w:r w:rsidR="00D7210D" w:rsidRPr="00F2232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BA5AC3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AC3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08.07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F22328" w:rsidRDefault="00482D50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Njoftimi i vendimit të KP</w:t>
      </w:r>
      <w:r w:rsidR="0019499C" w:rsidRPr="00F22328">
        <w:rPr>
          <w:rFonts w:ascii="Times New Roman" w:hAnsi="Times New Roman" w:cs="Times New Roman"/>
          <w:sz w:val="24"/>
          <w:szCs w:val="24"/>
          <w:lang w:val="sq-AL"/>
        </w:rPr>
        <w:t>P nga njësia përgjegjëse</w:t>
      </w:r>
      <w:r w:rsidR="00D7210D" w:rsidRPr="00F22328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34B5C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12.07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F22328" w:rsidRDefault="0006433E" w:rsidP="00463465">
      <w:pPr>
        <w:ind w:left="5760" w:hanging="57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Ankimi për vlerësimin e KPP-së: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E4CF4" w:rsidRPr="00F22328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9499C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shpalljes</w:t>
      </w:r>
    </w:p>
    <w:p w:rsidR="00463465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F0296E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përgjigjes për vlerësimin: 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0296E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0296E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3465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deri në 5 ditë kalendarike nga data e </w:t>
      </w:r>
    </w:p>
    <w:p w:rsidR="0019499C" w:rsidRPr="00F22328" w:rsidRDefault="00706D82" w:rsidP="0046346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përfundimit të</w:t>
      </w:r>
      <w:r w:rsidR="0019499C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</w:p>
    <w:p w:rsidR="0019499C" w:rsidRPr="00F22328" w:rsidRDefault="00706D82" w:rsidP="0006433E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A6080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23.07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F22328" w:rsidRDefault="0019499C" w:rsidP="00706D8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2328">
        <w:rPr>
          <w:rFonts w:ascii="Times New Roman" w:hAnsi="Times New Roman" w:cs="Times New Roman"/>
          <w:sz w:val="24"/>
          <w:szCs w:val="24"/>
          <w:lang w:val="sq-AL"/>
        </w:rPr>
        <w:t>Akti i emërimit: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6D82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A6080" w:rsidRPr="00F2232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73BB4" w:rsidRPr="00F22328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14162" w:rsidRPr="00F22328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D40BD4" w:rsidRDefault="00504946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504946" w:rsidRDefault="0019499C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  <w:r w:rsidRPr="00504946">
        <w:rPr>
          <w:rFonts w:ascii="Times New Roman" w:hAnsi="Times New Roman" w:cs="Times New Roman"/>
          <w:b/>
          <w:bCs/>
          <w:sz w:val="25"/>
          <w:szCs w:val="25"/>
          <w:lang w:val="sq-AL"/>
        </w:rPr>
        <w:t>Gjykata Kushtetuese</w:t>
      </w:r>
    </w:p>
    <w:p w:rsidR="00F0296E" w:rsidRPr="00504946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</w:p>
    <w:p w:rsidR="00F0296E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96E" w:rsidRDefault="00F0296E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504946" w:rsidRDefault="00706D82" w:rsidP="00706D8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Tiranë</w:t>
      </w:r>
      <w:r w:rsidR="0006433E">
        <w:rPr>
          <w:rFonts w:ascii="Times New Roman" w:hAnsi="Times New Roman" w:cs="Times New Roman"/>
          <w:sz w:val="24"/>
          <w:szCs w:val="24"/>
          <w:u w:val="single"/>
          <w:lang w:val="sq-AL"/>
        </w:rPr>
        <w:t>,</w:t>
      </w:r>
      <w:r w:rsidR="00463465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më </w:t>
      </w:r>
      <w:r w:rsidR="00173BB4">
        <w:rPr>
          <w:rFonts w:ascii="Times New Roman" w:hAnsi="Times New Roman" w:cs="Times New Roman"/>
          <w:sz w:val="24"/>
          <w:szCs w:val="24"/>
          <w:u w:val="single"/>
          <w:lang w:val="sq-AL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="00173BB4">
        <w:rPr>
          <w:rFonts w:ascii="Times New Roman" w:hAnsi="Times New Roman" w:cs="Times New Roman"/>
          <w:sz w:val="24"/>
          <w:szCs w:val="24"/>
          <w:u w:val="single"/>
          <w:lang w:val="sq-AL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="0019499C" w:rsidRPr="00504946">
        <w:rPr>
          <w:rFonts w:ascii="Times New Roman" w:hAnsi="Times New Roman" w:cs="Times New Roman"/>
          <w:sz w:val="24"/>
          <w:szCs w:val="24"/>
          <w:u w:val="single"/>
          <w:lang w:val="sq-AL"/>
        </w:rPr>
        <w:t>202</w:t>
      </w:r>
      <w:r w:rsidR="00A32654">
        <w:rPr>
          <w:rFonts w:ascii="Times New Roman" w:hAnsi="Times New Roman" w:cs="Times New Roman"/>
          <w:sz w:val="24"/>
          <w:szCs w:val="24"/>
          <w:u w:val="single"/>
          <w:lang w:val="sq-AL"/>
        </w:rPr>
        <w:t>1</w:t>
      </w:r>
    </w:p>
    <w:p w:rsidR="0097478E" w:rsidRDefault="0097478E" w:rsidP="00706D82"/>
    <w:sectPr w:rsidR="0097478E" w:rsidSect="00B33A2D">
      <w:footerReference w:type="default" r:id="rId9"/>
      <w:pgSz w:w="11910" w:h="16840" w:code="9"/>
      <w:pgMar w:top="1440" w:right="1440" w:bottom="2127" w:left="1134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18" w:rsidRDefault="00717918">
      <w:r>
        <w:separator/>
      </w:r>
    </w:p>
  </w:endnote>
  <w:endnote w:type="continuationSeparator" w:id="0">
    <w:p w:rsidR="00717918" w:rsidRDefault="0071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07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406" w:rsidRDefault="000844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84C" w:rsidRDefault="0071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18" w:rsidRDefault="00717918">
      <w:r>
        <w:separator/>
      </w:r>
    </w:p>
  </w:footnote>
  <w:footnote w:type="continuationSeparator" w:id="0">
    <w:p w:rsidR="00717918" w:rsidRDefault="0071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C02"/>
    <w:multiLevelType w:val="hybridMultilevel"/>
    <w:tmpl w:val="573ABE7E"/>
    <w:lvl w:ilvl="0" w:tplc="5FA80A70">
      <w:start w:val="16"/>
      <w:numFmt w:val="decimal"/>
      <w:lvlText w:val="%1."/>
      <w:lvlJc w:val="left"/>
      <w:pPr>
        <w:ind w:hanging="229"/>
      </w:pPr>
      <w:rPr>
        <w:rFonts w:hint="default"/>
        <w:u w:val="single" w:color="000000"/>
      </w:rPr>
    </w:lvl>
    <w:lvl w:ilvl="1" w:tplc="B714F642">
      <w:start w:val="2"/>
      <w:numFmt w:val="decimal"/>
      <w:lvlText w:val="%2."/>
      <w:lvlJc w:val="left"/>
      <w:pPr>
        <w:ind w:hanging="302"/>
      </w:pPr>
      <w:rPr>
        <w:rFonts w:ascii="Times New Roman" w:eastAsia="Times New Roman" w:hAnsi="Times New Roman" w:hint="default"/>
        <w:color w:val="131315"/>
        <w:w w:val="87"/>
        <w:sz w:val="23"/>
        <w:szCs w:val="23"/>
      </w:rPr>
    </w:lvl>
    <w:lvl w:ilvl="2" w:tplc="09E87EEC">
      <w:start w:val="1"/>
      <w:numFmt w:val="bullet"/>
      <w:lvlText w:val="•"/>
      <w:lvlJc w:val="left"/>
      <w:pPr>
        <w:ind w:hanging="312"/>
      </w:pPr>
      <w:rPr>
        <w:rFonts w:ascii="Times New Roman" w:eastAsia="Times New Roman" w:hAnsi="Times New Roman" w:hint="default"/>
        <w:color w:val="131315"/>
        <w:w w:val="106"/>
        <w:sz w:val="21"/>
        <w:szCs w:val="21"/>
      </w:rPr>
    </w:lvl>
    <w:lvl w:ilvl="3" w:tplc="8A28A3CC">
      <w:start w:val="1"/>
      <w:numFmt w:val="bullet"/>
      <w:lvlText w:val="•"/>
      <w:lvlJc w:val="left"/>
      <w:rPr>
        <w:rFonts w:hint="default"/>
      </w:rPr>
    </w:lvl>
    <w:lvl w:ilvl="4" w:tplc="5CE06182">
      <w:start w:val="1"/>
      <w:numFmt w:val="bullet"/>
      <w:lvlText w:val="•"/>
      <w:lvlJc w:val="left"/>
      <w:rPr>
        <w:rFonts w:hint="default"/>
      </w:rPr>
    </w:lvl>
    <w:lvl w:ilvl="5" w:tplc="3A9E3558">
      <w:start w:val="1"/>
      <w:numFmt w:val="bullet"/>
      <w:lvlText w:val="•"/>
      <w:lvlJc w:val="left"/>
      <w:rPr>
        <w:rFonts w:hint="default"/>
      </w:rPr>
    </w:lvl>
    <w:lvl w:ilvl="6" w:tplc="F0824AF8">
      <w:start w:val="1"/>
      <w:numFmt w:val="bullet"/>
      <w:lvlText w:val="•"/>
      <w:lvlJc w:val="left"/>
      <w:rPr>
        <w:rFonts w:hint="default"/>
      </w:rPr>
    </w:lvl>
    <w:lvl w:ilvl="7" w:tplc="7C2412A6">
      <w:start w:val="1"/>
      <w:numFmt w:val="bullet"/>
      <w:lvlText w:val="•"/>
      <w:lvlJc w:val="left"/>
      <w:rPr>
        <w:rFonts w:hint="default"/>
      </w:rPr>
    </w:lvl>
    <w:lvl w:ilvl="8" w:tplc="EC32C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B0A6C"/>
    <w:multiLevelType w:val="hybridMultilevel"/>
    <w:tmpl w:val="1884E7C8"/>
    <w:lvl w:ilvl="0" w:tplc="8AB836A0">
      <w:start w:val="1"/>
      <w:numFmt w:val="upperLetter"/>
      <w:lvlText w:val="%1."/>
      <w:lvlJc w:val="left"/>
      <w:pPr>
        <w:ind w:hanging="309"/>
      </w:pPr>
      <w:rPr>
        <w:rFonts w:ascii="Times New Roman" w:eastAsia="Times New Roman" w:hAnsi="Times New Roman" w:hint="default"/>
        <w:i/>
        <w:color w:val="131313"/>
        <w:spacing w:val="18"/>
        <w:w w:val="91"/>
        <w:sz w:val="21"/>
        <w:szCs w:val="21"/>
      </w:rPr>
    </w:lvl>
    <w:lvl w:ilvl="1" w:tplc="0756ACE4">
      <w:start w:val="1"/>
      <w:numFmt w:val="bullet"/>
      <w:lvlText w:val="•"/>
      <w:lvlJc w:val="left"/>
      <w:rPr>
        <w:rFonts w:hint="default"/>
      </w:rPr>
    </w:lvl>
    <w:lvl w:ilvl="2" w:tplc="5184B7DE">
      <w:start w:val="1"/>
      <w:numFmt w:val="bullet"/>
      <w:lvlText w:val="•"/>
      <w:lvlJc w:val="left"/>
      <w:rPr>
        <w:rFonts w:hint="default"/>
      </w:rPr>
    </w:lvl>
    <w:lvl w:ilvl="3" w:tplc="2DE4D5D8">
      <w:start w:val="1"/>
      <w:numFmt w:val="bullet"/>
      <w:lvlText w:val="•"/>
      <w:lvlJc w:val="left"/>
      <w:rPr>
        <w:rFonts w:hint="default"/>
      </w:rPr>
    </w:lvl>
    <w:lvl w:ilvl="4" w:tplc="70E43F86">
      <w:start w:val="1"/>
      <w:numFmt w:val="bullet"/>
      <w:lvlText w:val="•"/>
      <w:lvlJc w:val="left"/>
      <w:rPr>
        <w:rFonts w:hint="default"/>
      </w:rPr>
    </w:lvl>
    <w:lvl w:ilvl="5" w:tplc="8270A210">
      <w:start w:val="1"/>
      <w:numFmt w:val="bullet"/>
      <w:lvlText w:val="•"/>
      <w:lvlJc w:val="left"/>
      <w:rPr>
        <w:rFonts w:hint="default"/>
      </w:rPr>
    </w:lvl>
    <w:lvl w:ilvl="6" w:tplc="E7C88DEE">
      <w:start w:val="1"/>
      <w:numFmt w:val="bullet"/>
      <w:lvlText w:val="•"/>
      <w:lvlJc w:val="left"/>
      <w:rPr>
        <w:rFonts w:hint="default"/>
      </w:rPr>
    </w:lvl>
    <w:lvl w:ilvl="7" w:tplc="8C1236B4">
      <w:start w:val="1"/>
      <w:numFmt w:val="bullet"/>
      <w:lvlText w:val="•"/>
      <w:lvlJc w:val="left"/>
      <w:rPr>
        <w:rFonts w:hint="default"/>
      </w:rPr>
    </w:lvl>
    <w:lvl w:ilvl="8" w:tplc="FE186A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BA3055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62F49"/>
    <w:multiLevelType w:val="hybridMultilevel"/>
    <w:tmpl w:val="868C359C"/>
    <w:lvl w:ilvl="0" w:tplc="2B2224F6">
      <w:start w:val="1"/>
      <w:numFmt w:val="lowerLetter"/>
      <w:lvlText w:val="%1)"/>
      <w:lvlJc w:val="left"/>
      <w:pPr>
        <w:ind w:hanging="306"/>
      </w:pPr>
      <w:rPr>
        <w:rFonts w:ascii="Times New Roman" w:eastAsia="Times New Roman" w:hAnsi="Times New Roman" w:hint="default"/>
        <w:color w:val="161618"/>
        <w:w w:val="92"/>
        <w:sz w:val="22"/>
        <w:szCs w:val="22"/>
      </w:rPr>
    </w:lvl>
    <w:lvl w:ilvl="1" w:tplc="56F6A5AE">
      <w:start w:val="1"/>
      <w:numFmt w:val="lowerLetter"/>
      <w:lvlText w:val="%2)"/>
      <w:lvlJc w:val="left"/>
      <w:pPr>
        <w:ind w:hanging="206"/>
      </w:pPr>
      <w:rPr>
        <w:rFonts w:ascii="Times New Roman" w:eastAsia="Times New Roman" w:hAnsi="Times New Roman" w:hint="default"/>
        <w:color w:val="161618"/>
        <w:w w:val="89"/>
        <w:sz w:val="22"/>
        <w:szCs w:val="22"/>
      </w:rPr>
    </w:lvl>
    <w:lvl w:ilvl="2" w:tplc="75387DF6">
      <w:start w:val="1"/>
      <w:numFmt w:val="bullet"/>
      <w:lvlText w:val="•"/>
      <w:lvlJc w:val="left"/>
      <w:rPr>
        <w:rFonts w:hint="default"/>
      </w:rPr>
    </w:lvl>
    <w:lvl w:ilvl="3" w:tplc="A420EF76">
      <w:start w:val="1"/>
      <w:numFmt w:val="bullet"/>
      <w:lvlText w:val="•"/>
      <w:lvlJc w:val="left"/>
      <w:rPr>
        <w:rFonts w:hint="default"/>
      </w:rPr>
    </w:lvl>
    <w:lvl w:ilvl="4" w:tplc="1D00E9E4">
      <w:start w:val="1"/>
      <w:numFmt w:val="bullet"/>
      <w:lvlText w:val="•"/>
      <w:lvlJc w:val="left"/>
      <w:rPr>
        <w:rFonts w:hint="default"/>
      </w:rPr>
    </w:lvl>
    <w:lvl w:ilvl="5" w:tplc="88AEF5FA">
      <w:start w:val="1"/>
      <w:numFmt w:val="bullet"/>
      <w:lvlText w:val="•"/>
      <w:lvlJc w:val="left"/>
      <w:rPr>
        <w:rFonts w:hint="default"/>
      </w:rPr>
    </w:lvl>
    <w:lvl w:ilvl="6" w:tplc="4274B880">
      <w:start w:val="1"/>
      <w:numFmt w:val="bullet"/>
      <w:lvlText w:val="•"/>
      <w:lvlJc w:val="left"/>
      <w:rPr>
        <w:rFonts w:hint="default"/>
      </w:rPr>
    </w:lvl>
    <w:lvl w:ilvl="7" w:tplc="7682BE34">
      <w:start w:val="1"/>
      <w:numFmt w:val="bullet"/>
      <w:lvlText w:val="•"/>
      <w:lvlJc w:val="left"/>
      <w:rPr>
        <w:rFonts w:hint="default"/>
      </w:rPr>
    </w:lvl>
    <w:lvl w:ilvl="8" w:tplc="823244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66709A"/>
    <w:multiLevelType w:val="hybridMultilevel"/>
    <w:tmpl w:val="46300330"/>
    <w:lvl w:ilvl="0" w:tplc="9650DE38">
      <w:start w:val="1"/>
      <w:numFmt w:val="lowerLetter"/>
      <w:lvlText w:val="%1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8"/>
        <w:sz w:val="20"/>
        <w:szCs w:val="20"/>
      </w:rPr>
    </w:lvl>
    <w:lvl w:ilvl="1" w:tplc="B516B3C4">
      <w:start w:val="1"/>
      <w:numFmt w:val="bullet"/>
      <w:lvlText w:val="•"/>
      <w:lvlJc w:val="left"/>
      <w:rPr>
        <w:rFonts w:hint="default"/>
      </w:rPr>
    </w:lvl>
    <w:lvl w:ilvl="2" w:tplc="D36A24C4">
      <w:start w:val="1"/>
      <w:numFmt w:val="bullet"/>
      <w:lvlText w:val="•"/>
      <w:lvlJc w:val="left"/>
      <w:rPr>
        <w:rFonts w:hint="default"/>
      </w:rPr>
    </w:lvl>
    <w:lvl w:ilvl="3" w:tplc="F92E0CC0">
      <w:start w:val="1"/>
      <w:numFmt w:val="bullet"/>
      <w:lvlText w:val="•"/>
      <w:lvlJc w:val="left"/>
      <w:rPr>
        <w:rFonts w:hint="default"/>
      </w:rPr>
    </w:lvl>
    <w:lvl w:ilvl="4" w:tplc="9926B884">
      <w:start w:val="1"/>
      <w:numFmt w:val="bullet"/>
      <w:lvlText w:val="•"/>
      <w:lvlJc w:val="left"/>
      <w:rPr>
        <w:rFonts w:hint="default"/>
      </w:rPr>
    </w:lvl>
    <w:lvl w:ilvl="5" w:tplc="54DC1510">
      <w:start w:val="1"/>
      <w:numFmt w:val="bullet"/>
      <w:lvlText w:val="•"/>
      <w:lvlJc w:val="left"/>
      <w:rPr>
        <w:rFonts w:hint="default"/>
      </w:rPr>
    </w:lvl>
    <w:lvl w:ilvl="6" w:tplc="76D4FEE2">
      <w:start w:val="1"/>
      <w:numFmt w:val="bullet"/>
      <w:lvlText w:val="•"/>
      <w:lvlJc w:val="left"/>
      <w:rPr>
        <w:rFonts w:hint="default"/>
      </w:rPr>
    </w:lvl>
    <w:lvl w:ilvl="7" w:tplc="DD605ADA">
      <w:start w:val="1"/>
      <w:numFmt w:val="bullet"/>
      <w:lvlText w:val="•"/>
      <w:lvlJc w:val="left"/>
      <w:rPr>
        <w:rFonts w:hint="default"/>
      </w:rPr>
    </w:lvl>
    <w:lvl w:ilvl="8" w:tplc="DAD6E59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5E10BF"/>
    <w:multiLevelType w:val="hybridMultilevel"/>
    <w:tmpl w:val="25BC0E0E"/>
    <w:lvl w:ilvl="0" w:tplc="8946C7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67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6B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C6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7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CB4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06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22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AE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DE6C90"/>
    <w:multiLevelType w:val="hybridMultilevel"/>
    <w:tmpl w:val="1BDAE1D2"/>
    <w:lvl w:ilvl="0" w:tplc="DFD21D82">
      <w:start w:val="23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color w:val="151516"/>
        <w:w w:val="103"/>
        <w:sz w:val="20"/>
        <w:szCs w:val="20"/>
      </w:rPr>
    </w:lvl>
    <w:lvl w:ilvl="1" w:tplc="778CC700">
      <w:start w:val="1"/>
      <w:numFmt w:val="bullet"/>
      <w:lvlText w:val="•"/>
      <w:lvlJc w:val="left"/>
      <w:rPr>
        <w:rFonts w:hint="default"/>
      </w:rPr>
    </w:lvl>
    <w:lvl w:ilvl="2" w:tplc="DA8265FC">
      <w:start w:val="1"/>
      <w:numFmt w:val="bullet"/>
      <w:lvlText w:val="•"/>
      <w:lvlJc w:val="left"/>
      <w:rPr>
        <w:rFonts w:hint="default"/>
      </w:rPr>
    </w:lvl>
    <w:lvl w:ilvl="3" w:tplc="DB38B754">
      <w:start w:val="1"/>
      <w:numFmt w:val="bullet"/>
      <w:lvlText w:val="•"/>
      <w:lvlJc w:val="left"/>
      <w:rPr>
        <w:rFonts w:hint="default"/>
      </w:rPr>
    </w:lvl>
    <w:lvl w:ilvl="4" w:tplc="8D4AC8BC">
      <w:start w:val="1"/>
      <w:numFmt w:val="bullet"/>
      <w:lvlText w:val="•"/>
      <w:lvlJc w:val="left"/>
      <w:rPr>
        <w:rFonts w:hint="default"/>
      </w:rPr>
    </w:lvl>
    <w:lvl w:ilvl="5" w:tplc="654ED3F2">
      <w:start w:val="1"/>
      <w:numFmt w:val="bullet"/>
      <w:lvlText w:val="•"/>
      <w:lvlJc w:val="left"/>
      <w:rPr>
        <w:rFonts w:hint="default"/>
      </w:rPr>
    </w:lvl>
    <w:lvl w:ilvl="6" w:tplc="ACA4B9C2">
      <w:start w:val="1"/>
      <w:numFmt w:val="bullet"/>
      <w:lvlText w:val="•"/>
      <w:lvlJc w:val="left"/>
      <w:rPr>
        <w:rFonts w:hint="default"/>
      </w:rPr>
    </w:lvl>
    <w:lvl w:ilvl="7" w:tplc="CB4E2416">
      <w:start w:val="1"/>
      <w:numFmt w:val="bullet"/>
      <w:lvlText w:val="•"/>
      <w:lvlJc w:val="left"/>
      <w:rPr>
        <w:rFonts w:hint="default"/>
      </w:rPr>
    </w:lvl>
    <w:lvl w:ilvl="8" w:tplc="C3144E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EA4C9D"/>
    <w:multiLevelType w:val="hybridMultilevel"/>
    <w:tmpl w:val="ABEE4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27AEA"/>
    <w:multiLevelType w:val="hybridMultilevel"/>
    <w:tmpl w:val="7940E9FA"/>
    <w:lvl w:ilvl="0" w:tplc="AE56C526">
      <w:start w:val="1"/>
      <w:numFmt w:val="lowerLetter"/>
      <w:lvlText w:val="%1)"/>
      <w:lvlJc w:val="left"/>
      <w:pPr>
        <w:ind w:hanging="308"/>
      </w:pPr>
      <w:rPr>
        <w:rFonts w:ascii="Times New Roman" w:eastAsia="Times New Roman" w:hAnsi="Times New Roman" w:hint="default"/>
        <w:color w:val="161618"/>
        <w:w w:val="97"/>
        <w:sz w:val="21"/>
        <w:szCs w:val="21"/>
      </w:rPr>
    </w:lvl>
    <w:lvl w:ilvl="1" w:tplc="C89E015C">
      <w:start w:val="1"/>
      <w:numFmt w:val="bullet"/>
      <w:lvlText w:val="•"/>
      <w:lvlJc w:val="left"/>
      <w:rPr>
        <w:rFonts w:hint="default"/>
      </w:rPr>
    </w:lvl>
    <w:lvl w:ilvl="2" w:tplc="70304220">
      <w:start w:val="1"/>
      <w:numFmt w:val="bullet"/>
      <w:lvlText w:val="•"/>
      <w:lvlJc w:val="left"/>
      <w:rPr>
        <w:rFonts w:hint="default"/>
      </w:rPr>
    </w:lvl>
    <w:lvl w:ilvl="3" w:tplc="31667654">
      <w:start w:val="1"/>
      <w:numFmt w:val="bullet"/>
      <w:lvlText w:val="•"/>
      <w:lvlJc w:val="left"/>
      <w:rPr>
        <w:rFonts w:hint="default"/>
      </w:rPr>
    </w:lvl>
    <w:lvl w:ilvl="4" w:tplc="FD2E73A6">
      <w:start w:val="1"/>
      <w:numFmt w:val="bullet"/>
      <w:lvlText w:val="•"/>
      <w:lvlJc w:val="left"/>
      <w:rPr>
        <w:rFonts w:hint="default"/>
      </w:rPr>
    </w:lvl>
    <w:lvl w:ilvl="5" w:tplc="05F4BA78">
      <w:start w:val="1"/>
      <w:numFmt w:val="bullet"/>
      <w:lvlText w:val="•"/>
      <w:lvlJc w:val="left"/>
      <w:rPr>
        <w:rFonts w:hint="default"/>
      </w:rPr>
    </w:lvl>
    <w:lvl w:ilvl="6" w:tplc="305202B2">
      <w:start w:val="1"/>
      <w:numFmt w:val="bullet"/>
      <w:lvlText w:val="•"/>
      <w:lvlJc w:val="left"/>
      <w:rPr>
        <w:rFonts w:hint="default"/>
      </w:rPr>
    </w:lvl>
    <w:lvl w:ilvl="7" w:tplc="B312471E">
      <w:start w:val="1"/>
      <w:numFmt w:val="bullet"/>
      <w:lvlText w:val="•"/>
      <w:lvlJc w:val="left"/>
      <w:rPr>
        <w:rFonts w:hint="default"/>
      </w:rPr>
    </w:lvl>
    <w:lvl w:ilvl="8" w:tplc="D0CEFA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E29CD"/>
    <w:multiLevelType w:val="hybridMultilevel"/>
    <w:tmpl w:val="B40EFB1E"/>
    <w:lvl w:ilvl="0" w:tplc="4E161A42">
      <w:start w:val="7"/>
      <w:numFmt w:val="lowerLetter"/>
      <w:lvlText w:val="%1)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11"/>
        <w:sz w:val="19"/>
        <w:szCs w:val="19"/>
      </w:rPr>
    </w:lvl>
    <w:lvl w:ilvl="1" w:tplc="CC14AEDC">
      <w:start w:val="1"/>
      <w:numFmt w:val="decimal"/>
      <w:lvlText w:val="%2)"/>
      <w:lvlJc w:val="left"/>
      <w:pPr>
        <w:ind w:hanging="282"/>
      </w:pPr>
      <w:rPr>
        <w:rFonts w:ascii="Times New Roman" w:eastAsia="Times New Roman" w:hAnsi="Times New Roman" w:hint="default"/>
        <w:color w:val="151516"/>
        <w:w w:val="96"/>
        <w:sz w:val="22"/>
        <w:szCs w:val="22"/>
      </w:rPr>
    </w:lvl>
    <w:lvl w:ilvl="2" w:tplc="C64ABAD0">
      <w:start w:val="1"/>
      <w:numFmt w:val="bullet"/>
      <w:lvlText w:val="•"/>
      <w:lvlJc w:val="left"/>
      <w:rPr>
        <w:rFonts w:hint="default"/>
      </w:rPr>
    </w:lvl>
    <w:lvl w:ilvl="3" w:tplc="43B03FAE">
      <w:start w:val="1"/>
      <w:numFmt w:val="bullet"/>
      <w:lvlText w:val="•"/>
      <w:lvlJc w:val="left"/>
      <w:rPr>
        <w:rFonts w:hint="default"/>
      </w:rPr>
    </w:lvl>
    <w:lvl w:ilvl="4" w:tplc="79B227D4">
      <w:start w:val="1"/>
      <w:numFmt w:val="bullet"/>
      <w:lvlText w:val="•"/>
      <w:lvlJc w:val="left"/>
      <w:rPr>
        <w:rFonts w:hint="default"/>
      </w:rPr>
    </w:lvl>
    <w:lvl w:ilvl="5" w:tplc="35B4AAF6">
      <w:start w:val="1"/>
      <w:numFmt w:val="bullet"/>
      <w:lvlText w:val="•"/>
      <w:lvlJc w:val="left"/>
      <w:rPr>
        <w:rFonts w:hint="default"/>
      </w:rPr>
    </w:lvl>
    <w:lvl w:ilvl="6" w:tplc="26EEE2D4">
      <w:start w:val="1"/>
      <w:numFmt w:val="bullet"/>
      <w:lvlText w:val="•"/>
      <w:lvlJc w:val="left"/>
      <w:rPr>
        <w:rFonts w:hint="default"/>
      </w:rPr>
    </w:lvl>
    <w:lvl w:ilvl="7" w:tplc="7D5CD0CA">
      <w:start w:val="1"/>
      <w:numFmt w:val="bullet"/>
      <w:lvlText w:val="•"/>
      <w:lvlJc w:val="left"/>
      <w:rPr>
        <w:rFonts w:hint="default"/>
      </w:rPr>
    </w:lvl>
    <w:lvl w:ilvl="8" w:tplc="5366C1E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4AD2AD6"/>
    <w:multiLevelType w:val="hybridMultilevel"/>
    <w:tmpl w:val="16C835F8"/>
    <w:lvl w:ilvl="0" w:tplc="EF5A04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B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3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60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A6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8E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EF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4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AE388E"/>
    <w:multiLevelType w:val="hybridMultilevel"/>
    <w:tmpl w:val="9B4C1D7A"/>
    <w:lvl w:ilvl="0" w:tplc="24B249C4">
      <w:start w:val="14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7"/>
        <w:sz w:val="21"/>
        <w:szCs w:val="21"/>
      </w:rPr>
    </w:lvl>
    <w:lvl w:ilvl="1" w:tplc="45BE060C">
      <w:start w:val="1"/>
      <w:numFmt w:val="bullet"/>
      <w:lvlText w:val="•"/>
      <w:lvlJc w:val="left"/>
      <w:rPr>
        <w:rFonts w:hint="default"/>
      </w:rPr>
    </w:lvl>
    <w:lvl w:ilvl="2" w:tplc="4DAEA5D8">
      <w:start w:val="1"/>
      <w:numFmt w:val="bullet"/>
      <w:lvlText w:val="•"/>
      <w:lvlJc w:val="left"/>
      <w:rPr>
        <w:rFonts w:hint="default"/>
      </w:rPr>
    </w:lvl>
    <w:lvl w:ilvl="3" w:tplc="C1206646">
      <w:start w:val="1"/>
      <w:numFmt w:val="bullet"/>
      <w:lvlText w:val="•"/>
      <w:lvlJc w:val="left"/>
      <w:rPr>
        <w:rFonts w:hint="default"/>
      </w:rPr>
    </w:lvl>
    <w:lvl w:ilvl="4" w:tplc="FA60CE3C">
      <w:start w:val="1"/>
      <w:numFmt w:val="bullet"/>
      <w:lvlText w:val="•"/>
      <w:lvlJc w:val="left"/>
      <w:rPr>
        <w:rFonts w:hint="default"/>
      </w:rPr>
    </w:lvl>
    <w:lvl w:ilvl="5" w:tplc="931059BC">
      <w:start w:val="1"/>
      <w:numFmt w:val="bullet"/>
      <w:lvlText w:val="•"/>
      <w:lvlJc w:val="left"/>
      <w:rPr>
        <w:rFonts w:hint="default"/>
      </w:rPr>
    </w:lvl>
    <w:lvl w:ilvl="6" w:tplc="F95E2284">
      <w:start w:val="1"/>
      <w:numFmt w:val="bullet"/>
      <w:lvlText w:val="•"/>
      <w:lvlJc w:val="left"/>
      <w:rPr>
        <w:rFonts w:hint="default"/>
      </w:rPr>
    </w:lvl>
    <w:lvl w:ilvl="7" w:tplc="74766592">
      <w:start w:val="1"/>
      <w:numFmt w:val="bullet"/>
      <w:lvlText w:val="•"/>
      <w:lvlJc w:val="left"/>
      <w:rPr>
        <w:rFonts w:hint="default"/>
      </w:rPr>
    </w:lvl>
    <w:lvl w:ilvl="8" w:tplc="0656769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9DE74DE"/>
    <w:multiLevelType w:val="hybridMultilevel"/>
    <w:tmpl w:val="50786E38"/>
    <w:lvl w:ilvl="0" w:tplc="FDD6B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F511C"/>
    <w:multiLevelType w:val="hybridMultilevel"/>
    <w:tmpl w:val="D96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22721"/>
    <w:multiLevelType w:val="hybridMultilevel"/>
    <w:tmpl w:val="97B80482"/>
    <w:lvl w:ilvl="0" w:tplc="F4A876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616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E1590"/>
    <w:multiLevelType w:val="hybridMultilevel"/>
    <w:tmpl w:val="961896C2"/>
    <w:lvl w:ilvl="0" w:tplc="2BACE02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8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0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E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C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3F6E23"/>
    <w:multiLevelType w:val="hybridMultilevel"/>
    <w:tmpl w:val="292A87C0"/>
    <w:lvl w:ilvl="0" w:tplc="70805472">
      <w:start w:val="3"/>
      <w:numFmt w:val="lowerLetter"/>
      <w:lvlText w:val="%1-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02"/>
        <w:sz w:val="20"/>
        <w:szCs w:val="20"/>
      </w:rPr>
    </w:lvl>
    <w:lvl w:ilvl="1" w:tplc="02AE46AE">
      <w:start w:val="1"/>
      <w:numFmt w:val="bullet"/>
      <w:lvlText w:val="•"/>
      <w:lvlJc w:val="left"/>
      <w:rPr>
        <w:rFonts w:hint="default"/>
      </w:rPr>
    </w:lvl>
    <w:lvl w:ilvl="2" w:tplc="D8388E56">
      <w:start w:val="1"/>
      <w:numFmt w:val="bullet"/>
      <w:lvlText w:val="•"/>
      <w:lvlJc w:val="left"/>
      <w:rPr>
        <w:rFonts w:hint="default"/>
      </w:rPr>
    </w:lvl>
    <w:lvl w:ilvl="3" w:tplc="DDA25018">
      <w:start w:val="1"/>
      <w:numFmt w:val="bullet"/>
      <w:lvlText w:val="•"/>
      <w:lvlJc w:val="left"/>
      <w:rPr>
        <w:rFonts w:hint="default"/>
      </w:rPr>
    </w:lvl>
    <w:lvl w:ilvl="4" w:tplc="170EDDDC">
      <w:start w:val="1"/>
      <w:numFmt w:val="bullet"/>
      <w:lvlText w:val="•"/>
      <w:lvlJc w:val="left"/>
      <w:rPr>
        <w:rFonts w:hint="default"/>
      </w:rPr>
    </w:lvl>
    <w:lvl w:ilvl="5" w:tplc="D5DA8528">
      <w:start w:val="1"/>
      <w:numFmt w:val="bullet"/>
      <w:lvlText w:val="•"/>
      <w:lvlJc w:val="left"/>
      <w:rPr>
        <w:rFonts w:hint="default"/>
      </w:rPr>
    </w:lvl>
    <w:lvl w:ilvl="6" w:tplc="E3D4CC58">
      <w:start w:val="1"/>
      <w:numFmt w:val="bullet"/>
      <w:lvlText w:val="•"/>
      <w:lvlJc w:val="left"/>
      <w:rPr>
        <w:rFonts w:hint="default"/>
      </w:rPr>
    </w:lvl>
    <w:lvl w:ilvl="7" w:tplc="F5B832C4">
      <w:start w:val="1"/>
      <w:numFmt w:val="bullet"/>
      <w:lvlText w:val="•"/>
      <w:lvlJc w:val="left"/>
      <w:rPr>
        <w:rFonts w:hint="default"/>
      </w:rPr>
    </w:lvl>
    <w:lvl w:ilvl="8" w:tplc="D9DC4C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C6A5E42"/>
    <w:multiLevelType w:val="hybridMultilevel"/>
    <w:tmpl w:val="AFA03880"/>
    <w:lvl w:ilvl="0" w:tplc="177A0B82">
      <w:start w:val="8"/>
      <w:numFmt w:val="upperRoman"/>
      <w:lvlText w:val="%1."/>
      <w:lvlJc w:val="left"/>
      <w:pPr>
        <w:ind w:left="860" w:hanging="759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C9EAB9E8">
      <w:start w:val="1"/>
      <w:numFmt w:val="decimal"/>
      <w:lvlText w:val="%2)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2" w:tplc="732484BA">
      <w:start w:val="1"/>
      <w:numFmt w:val="bullet"/>
      <w:lvlText w:val="▪"/>
      <w:lvlJc w:val="left"/>
      <w:pPr>
        <w:ind w:left="158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755254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E54A5A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A2A0566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6" w:tplc="CC72CC5A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50F4FE1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F9C347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18">
    <w:nsid w:val="3EE0557A"/>
    <w:multiLevelType w:val="hybridMultilevel"/>
    <w:tmpl w:val="EAAAF920"/>
    <w:lvl w:ilvl="0" w:tplc="E0EC591E">
      <w:start w:val="4"/>
      <w:numFmt w:val="upperLetter"/>
      <w:lvlText w:val="%1."/>
      <w:lvlJc w:val="left"/>
      <w:pPr>
        <w:ind w:hanging="304"/>
      </w:pPr>
      <w:rPr>
        <w:rFonts w:ascii="Times New Roman" w:eastAsia="Times New Roman" w:hAnsi="Times New Roman" w:hint="default"/>
        <w:i/>
        <w:color w:val="131313"/>
        <w:spacing w:val="14"/>
        <w:w w:val="92"/>
        <w:sz w:val="21"/>
        <w:szCs w:val="21"/>
      </w:rPr>
    </w:lvl>
    <w:lvl w:ilvl="1" w:tplc="27309E4A">
      <w:start w:val="1"/>
      <w:numFmt w:val="decimal"/>
      <w:lvlText w:val="%2."/>
      <w:lvlJc w:val="left"/>
      <w:pPr>
        <w:ind w:hanging="345"/>
      </w:pPr>
      <w:rPr>
        <w:rFonts w:ascii="Times New Roman" w:eastAsia="Times New Roman" w:hAnsi="Times New Roman" w:hint="default"/>
        <w:color w:val="131313"/>
        <w:w w:val="113"/>
        <w:sz w:val="21"/>
        <w:szCs w:val="21"/>
      </w:rPr>
    </w:lvl>
    <w:lvl w:ilvl="2" w:tplc="285C96E6">
      <w:start w:val="1"/>
      <w:numFmt w:val="bullet"/>
      <w:lvlText w:val="•"/>
      <w:lvlJc w:val="left"/>
      <w:rPr>
        <w:rFonts w:hint="default"/>
      </w:rPr>
    </w:lvl>
    <w:lvl w:ilvl="3" w:tplc="84E6D900">
      <w:start w:val="1"/>
      <w:numFmt w:val="bullet"/>
      <w:lvlText w:val="•"/>
      <w:lvlJc w:val="left"/>
      <w:rPr>
        <w:rFonts w:hint="default"/>
      </w:rPr>
    </w:lvl>
    <w:lvl w:ilvl="4" w:tplc="709EE078">
      <w:start w:val="1"/>
      <w:numFmt w:val="bullet"/>
      <w:lvlText w:val="•"/>
      <w:lvlJc w:val="left"/>
      <w:rPr>
        <w:rFonts w:hint="default"/>
      </w:rPr>
    </w:lvl>
    <w:lvl w:ilvl="5" w:tplc="E2209274">
      <w:start w:val="1"/>
      <w:numFmt w:val="bullet"/>
      <w:lvlText w:val="•"/>
      <w:lvlJc w:val="left"/>
      <w:rPr>
        <w:rFonts w:hint="default"/>
      </w:rPr>
    </w:lvl>
    <w:lvl w:ilvl="6" w:tplc="D792A258">
      <w:start w:val="1"/>
      <w:numFmt w:val="bullet"/>
      <w:lvlText w:val="•"/>
      <w:lvlJc w:val="left"/>
      <w:rPr>
        <w:rFonts w:hint="default"/>
      </w:rPr>
    </w:lvl>
    <w:lvl w:ilvl="7" w:tplc="888AB4D4">
      <w:start w:val="1"/>
      <w:numFmt w:val="bullet"/>
      <w:lvlText w:val="•"/>
      <w:lvlJc w:val="left"/>
      <w:rPr>
        <w:rFonts w:hint="default"/>
      </w:rPr>
    </w:lvl>
    <w:lvl w:ilvl="8" w:tplc="A642B5B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FB74B2"/>
    <w:multiLevelType w:val="hybridMultilevel"/>
    <w:tmpl w:val="4C9EC488"/>
    <w:lvl w:ilvl="0" w:tplc="3EFA628A">
      <w:start w:val="1"/>
      <w:numFmt w:val="lowerLetter"/>
      <w:lvlText w:val="%1-"/>
      <w:lvlJc w:val="left"/>
      <w:pPr>
        <w:ind w:hanging="301"/>
      </w:pPr>
      <w:rPr>
        <w:rFonts w:ascii="Times New Roman" w:eastAsia="Times New Roman" w:hAnsi="Times New Roman" w:hint="default"/>
        <w:color w:val="161618"/>
        <w:w w:val="94"/>
        <w:sz w:val="22"/>
        <w:szCs w:val="22"/>
      </w:rPr>
    </w:lvl>
    <w:lvl w:ilvl="1" w:tplc="A134D50A">
      <w:start w:val="1"/>
      <w:numFmt w:val="bullet"/>
      <w:lvlText w:val="•"/>
      <w:lvlJc w:val="left"/>
      <w:rPr>
        <w:rFonts w:hint="default"/>
      </w:rPr>
    </w:lvl>
    <w:lvl w:ilvl="2" w:tplc="6180E5F6">
      <w:start w:val="1"/>
      <w:numFmt w:val="bullet"/>
      <w:lvlText w:val="•"/>
      <w:lvlJc w:val="left"/>
      <w:rPr>
        <w:rFonts w:hint="default"/>
      </w:rPr>
    </w:lvl>
    <w:lvl w:ilvl="3" w:tplc="8B6AFBEE">
      <w:start w:val="1"/>
      <w:numFmt w:val="bullet"/>
      <w:lvlText w:val="•"/>
      <w:lvlJc w:val="left"/>
      <w:rPr>
        <w:rFonts w:hint="default"/>
      </w:rPr>
    </w:lvl>
    <w:lvl w:ilvl="4" w:tplc="A6800F8C">
      <w:start w:val="1"/>
      <w:numFmt w:val="bullet"/>
      <w:lvlText w:val="•"/>
      <w:lvlJc w:val="left"/>
      <w:rPr>
        <w:rFonts w:hint="default"/>
      </w:rPr>
    </w:lvl>
    <w:lvl w:ilvl="5" w:tplc="C406D4A0">
      <w:start w:val="1"/>
      <w:numFmt w:val="bullet"/>
      <w:lvlText w:val="•"/>
      <w:lvlJc w:val="left"/>
      <w:rPr>
        <w:rFonts w:hint="default"/>
      </w:rPr>
    </w:lvl>
    <w:lvl w:ilvl="6" w:tplc="BC7678E2">
      <w:start w:val="1"/>
      <w:numFmt w:val="bullet"/>
      <w:lvlText w:val="•"/>
      <w:lvlJc w:val="left"/>
      <w:rPr>
        <w:rFonts w:hint="default"/>
      </w:rPr>
    </w:lvl>
    <w:lvl w:ilvl="7" w:tplc="1C7E813E">
      <w:start w:val="1"/>
      <w:numFmt w:val="bullet"/>
      <w:lvlText w:val="•"/>
      <w:lvlJc w:val="left"/>
      <w:rPr>
        <w:rFonts w:hint="default"/>
      </w:rPr>
    </w:lvl>
    <w:lvl w:ilvl="8" w:tplc="8DB26F4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DA20DF"/>
    <w:multiLevelType w:val="hybridMultilevel"/>
    <w:tmpl w:val="FCCCA55C"/>
    <w:lvl w:ilvl="0" w:tplc="4516D9E0">
      <w:start w:val="1"/>
      <w:numFmt w:val="decimal"/>
      <w:lvlText w:val="%1"/>
      <w:lvlJc w:val="left"/>
      <w:pPr>
        <w:ind w:hanging="494"/>
      </w:pPr>
      <w:rPr>
        <w:rFonts w:hint="default"/>
      </w:rPr>
    </w:lvl>
    <w:lvl w:ilvl="1" w:tplc="2A30D260">
      <w:numFmt w:val="none"/>
      <w:lvlText w:val=""/>
      <w:lvlJc w:val="left"/>
      <w:pPr>
        <w:tabs>
          <w:tab w:val="num" w:pos="360"/>
        </w:tabs>
      </w:pPr>
    </w:lvl>
    <w:lvl w:ilvl="2" w:tplc="5EE63734">
      <w:start w:val="1"/>
      <w:numFmt w:val="lowerLetter"/>
      <w:lvlText w:val="%3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4"/>
        <w:sz w:val="22"/>
        <w:szCs w:val="22"/>
      </w:rPr>
    </w:lvl>
    <w:lvl w:ilvl="3" w:tplc="232CD966">
      <w:start w:val="1"/>
      <w:numFmt w:val="bullet"/>
      <w:lvlText w:val="•"/>
      <w:lvlJc w:val="left"/>
      <w:rPr>
        <w:rFonts w:hint="default"/>
      </w:rPr>
    </w:lvl>
    <w:lvl w:ilvl="4" w:tplc="C548D480">
      <w:start w:val="1"/>
      <w:numFmt w:val="bullet"/>
      <w:lvlText w:val="•"/>
      <w:lvlJc w:val="left"/>
      <w:rPr>
        <w:rFonts w:hint="default"/>
      </w:rPr>
    </w:lvl>
    <w:lvl w:ilvl="5" w:tplc="BA24AAC0">
      <w:start w:val="1"/>
      <w:numFmt w:val="bullet"/>
      <w:lvlText w:val="•"/>
      <w:lvlJc w:val="left"/>
      <w:rPr>
        <w:rFonts w:hint="default"/>
      </w:rPr>
    </w:lvl>
    <w:lvl w:ilvl="6" w:tplc="F38AB020">
      <w:start w:val="1"/>
      <w:numFmt w:val="bullet"/>
      <w:lvlText w:val="•"/>
      <w:lvlJc w:val="left"/>
      <w:rPr>
        <w:rFonts w:hint="default"/>
      </w:rPr>
    </w:lvl>
    <w:lvl w:ilvl="7" w:tplc="619E66C0">
      <w:start w:val="1"/>
      <w:numFmt w:val="bullet"/>
      <w:lvlText w:val="•"/>
      <w:lvlJc w:val="left"/>
      <w:rPr>
        <w:rFonts w:hint="default"/>
      </w:rPr>
    </w:lvl>
    <w:lvl w:ilvl="8" w:tplc="4956F75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20D3001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532458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A9213F"/>
    <w:multiLevelType w:val="hybridMultilevel"/>
    <w:tmpl w:val="2D3E067C"/>
    <w:lvl w:ilvl="0" w:tplc="07E2EB3E">
      <w:start w:val="2"/>
      <w:numFmt w:val="decimal"/>
      <w:lvlText w:val="%1."/>
      <w:lvlJc w:val="left"/>
      <w:pPr>
        <w:ind w:hanging="299"/>
      </w:pPr>
      <w:rPr>
        <w:rFonts w:ascii="Times New Roman" w:eastAsia="Times New Roman" w:hAnsi="Times New Roman" w:hint="default"/>
        <w:color w:val="161618"/>
        <w:w w:val="98"/>
        <w:sz w:val="21"/>
        <w:szCs w:val="21"/>
      </w:rPr>
    </w:lvl>
    <w:lvl w:ilvl="1" w:tplc="39C6CBC0">
      <w:start w:val="1"/>
      <w:numFmt w:val="bullet"/>
      <w:lvlText w:val="•"/>
      <w:lvlJc w:val="left"/>
      <w:rPr>
        <w:rFonts w:hint="default"/>
      </w:rPr>
    </w:lvl>
    <w:lvl w:ilvl="2" w:tplc="3BF6CABC">
      <w:start w:val="1"/>
      <w:numFmt w:val="bullet"/>
      <w:lvlText w:val="•"/>
      <w:lvlJc w:val="left"/>
      <w:rPr>
        <w:rFonts w:hint="default"/>
      </w:rPr>
    </w:lvl>
    <w:lvl w:ilvl="3" w:tplc="15FEFFF8">
      <w:start w:val="1"/>
      <w:numFmt w:val="bullet"/>
      <w:lvlText w:val="•"/>
      <w:lvlJc w:val="left"/>
      <w:rPr>
        <w:rFonts w:hint="default"/>
      </w:rPr>
    </w:lvl>
    <w:lvl w:ilvl="4" w:tplc="6DCA3D46">
      <w:start w:val="1"/>
      <w:numFmt w:val="bullet"/>
      <w:lvlText w:val="•"/>
      <w:lvlJc w:val="left"/>
      <w:rPr>
        <w:rFonts w:hint="default"/>
      </w:rPr>
    </w:lvl>
    <w:lvl w:ilvl="5" w:tplc="09CE8D8C">
      <w:start w:val="1"/>
      <w:numFmt w:val="bullet"/>
      <w:lvlText w:val="•"/>
      <w:lvlJc w:val="left"/>
      <w:rPr>
        <w:rFonts w:hint="default"/>
      </w:rPr>
    </w:lvl>
    <w:lvl w:ilvl="6" w:tplc="D7F69EB8">
      <w:start w:val="1"/>
      <w:numFmt w:val="bullet"/>
      <w:lvlText w:val="•"/>
      <w:lvlJc w:val="left"/>
      <w:rPr>
        <w:rFonts w:hint="default"/>
      </w:rPr>
    </w:lvl>
    <w:lvl w:ilvl="7" w:tplc="77B84718">
      <w:start w:val="1"/>
      <w:numFmt w:val="bullet"/>
      <w:lvlText w:val="•"/>
      <w:lvlJc w:val="left"/>
      <w:rPr>
        <w:rFonts w:hint="default"/>
      </w:rPr>
    </w:lvl>
    <w:lvl w:ilvl="8" w:tplc="E326B7C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A62649"/>
    <w:multiLevelType w:val="hybridMultilevel"/>
    <w:tmpl w:val="0354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E57F77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881877"/>
    <w:multiLevelType w:val="hybridMultilevel"/>
    <w:tmpl w:val="663EEDBC"/>
    <w:lvl w:ilvl="0" w:tplc="EB7EEFA2">
      <w:start w:val="30"/>
      <w:numFmt w:val="decimal"/>
      <w:lvlText w:val="%1."/>
      <w:lvlJc w:val="left"/>
      <w:pPr>
        <w:ind w:hanging="295"/>
      </w:pPr>
      <w:rPr>
        <w:rFonts w:ascii="Times New Roman" w:eastAsia="Times New Roman" w:hAnsi="Times New Roman" w:hint="default"/>
        <w:color w:val="131313"/>
        <w:w w:val="101"/>
        <w:sz w:val="20"/>
        <w:szCs w:val="20"/>
      </w:rPr>
    </w:lvl>
    <w:lvl w:ilvl="1" w:tplc="D1A2DBF8">
      <w:start w:val="1"/>
      <w:numFmt w:val="bullet"/>
      <w:lvlText w:val="•"/>
      <w:lvlJc w:val="left"/>
      <w:rPr>
        <w:rFonts w:hint="default"/>
      </w:rPr>
    </w:lvl>
    <w:lvl w:ilvl="2" w:tplc="4F3E6F32">
      <w:start w:val="1"/>
      <w:numFmt w:val="bullet"/>
      <w:lvlText w:val="•"/>
      <w:lvlJc w:val="left"/>
      <w:rPr>
        <w:rFonts w:hint="default"/>
      </w:rPr>
    </w:lvl>
    <w:lvl w:ilvl="3" w:tplc="54E43D54">
      <w:start w:val="1"/>
      <w:numFmt w:val="bullet"/>
      <w:lvlText w:val="•"/>
      <w:lvlJc w:val="left"/>
      <w:rPr>
        <w:rFonts w:hint="default"/>
      </w:rPr>
    </w:lvl>
    <w:lvl w:ilvl="4" w:tplc="2FE82D30">
      <w:start w:val="1"/>
      <w:numFmt w:val="bullet"/>
      <w:lvlText w:val="•"/>
      <w:lvlJc w:val="left"/>
      <w:rPr>
        <w:rFonts w:hint="default"/>
      </w:rPr>
    </w:lvl>
    <w:lvl w:ilvl="5" w:tplc="F0325866">
      <w:start w:val="1"/>
      <w:numFmt w:val="bullet"/>
      <w:lvlText w:val="•"/>
      <w:lvlJc w:val="left"/>
      <w:rPr>
        <w:rFonts w:hint="default"/>
      </w:rPr>
    </w:lvl>
    <w:lvl w:ilvl="6" w:tplc="A1A6DF1C">
      <w:start w:val="1"/>
      <w:numFmt w:val="bullet"/>
      <w:lvlText w:val="•"/>
      <w:lvlJc w:val="left"/>
      <w:rPr>
        <w:rFonts w:hint="default"/>
      </w:rPr>
    </w:lvl>
    <w:lvl w:ilvl="7" w:tplc="B5C85C78">
      <w:start w:val="1"/>
      <w:numFmt w:val="bullet"/>
      <w:lvlText w:val="•"/>
      <w:lvlJc w:val="left"/>
      <w:rPr>
        <w:rFonts w:hint="default"/>
      </w:rPr>
    </w:lvl>
    <w:lvl w:ilvl="8" w:tplc="DEEC807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75C1FA4"/>
    <w:multiLevelType w:val="hybridMultilevel"/>
    <w:tmpl w:val="A5261D1A"/>
    <w:lvl w:ilvl="0" w:tplc="BBDA39D0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4DEA5936">
      <w:numFmt w:val="none"/>
      <w:lvlText w:val=""/>
      <w:lvlJc w:val="left"/>
      <w:pPr>
        <w:tabs>
          <w:tab w:val="num" w:pos="360"/>
        </w:tabs>
      </w:pPr>
    </w:lvl>
    <w:lvl w:ilvl="2" w:tplc="D734A6C8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C032EA5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4" w:tplc="D49E4F4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5" w:tplc="CA3C06F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778E1B1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C0DEA856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97B8FD34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28">
    <w:nsid w:val="5CE175E9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31298B"/>
    <w:multiLevelType w:val="hybridMultilevel"/>
    <w:tmpl w:val="F4806DE6"/>
    <w:lvl w:ilvl="0" w:tplc="9F0C41B2">
      <w:start w:val="1"/>
      <w:numFmt w:val="upperRoman"/>
      <w:lvlText w:val="%1."/>
      <w:lvlJc w:val="left"/>
      <w:pPr>
        <w:ind w:left="66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22CCAA8">
      <w:start w:val="1"/>
      <w:numFmt w:val="decimal"/>
      <w:lvlText w:val="%2)"/>
      <w:lvlJc w:val="left"/>
      <w:pPr>
        <w:ind w:left="1020" w:hanging="360"/>
      </w:pPr>
      <w:rPr>
        <w:rFonts w:ascii="Calibri" w:eastAsia="Calibri" w:hAnsi="Calibri" w:hint="default"/>
        <w:sz w:val="24"/>
        <w:szCs w:val="24"/>
      </w:rPr>
    </w:lvl>
    <w:lvl w:ilvl="2" w:tplc="1C18335E">
      <w:start w:val="1"/>
      <w:numFmt w:val="bullet"/>
      <w:lvlText w:val="▪"/>
      <w:lvlJc w:val="left"/>
      <w:pPr>
        <w:ind w:left="15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FC6EC8B4">
      <w:start w:val="1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5F7C814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EF4E9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9ABE08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4E986BF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1A6E43F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30">
    <w:nsid w:val="624713E1"/>
    <w:multiLevelType w:val="hybridMultilevel"/>
    <w:tmpl w:val="5C92D9E6"/>
    <w:lvl w:ilvl="0" w:tplc="BF0849CE">
      <w:start w:val="4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87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9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B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CC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C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D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E443FB"/>
    <w:multiLevelType w:val="hybridMultilevel"/>
    <w:tmpl w:val="56183008"/>
    <w:lvl w:ilvl="0" w:tplc="1152F2B4">
      <w:start w:val="25"/>
      <w:numFmt w:val="decimal"/>
      <w:lvlText w:val="%1."/>
      <w:lvlJc w:val="left"/>
      <w:pPr>
        <w:ind w:hanging="311"/>
        <w:jc w:val="right"/>
      </w:pPr>
      <w:rPr>
        <w:rFonts w:ascii="Times New Roman" w:eastAsia="Times New Roman" w:hAnsi="Times New Roman" w:hint="default"/>
        <w:color w:val="151516"/>
        <w:w w:val="97"/>
        <w:sz w:val="22"/>
        <w:szCs w:val="22"/>
      </w:rPr>
    </w:lvl>
    <w:lvl w:ilvl="1" w:tplc="A4F60F84">
      <w:start w:val="1"/>
      <w:numFmt w:val="bullet"/>
      <w:lvlText w:val="•"/>
      <w:lvlJc w:val="left"/>
      <w:rPr>
        <w:rFonts w:hint="default"/>
      </w:rPr>
    </w:lvl>
    <w:lvl w:ilvl="2" w:tplc="8862B014">
      <w:start w:val="1"/>
      <w:numFmt w:val="bullet"/>
      <w:lvlText w:val="•"/>
      <w:lvlJc w:val="left"/>
      <w:rPr>
        <w:rFonts w:hint="default"/>
      </w:rPr>
    </w:lvl>
    <w:lvl w:ilvl="3" w:tplc="81A4D12E">
      <w:start w:val="1"/>
      <w:numFmt w:val="bullet"/>
      <w:lvlText w:val="•"/>
      <w:lvlJc w:val="left"/>
      <w:rPr>
        <w:rFonts w:hint="default"/>
      </w:rPr>
    </w:lvl>
    <w:lvl w:ilvl="4" w:tplc="6BA031FA">
      <w:start w:val="1"/>
      <w:numFmt w:val="bullet"/>
      <w:lvlText w:val="•"/>
      <w:lvlJc w:val="left"/>
      <w:rPr>
        <w:rFonts w:hint="default"/>
      </w:rPr>
    </w:lvl>
    <w:lvl w:ilvl="5" w:tplc="AB021750">
      <w:start w:val="1"/>
      <w:numFmt w:val="bullet"/>
      <w:lvlText w:val="•"/>
      <w:lvlJc w:val="left"/>
      <w:rPr>
        <w:rFonts w:hint="default"/>
      </w:rPr>
    </w:lvl>
    <w:lvl w:ilvl="6" w:tplc="AE1ABB2A">
      <w:start w:val="1"/>
      <w:numFmt w:val="bullet"/>
      <w:lvlText w:val="•"/>
      <w:lvlJc w:val="left"/>
      <w:rPr>
        <w:rFonts w:hint="default"/>
      </w:rPr>
    </w:lvl>
    <w:lvl w:ilvl="7" w:tplc="BC8A76B0">
      <w:start w:val="1"/>
      <w:numFmt w:val="bullet"/>
      <w:lvlText w:val="•"/>
      <w:lvlJc w:val="left"/>
      <w:rPr>
        <w:rFonts w:hint="default"/>
      </w:rPr>
    </w:lvl>
    <w:lvl w:ilvl="8" w:tplc="D1D4331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845650C"/>
    <w:multiLevelType w:val="hybridMultilevel"/>
    <w:tmpl w:val="8C46F864"/>
    <w:lvl w:ilvl="0" w:tplc="DA7A152C">
      <w:start w:val="12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color w:val="151516"/>
        <w:w w:val="96"/>
        <w:sz w:val="21"/>
        <w:szCs w:val="21"/>
      </w:rPr>
    </w:lvl>
    <w:lvl w:ilvl="1" w:tplc="879E1E80">
      <w:start w:val="1"/>
      <w:numFmt w:val="bullet"/>
      <w:lvlText w:val="•"/>
      <w:lvlJc w:val="left"/>
      <w:rPr>
        <w:rFonts w:hint="default"/>
      </w:rPr>
    </w:lvl>
    <w:lvl w:ilvl="2" w:tplc="69E26102">
      <w:start w:val="1"/>
      <w:numFmt w:val="bullet"/>
      <w:lvlText w:val="•"/>
      <w:lvlJc w:val="left"/>
      <w:rPr>
        <w:rFonts w:hint="default"/>
      </w:rPr>
    </w:lvl>
    <w:lvl w:ilvl="3" w:tplc="12D8524A">
      <w:start w:val="1"/>
      <w:numFmt w:val="bullet"/>
      <w:lvlText w:val="•"/>
      <w:lvlJc w:val="left"/>
      <w:rPr>
        <w:rFonts w:hint="default"/>
      </w:rPr>
    </w:lvl>
    <w:lvl w:ilvl="4" w:tplc="65784CD0">
      <w:start w:val="1"/>
      <w:numFmt w:val="bullet"/>
      <w:lvlText w:val="•"/>
      <w:lvlJc w:val="left"/>
      <w:rPr>
        <w:rFonts w:hint="default"/>
      </w:rPr>
    </w:lvl>
    <w:lvl w:ilvl="5" w:tplc="2DBE3EBC">
      <w:start w:val="1"/>
      <w:numFmt w:val="bullet"/>
      <w:lvlText w:val="•"/>
      <w:lvlJc w:val="left"/>
      <w:rPr>
        <w:rFonts w:hint="default"/>
      </w:rPr>
    </w:lvl>
    <w:lvl w:ilvl="6" w:tplc="3D7C49CC">
      <w:start w:val="1"/>
      <w:numFmt w:val="bullet"/>
      <w:lvlText w:val="•"/>
      <w:lvlJc w:val="left"/>
      <w:rPr>
        <w:rFonts w:hint="default"/>
      </w:rPr>
    </w:lvl>
    <w:lvl w:ilvl="7" w:tplc="A336F538">
      <w:start w:val="1"/>
      <w:numFmt w:val="bullet"/>
      <w:lvlText w:val="•"/>
      <w:lvlJc w:val="left"/>
      <w:rPr>
        <w:rFonts w:hint="default"/>
      </w:rPr>
    </w:lvl>
    <w:lvl w:ilvl="8" w:tplc="0124278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BD04C86"/>
    <w:multiLevelType w:val="hybridMultilevel"/>
    <w:tmpl w:val="06AE8854"/>
    <w:lvl w:ilvl="0" w:tplc="917E1F74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104"/>
        <w:sz w:val="19"/>
        <w:szCs w:val="19"/>
      </w:rPr>
    </w:lvl>
    <w:lvl w:ilvl="1" w:tplc="23943B28">
      <w:start w:val="1"/>
      <w:numFmt w:val="bullet"/>
      <w:lvlText w:val="•"/>
      <w:lvlJc w:val="left"/>
      <w:rPr>
        <w:rFonts w:hint="default"/>
      </w:rPr>
    </w:lvl>
    <w:lvl w:ilvl="2" w:tplc="D52C957A">
      <w:start w:val="1"/>
      <w:numFmt w:val="bullet"/>
      <w:lvlText w:val="•"/>
      <w:lvlJc w:val="left"/>
      <w:rPr>
        <w:rFonts w:hint="default"/>
      </w:rPr>
    </w:lvl>
    <w:lvl w:ilvl="3" w:tplc="01185D60">
      <w:start w:val="1"/>
      <w:numFmt w:val="bullet"/>
      <w:lvlText w:val="•"/>
      <w:lvlJc w:val="left"/>
      <w:rPr>
        <w:rFonts w:hint="default"/>
      </w:rPr>
    </w:lvl>
    <w:lvl w:ilvl="4" w:tplc="C9E4BF10">
      <w:start w:val="1"/>
      <w:numFmt w:val="bullet"/>
      <w:lvlText w:val="•"/>
      <w:lvlJc w:val="left"/>
      <w:rPr>
        <w:rFonts w:hint="default"/>
      </w:rPr>
    </w:lvl>
    <w:lvl w:ilvl="5" w:tplc="5A20E31E">
      <w:start w:val="1"/>
      <w:numFmt w:val="bullet"/>
      <w:lvlText w:val="•"/>
      <w:lvlJc w:val="left"/>
      <w:rPr>
        <w:rFonts w:hint="default"/>
      </w:rPr>
    </w:lvl>
    <w:lvl w:ilvl="6" w:tplc="7312DFB2">
      <w:start w:val="1"/>
      <w:numFmt w:val="bullet"/>
      <w:lvlText w:val="•"/>
      <w:lvlJc w:val="left"/>
      <w:rPr>
        <w:rFonts w:hint="default"/>
      </w:rPr>
    </w:lvl>
    <w:lvl w:ilvl="7" w:tplc="47CE1E18">
      <w:start w:val="1"/>
      <w:numFmt w:val="bullet"/>
      <w:lvlText w:val="•"/>
      <w:lvlJc w:val="left"/>
      <w:rPr>
        <w:rFonts w:hint="default"/>
      </w:rPr>
    </w:lvl>
    <w:lvl w:ilvl="8" w:tplc="CDBE9DC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EA20DD9"/>
    <w:multiLevelType w:val="hybridMultilevel"/>
    <w:tmpl w:val="E75C3A1C"/>
    <w:lvl w:ilvl="0" w:tplc="C6926976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95"/>
        <w:sz w:val="22"/>
        <w:szCs w:val="22"/>
      </w:rPr>
    </w:lvl>
    <w:lvl w:ilvl="1" w:tplc="6C9CFA20">
      <w:start w:val="1"/>
      <w:numFmt w:val="bullet"/>
      <w:lvlText w:val="•"/>
      <w:lvlJc w:val="left"/>
      <w:rPr>
        <w:rFonts w:hint="default"/>
      </w:rPr>
    </w:lvl>
    <w:lvl w:ilvl="2" w:tplc="251AA500">
      <w:start w:val="1"/>
      <w:numFmt w:val="bullet"/>
      <w:lvlText w:val="•"/>
      <w:lvlJc w:val="left"/>
      <w:rPr>
        <w:rFonts w:hint="default"/>
      </w:rPr>
    </w:lvl>
    <w:lvl w:ilvl="3" w:tplc="A184EDA4">
      <w:start w:val="1"/>
      <w:numFmt w:val="bullet"/>
      <w:lvlText w:val="•"/>
      <w:lvlJc w:val="left"/>
      <w:rPr>
        <w:rFonts w:hint="default"/>
      </w:rPr>
    </w:lvl>
    <w:lvl w:ilvl="4" w:tplc="326EFA66">
      <w:start w:val="1"/>
      <w:numFmt w:val="bullet"/>
      <w:lvlText w:val="•"/>
      <w:lvlJc w:val="left"/>
      <w:rPr>
        <w:rFonts w:hint="default"/>
      </w:rPr>
    </w:lvl>
    <w:lvl w:ilvl="5" w:tplc="B85AC474">
      <w:start w:val="1"/>
      <w:numFmt w:val="bullet"/>
      <w:lvlText w:val="•"/>
      <w:lvlJc w:val="left"/>
      <w:rPr>
        <w:rFonts w:hint="default"/>
      </w:rPr>
    </w:lvl>
    <w:lvl w:ilvl="6" w:tplc="0742C6D0">
      <w:start w:val="1"/>
      <w:numFmt w:val="bullet"/>
      <w:lvlText w:val="•"/>
      <w:lvlJc w:val="left"/>
      <w:rPr>
        <w:rFonts w:hint="default"/>
      </w:rPr>
    </w:lvl>
    <w:lvl w:ilvl="7" w:tplc="B42EDF00">
      <w:start w:val="1"/>
      <w:numFmt w:val="bullet"/>
      <w:lvlText w:val="•"/>
      <w:lvlJc w:val="left"/>
      <w:rPr>
        <w:rFonts w:hint="default"/>
      </w:rPr>
    </w:lvl>
    <w:lvl w:ilvl="8" w:tplc="92BA50F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1DD77CB"/>
    <w:multiLevelType w:val="hybridMultilevel"/>
    <w:tmpl w:val="FA04F7A8"/>
    <w:lvl w:ilvl="0" w:tplc="94364C36">
      <w:start w:val="5"/>
      <w:numFmt w:val="lowerLetter"/>
      <w:lvlText w:val="%1)"/>
      <w:lvlJc w:val="left"/>
      <w:pPr>
        <w:ind w:hanging="305"/>
      </w:pPr>
      <w:rPr>
        <w:rFonts w:ascii="Times New Roman" w:eastAsia="Times New Roman" w:hAnsi="Times New Roman" w:hint="default"/>
        <w:color w:val="151516"/>
        <w:w w:val="89"/>
        <w:sz w:val="22"/>
        <w:szCs w:val="22"/>
      </w:rPr>
    </w:lvl>
    <w:lvl w:ilvl="1" w:tplc="3E6AF92C">
      <w:start w:val="1"/>
      <w:numFmt w:val="bullet"/>
      <w:lvlText w:val="•"/>
      <w:lvlJc w:val="left"/>
      <w:rPr>
        <w:rFonts w:hint="default"/>
      </w:rPr>
    </w:lvl>
    <w:lvl w:ilvl="2" w:tplc="C45E03F6">
      <w:start w:val="1"/>
      <w:numFmt w:val="bullet"/>
      <w:lvlText w:val="•"/>
      <w:lvlJc w:val="left"/>
      <w:rPr>
        <w:rFonts w:hint="default"/>
      </w:rPr>
    </w:lvl>
    <w:lvl w:ilvl="3" w:tplc="3DFC7878">
      <w:start w:val="1"/>
      <w:numFmt w:val="bullet"/>
      <w:lvlText w:val="•"/>
      <w:lvlJc w:val="left"/>
      <w:rPr>
        <w:rFonts w:hint="default"/>
      </w:rPr>
    </w:lvl>
    <w:lvl w:ilvl="4" w:tplc="2B328906">
      <w:start w:val="1"/>
      <w:numFmt w:val="bullet"/>
      <w:lvlText w:val="•"/>
      <w:lvlJc w:val="left"/>
      <w:rPr>
        <w:rFonts w:hint="default"/>
      </w:rPr>
    </w:lvl>
    <w:lvl w:ilvl="5" w:tplc="52F858BA">
      <w:start w:val="1"/>
      <w:numFmt w:val="bullet"/>
      <w:lvlText w:val="•"/>
      <w:lvlJc w:val="left"/>
      <w:rPr>
        <w:rFonts w:hint="default"/>
      </w:rPr>
    </w:lvl>
    <w:lvl w:ilvl="6" w:tplc="64881250">
      <w:start w:val="1"/>
      <w:numFmt w:val="bullet"/>
      <w:lvlText w:val="•"/>
      <w:lvlJc w:val="left"/>
      <w:rPr>
        <w:rFonts w:hint="default"/>
      </w:rPr>
    </w:lvl>
    <w:lvl w:ilvl="7" w:tplc="C6AC37B2">
      <w:start w:val="1"/>
      <w:numFmt w:val="bullet"/>
      <w:lvlText w:val="•"/>
      <w:lvlJc w:val="left"/>
      <w:rPr>
        <w:rFonts w:hint="default"/>
      </w:rPr>
    </w:lvl>
    <w:lvl w:ilvl="8" w:tplc="31888D2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2E1661F"/>
    <w:multiLevelType w:val="hybridMultilevel"/>
    <w:tmpl w:val="0C5A45E2"/>
    <w:lvl w:ilvl="0" w:tplc="4502E2CA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color w:val="131313"/>
        <w:w w:val="98"/>
        <w:sz w:val="21"/>
        <w:szCs w:val="21"/>
      </w:rPr>
    </w:lvl>
    <w:lvl w:ilvl="1" w:tplc="0D2213DA">
      <w:start w:val="1"/>
      <w:numFmt w:val="bullet"/>
      <w:lvlText w:val="•"/>
      <w:lvlJc w:val="left"/>
      <w:rPr>
        <w:rFonts w:hint="default"/>
      </w:rPr>
    </w:lvl>
    <w:lvl w:ilvl="2" w:tplc="FF3674E4">
      <w:start w:val="1"/>
      <w:numFmt w:val="bullet"/>
      <w:lvlText w:val="•"/>
      <w:lvlJc w:val="left"/>
      <w:rPr>
        <w:rFonts w:hint="default"/>
      </w:rPr>
    </w:lvl>
    <w:lvl w:ilvl="3" w:tplc="BDF617DE">
      <w:start w:val="1"/>
      <w:numFmt w:val="bullet"/>
      <w:lvlText w:val="•"/>
      <w:lvlJc w:val="left"/>
      <w:rPr>
        <w:rFonts w:hint="default"/>
      </w:rPr>
    </w:lvl>
    <w:lvl w:ilvl="4" w:tplc="FF3EA110">
      <w:start w:val="1"/>
      <w:numFmt w:val="bullet"/>
      <w:lvlText w:val="•"/>
      <w:lvlJc w:val="left"/>
      <w:rPr>
        <w:rFonts w:hint="default"/>
      </w:rPr>
    </w:lvl>
    <w:lvl w:ilvl="5" w:tplc="8E46BDF2">
      <w:start w:val="1"/>
      <w:numFmt w:val="bullet"/>
      <w:lvlText w:val="•"/>
      <w:lvlJc w:val="left"/>
      <w:rPr>
        <w:rFonts w:hint="default"/>
      </w:rPr>
    </w:lvl>
    <w:lvl w:ilvl="6" w:tplc="76D0A320">
      <w:start w:val="1"/>
      <w:numFmt w:val="bullet"/>
      <w:lvlText w:val="•"/>
      <w:lvlJc w:val="left"/>
      <w:rPr>
        <w:rFonts w:hint="default"/>
      </w:rPr>
    </w:lvl>
    <w:lvl w:ilvl="7" w:tplc="8D14DD22">
      <w:start w:val="1"/>
      <w:numFmt w:val="bullet"/>
      <w:lvlText w:val="•"/>
      <w:lvlJc w:val="left"/>
      <w:rPr>
        <w:rFonts w:hint="default"/>
      </w:rPr>
    </w:lvl>
    <w:lvl w:ilvl="8" w:tplc="E7F8D29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5B03EDA"/>
    <w:multiLevelType w:val="hybridMultilevel"/>
    <w:tmpl w:val="DE002D9A"/>
    <w:lvl w:ilvl="0" w:tplc="D1009F7E">
      <w:start w:val="20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151516"/>
        <w:w w:val="93"/>
        <w:sz w:val="22"/>
        <w:szCs w:val="22"/>
      </w:rPr>
    </w:lvl>
    <w:lvl w:ilvl="1" w:tplc="285E09BC">
      <w:start w:val="1"/>
      <w:numFmt w:val="bullet"/>
      <w:lvlText w:val="•"/>
      <w:lvlJc w:val="left"/>
      <w:rPr>
        <w:rFonts w:hint="default"/>
      </w:rPr>
    </w:lvl>
    <w:lvl w:ilvl="2" w:tplc="CEAE8DCC">
      <w:start w:val="1"/>
      <w:numFmt w:val="bullet"/>
      <w:lvlText w:val="•"/>
      <w:lvlJc w:val="left"/>
      <w:rPr>
        <w:rFonts w:hint="default"/>
      </w:rPr>
    </w:lvl>
    <w:lvl w:ilvl="3" w:tplc="4058E2D0">
      <w:start w:val="1"/>
      <w:numFmt w:val="bullet"/>
      <w:lvlText w:val="•"/>
      <w:lvlJc w:val="left"/>
      <w:rPr>
        <w:rFonts w:hint="default"/>
      </w:rPr>
    </w:lvl>
    <w:lvl w:ilvl="4" w:tplc="D9E24976">
      <w:start w:val="1"/>
      <w:numFmt w:val="bullet"/>
      <w:lvlText w:val="•"/>
      <w:lvlJc w:val="left"/>
      <w:rPr>
        <w:rFonts w:hint="default"/>
      </w:rPr>
    </w:lvl>
    <w:lvl w:ilvl="5" w:tplc="8C0C204C">
      <w:start w:val="1"/>
      <w:numFmt w:val="bullet"/>
      <w:lvlText w:val="•"/>
      <w:lvlJc w:val="left"/>
      <w:rPr>
        <w:rFonts w:hint="default"/>
      </w:rPr>
    </w:lvl>
    <w:lvl w:ilvl="6" w:tplc="7A2A3908">
      <w:start w:val="1"/>
      <w:numFmt w:val="bullet"/>
      <w:lvlText w:val="•"/>
      <w:lvlJc w:val="left"/>
      <w:rPr>
        <w:rFonts w:hint="default"/>
      </w:rPr>
    </w:lvl>
    <w:lvl w:ilvl="7" w:tplc="737E024C">
      <w:start w:val="1"/>
      <w:numFmt w:val="bullet"/>
      <w:lvlText w:val="•"/>
      <w:lvlJc w:val="left"/>
      <w:rPr>
        <w:rFonts w:hint="default"/>
      </w:rPr>
    </w:lvl>
    <w:lvl w:ilvl="8" w:tplc="9E86F53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6C1081"/>
    <w:multiLevelType w:val="hybridMultilevel"/>
    <w:tmpl w:val="6C52F066"/>
    <w:lvl w:ilvl="0" w:tplc="227C537A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F63A9CD8">
      <w:numFmt w:val="none"/>
      <w:lvlText w:val=""/>
      <w:lvlJc w:val="left"/>
      <w:pPr>
        <w:tabs>
          <w:tab w:val="num" w:pos="360"/>
        </w:tabs>
      </w:pPr>
    </w:lvl>
    <w:lvl w:ilvl="2" w:tplc="7DA24F0E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31AE6B0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8561B4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D408E2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6B21FD0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70CBA3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DE8594A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39">
    <w:nsid w:val="79B45112"/>
    <w:multiLevelType w:val="hybridMultilevel"/>
    <w:tmpl w:val="DA96561C"/>
    <w:lvl w:ilvl="0" w:tplc="E7182A0C">
      <w:start w:val="10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5"/>
        <w:sz w:val="21"/>
        <w:szCs w:val="21"/>
      </w:rPr>
    </w:lvl>
    <w:lvl w:ilvl="1" w:tplc="6B364EC8">
      <w:start w:val="1"/>
      <w:numFmt w:val="bullet"/>
      <w:lvlText w:val="•"/>
      <w:lvlJc w:val="left"/>
      <w:rPr>
        <w:rFonts w:hint="default"/>
      </w:rPr>
    </w:lvl>
    <w:lvl w:ilvl="2" w:tplc="A4327D46">
      <w:start w:val="1"/>
      <w:numFmt w:val="bullet"/>
      <w:lvlText w:val="•"/>
      <w:lvlJc w:val="left"/>
      <w:rPr>
        <w:rFonts w:hint="default"/>
      </w:rPr>
    </w:lvl>
    <w:lvl w:ilvl="3" w:tplc="7D968702">
      <w:start w:val="1"/>
      <w:numFmt w:val="bullet"/>
      <w:lvlText w:val="•"/>
      <w:lvlJc w:val="left"/>
      <w:rPr>
        <w:rFonts w:hint="default"/>
      </w:rPr>
    </w:lvl>
    <w:lvl w:ilvl="4" w:tplc="E31A1930">
      <w:start w:val="1"/>
      <w:numFmt w:val="bullet"/>
      <w:lvlText w:val="•"/>
      <w:lvlJc w:val="left"/>
      <w:rPr>
        <w:rFonts w:hint="default"/>
      </w:rPr>
    </w:lvl>
    <w:lvl w:ilvl="5" w:tplc="D08C244A">
      <w:start w:val="1"/>
      <w:numFmt w:val="bullet"/>
      <w:lvlText w:val="•"/>
      <w:lvlJc w:val="left"/>
      <w:rPr>
        <w:rFonts w:hint="default"/>
      </w:rPr>
    </w:lvl>
    <w:lvl w:ilvl="6" w:tplc="74380B36">
      <w:start w:val="1"/>
      <w:numFmt w:val="bullet"/>
      <w:lvlText w:val="•"/>
      <w:lvlJc w:val="left"/>
      <w:rPr>
        <w:rFonts w:hint="default"/>
      </w:rPr>
    </w:lvl>
    <w:lvl w:ilvl="7" w:tplc="85241956">
      <w:start w:val="1"/>
      <w:numFmt w:val="bullet"/>
      <w:lvlText w:val="•"/>
      <w:lvlJc w:val="left"/>
      <w:rPr>
        <w:rFonts w:hint="default"/>
      </w:rPr>
    </w:lvl>
    <w:lvl w:ilvl="8" w:tplc="518AACC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B537A63"/>
    <w:multiLevelType w:val="hybridMultilevel"/>
    <w:tmpl w:val="1AB041C6"/>
    <w:lvl w:ilvl="0" w:tplc="D188DCD8">
      <w:start w:val="10"/>
      <w:numFmt w:val="decimal"/>
      <w:lvlText w:val="%1."/>
      <w:lvlJc w:val="left"/>
      <w:pPr>
        <w:ind w:hanging="293"/>
      </w:pPr>
      <w:rPr>
        <w:rFonts w:ascii="Times New Roman" w:eastAsia="Times New Roman" w:hAnsi="Times New Roman" w:hint="default"/>
        <w:color w:val="151516"/>
        <w:w w:val="92"/>
        <w:sz w:val="22"/>
        <w:szCs w:val="22"/>
      </w:rPr>
    </w:lvl>
    <w:lvl w:ilvl="1" w:tplc="DFB4770E">
      <w:start w:val="1"/>
      <w:numFmt w:val="bullet"/>
      <w:lvlText w:val="•"/>
      <w:lvlJc w:val="left"/>
      <w:rPr>
        <w:rFonts w:hint="default"/>
      </w:rPr>
    </w:lvl>
    <w:lvl w:ilvl="2" w:tplc="B094C062">
      <w:start w:val="1"/>
      <w:numFmt w:val="bullet"/>
      <w:lvlText w:val="•"/>
      <w:lvlJc w:val="left"/>
      <w:rPr>
        <w:rFonts w:hint="default"/>
      </w:rPr>
    </w:lvl>
    <w:lvl w:ilvl="3" w:tplc="FC700E1A">
      <w:start w:val="1"/>
      <w:numFmt w:val="bullet"/>
      <w:lvlText w:val="•"/>
      <w:lvlJc w:val="left"/>
      <w:rPr>
        <w:rFonts w:hint="default"/>
      </w:rPr>
    </w:lvl>
    <w:lvl w:ilvl="4" w:tplc="77440C74">
      <w:start w:val="1"/>
      <w:numFmt w:val="bullet"/>
      <w:lvlText w:val="•"/>
      <w:lvlJc w:val="left"/>
      <w:rPr>
        <w:rFonts w:hint="default"/>
      </w:rPr>
    </w:lvl>
    <w:lvl w:ilvl="5" w:tplc="15584E80">
      <w:start w:val="1"/>
      <w:numFmt w:val="bullet"/>
      <w:lvlText w:val="•"/>
      <w:lvlJc w:val="left"/>
      <w:rPr>
        <w:rFonts w:hint="default"/>
      </w:rPr>
    </w:lvl>
    <w:lvl w:ilvl="6" w:tplc="F15CD7C4">
      <w:start w:val="1"/>
      <w:numFmt w:val="bullet"/>
      <w:lvlText w:val="•"/>
      <w:lvlJc w:val="left"/>
      <w:rPr>
        <w:rFonts w:hint="default"/>
      </w:rPr>
    </w:lvl>
    <w:lvl w:ilvl="7" w:tplc="F6CEC6AC">
      <w:start w:val="1"/>
      <w:numFmt w:val="bullet"/>
      <w:lvlText w:val="•"/>
      <w:lvlJc w:val="left"/>
      <w:rPr>
        <w:rFonts w:hint="default"/>
      </w:rPr>
    </w:lvl>
    <w:lvl w:ilvl="8" w:tplc="51FA459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EEC6B8B"/>
    <w:multiLevelType w:val="hybridMultilevel"/>
    <w:tmpl w:val="1804B8EC"/>
    <w:lvl w:ilvl="0" w:tplc="DA78EE84">
      <w:start w:val="1"/>
      <w:numFmt w:val="upperRoman"/>
      <w:lvlText w:val="%1."/>
      <w:lvlJc w:val="left"/>
      <w:pPr>
        <w:ind w:left="80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A98847A">
      <w:start w:val="1"/>
      <w:numFmt w:val="decimal"/>
      <w:lvlText w:val="%2)"/>
      <w:lvlJc w:val="left"/>
      <w:pPr>
        <w:ind w:left="1160" w:hanging="360"/>
      </w:pPr>
      <w:rPr>
        <w:rFonts w:ascii="Calibri" w:eastAsia="Calibri" w:hAnsi="Calibri" w:hint="default"/>
        <w:sz w:val="24"/>
        <w:szCs w:val="24"/>
      </w:rPr>
    </w:lvl>
    <w:lvl w:ilvl="2" w:tplc="9FBEAA1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5F56DB4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211EDF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B284E99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1542ED2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C8D2C73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5546E3A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29"/>
  </w:num>
  <w:num w:numId="4">
    <w:abstractNumId w:val="27"/>
  </w:num>
  <w:num w:numId="5">
    <w:abstractNumId w:val="38"/>
  </w:num>
  <w:num w:numId="6">
    <w:abstractNumId w:val="1"/>
  </w:num>
  <w:num w:numId="7">
    <w:abstractNumId w:val="18"/>
  </w:num>
  <w:num w:numId="8">
    <w:abstractNumId w:val="36"/>
  </w:num>
  <w:num w:numId="9">
    <w:abstractNumId w:val="3"/>
  </w:num>
  <w:num w:numId="10">
    <w:abstractNumId w:val="19"/>
  </w:num>
  <w:num w:numId="11">
    <w:abstractNumId w:val="11"/>
  </w:num>
  <w:num w:numId="12">
    <w:abstractNumId w:val="39"/>
  </w:num>
  <w:num w:numId="13">
    <w:abstractNumId w:val="9"/>
  </w:num>
  <w:num w:numId="14">
    <w:abstractNumId w:val="35"/>
  </w:num>
  <w:num w:numId="15">
    <w:abstractNumId w:val="4"/>
  </w:num>
  <w:num w:numId="16">
    <w:abstractNumId w:val="20"/>
  </w:num>
  <w:num w:numId="17">
    <w:abstractNumId w:val="16"/>
  </w:num>
  <w:num w:numId="18">
    <w:abstractNumId w:val="8"/>
  </w:num>
  <w:num w:numId="19">
    <w:abstractNumId w:val="0"/>
  </w:num>
  <w:num w:numId="20">
    <w:abstractNumId w:val="23"/>
  </w:num>
  <w:num w:numId="21">
    <w:abstractNumId w:val="34"/>
  </w:num>
  <w:num w:numId="22">
    <w:abstractNumId w:val="33"/>
  </w:num>
  <w:num w:numId="23">
    <w:abstractNumId w:val="26"/>
  </w:num>
  <w:num w:numId="24">
    <w:abstractNumId w:val="31"/>
  </w:num>
  <w:num w:numId="25">
    <w:abstractNumId w:val="6"/>
  </w:num>
  <w:num w:numId="26">
    <w:abstractNumId w:val="37"/>
  </w:num>
  <w:num w:numId="27">
    <w:abstractNumId w:val="32"/>
  </w:num>
  <w:num w:numId="28">
    <w:abstractNumId w:val="40"/>
  </w:num>
  <w:num w:numId="29">
    <w:abstractNumId w:val="24"/>
  </w:num>
  <w:num w:numId="30">
    <w:abstractNumId w:val="25"/>
  </w:num>
  <w:num w:numId="31">
    <w:abstractNumId w:val="7"/>
  </w:num>
  <w:num w:numId="32">
    <w:abstractNumId w:val="14"/>
  </w:num>
  <w:num w:numId="33">
    <w:abstractNumId w:val="12"/>
  </w:num>
  <w:num w:numId="34">
    <w:abstractNumId w:val="2"/>
  </w:num>
  <w:num w:numId="35">
    <w:abstractNumId w:val="28"/>
  </w:num>
  <w:num w:numId="36">
    <w:abstractNumId w:val="21"/>
  </w:num>
  <w:num w:numId="37">
    <w:abstractNumId w:val="22"/>
  </w:num>
  <w:num w:numId="38">
    <w:abstractNumId w:val="15"/>
  </w:num>
  <w:num w:numId="39">
    <w:abstractNumId w:val="30"/>
  </w:num>
  <w:num w:numId="40">
    <w:abstractNumId w:val="13"/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C"/>
    <w:rsid w:val="00002FEB"/>
    <w:rsid w:val="00015CC7"/>
    <w:rsid w:val="00054D90"/>
    <w:rsid w:val="000556B6"/>
    <w:rsid w:val="0006433E"/>
    <w:rsid w:val="00084406"/>
    <w:rsid w:val="00090C49"/>
    <w:rsid w:val="000F40EC"/>
    <w:rsid w:val="00173BB4"/>
    <w:rsid w:val="00184D41"/>
    <w:rsid w:val="0019499C"/>
    <w:rsid w:val="001A4E4E"/>
    <w:rsid w:val="001A6098"/>
    <w:rsid w:val="001F611E"/>
    <w:rsid w:val="002041F3"/>
    <w:rsid w:val="002140FA"/>
    <w:rsid w:val="00245079"/>
    <w:rsid w:val="002852DA"/>
    <w:rsid w:val="00287CA3"/>
    <w:rsid w:val="00292717"/>
    <w:rsid w:val="002D40E3"/>
    <w:rsid w:val="002F207A"/>
    <w:rsid w:val="002F7652"/>
    <w:rsid w:val="003178E4"/>
    <w:rsid w:val="00327354"/>
    <w:rsid w:val="00382138"/>
    <w:rsid w:val="003A79C5"/>
    <w:rsid w:val="003F2E61"/>
    <w:rsid w:val="00415227"/>
    <w:rsid w:val="00432C0E"/>
    <w:rsid w:val="0043639B"/>
    <w:rsid w:val="00460D07"/>
    <w:rsid w:val="00463465"/>
    <w:rsid w:val="00482D50"/>
    <w:rsid w:val="004C3063"/>
    <w:rsid w:val="004F4173"/>
    <w:rsid w:val="00504946"/>
    <w:rsid w:val="005059FA"/>
    <w:rsid w:val="00514162"/>
    <w:rsid w:val="00571EEE"/>
    <w:rsid w:val="00573748"/>
    <w:rsid w:val="005825EA"/>
    <w:rsid w:val="00593456"/>
    <w:rsid w:val="005C56E2"/>
    <w:rsid w:val="0064500C"/>
    <w:rsid w:val="00654C80"/>
    <w:rsid w:val="00667C2A"/>
    <w:rsid w:val="006F6663"/>
    <w:rsid w:val="00706D82"/>
    <w:rsid w:val="00717918"/>
    <w:rsid w:val="00745352"/>
    <w:rsid w:val="007476A7"/>
    <w:rsid w:val="007510BE"/>
    <w:rsid w:val="00766BE5"/>
    <w:rsid w:val="007E4A87"/>
    <w:rsid w:val="008123EF"/>
    <w:rsid w:val="00837DC6"/>
    <w:rsid w:val="0085360A"/>
    <w:rsid w:val="008C12EA"/>
    <w:rsid w:val="008E4CF4"/>
    <w:rsid w:val="009250BA"/>
    <w:rsid w:val="0097478E"/>
    <w:rsid w:val="00996E64"/>
    <w:rsid w:val="009975DB"/>
    <w:rsid w:val="009A38BA"/>
    <w:rsid w:val="009A6080"/>
    <w:rsid w:val="009B4220"/>
    <w:rsid w:val="009F511D"/>
    <w:rsid w:val="00A32654"/>
    <w:rsid w:val="00A67F21"/>
    <w:rsid w:val="00AE7819"/>
    <w:rsid w:val="00AF1F0A"/>
    <w:rsid w:val="00B0201F"/>
    <w:rsid w:val="00B27CCF"/>
    <w:rsid w:val="00B33A2D"/>
    <w:rsid w:val="00B54ABD"/>
    <w:rsid w:val="00BA5AC3"/>
    <w:rsid w:val="00C0717D"/>
    <w:rsid w:val="00C209B8"/>
    <w:rsid w:val="00C65342"/>
    <w:rsid w:val="00C75F2B"/>
    <w:rsid w:val="00C85D7A"/>
    <w:rsid w:val="00CA5C4E"/>
    <w:rsid w:val="00CC11D7"/>
    <w:rsid w:val="00CC3BFC"/>
    <w:rsid w:val="00CD2C19"/>
    <w:rsid w:val="00D0080D"/>
    <w:rsid w:val="00D06AF4"/>
    <w:rsid w:val="00D37604"/>
    <w:rsid w:val="00D7210D"/>
    <w:rsid w:val="00D73C4A"/>
    <w:rsid w:val="00DC1622"/>
    <w:rsid w:val="00E30085"/>
    <w:rsid w:val="00E34B5C"/>
    <w:rsid w:val="00E35997"/>
    <w:rsid w:val="00E74FF3"/>
    <w:rsid w:val="00E87782"/>
    <w:rsid w:val="00F0296E"/>
    <w:rsid w:val="00F03537"/>
    <w:rsid w:val="00F12069"/>
    <w:rsid w:val="00F22328"/>
    <w:rsid w:val="00F27C06"/>
    <w:rsid w:val="00F55B46"/>
    <w:rsid w:val="00F65D42"/>
    <w:rsid w:val="00FA656D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2E1D3-1EF9-4613-A6AE-B163DD4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49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99C"/>
    <w:pPr>
      <w:ind w:left="5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499C"/>
    <w:pPr>
      <w:ind w:left="74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499C"/>
    <w:pPr>
      <w:ind w:left="300" w:hanging="629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949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99C"/>
    <w:rPr>
      <w:rFonts w:ascii="Calibri" w:eastAsia="Calibri" w:hAnsi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499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499C"/>
    <w:rPr>
      <w:rFonts w:ascii="Calibri" w:eastAsia="Calibri" w:hAnsi="Calibr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4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9499C"/>
    <w:pPr>
      <w:ind w:left="1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99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99C"/>
  </w:style>
  <w:style w:type="paragraph" w:customStyle="1" w:styleId="TableParagraph">
    <w:name w:val="Table Paragraph"/>
    <w:basedOn w:val="Normal"/>
    <w:uiPriority w:val="1"/>
    <w:qFormat/>
    <w:rsid w:val="0019499C"/>
  </w:style>
  <w:style w:type="paragraph" w:styleId="BalloonText">
    <w:name w:val="Balloon Text"/>
    <w:basedOn w:val="Normal"/>
    <w:link w:val="BalloonTextChar"/>
    <w:uiPriority w:val="99"/>
    <w:semiHidden/>
    <w:unhideWhenUsed/>
    <w:rsid w:val="0019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9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94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499C"/>
    <w:pPr>
      <w:widowControl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9C"/>
  </w:style>
  <w:style w:type="paragraph" w:styleId="Footer">
    <w:name w:val="footer"/>
    <w:basedOn w:val="Normal"/>
    <w:link w:val="Foot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45CB-093C-4197-A02D-8C6A2A70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2021-06-01T13:29:00Z</cp:lastPrinted>
  <dcterms:created xsi:type="dcterms:W3CDTF">2021-06-02T13:25:00Z</dcterms:created>
  <dcterms:modified xsi:type="dcterms:W3CDTF">2021-06-02T13:25:00Z</dcterms:modified>
</cp:coreProperties>
</file>